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E40BB7" w:rsidRDefault="00836B12" w:rsidP="00056CF1">
      <w:pPr>
        <w:ind w:left="993"/>
        <w:jc w:val="center"/>
        <w:rPr>
          <w:rFonts w:cs="Arial"/>
          <w:b/>
          <w:sz w:val="24"/>
          <w:szCs w:val="24"/>
        </w:rPr>
      </w:pPr>
      <w:r w:rsidRPr="00E40BB7">
        <w:rPr>
          <w:rFonts w:cs="Arial"/>
          <w:b/>
          <w:sz w:val="24"/>
          <w:szCs w:val="24"/>
        </w:rPr>
        <w:t>Ata da 4</w:t>
      </w:r>
      <w:r w:rsidR="004174BE">
        <w:rPr>
          <w:rFonts w:cs="Arial"/>
          <w:b/>
          <w:sz w:val="24"/>
          <w:szCs w:val="24"/>
        </w:rPr>
        <w:t>7</w:t>
      </w:r>
      <w:r w:rsidR="008E0F73" w:rsidRPr="00E40BB7">
        <w:rPr>
          <w:rFonts w:cs="Arial"/>
          <w:b/>
          <w:sz w:val="24"/>
          <w:szCs w:val="24"/>
        </w:rPr>
        <w:t>º Reunião da Comissão de Planejamento e Finanças</w:t>
      </w:r>
    </w:p>
    <w:p w:rsidR="00463AC8" w:rsidRDefault="00463AC8" w:rsidP="00056CF1">
      <w:pPr>
        <w:ind w:left="993"/>
        <w:jc w:val="center"/>
        <w:rPr>
          <w:rFonts w:cs="Arial"/>
          <w:sz w:val="24"/>
          <w:szCs w:val="24"/>
        </w:rPr>
      </w:pPr>
    </w:p>
    <w:p w:rsidR="00B75840" w:rsidRPr="00E40BB7" w:rsidRDefault="00B75840" w:rsidP="00056CF1">
      <w:pPr>
        <w:ind w:left="993"/>
        <w:jc w:val="center"/>
        <w:rPr>
          <w:rFonts w:cs="Arial"/>
          <w:sz w:val="24"/>
          <w:szCs w:val="24"/>
        </w:rPr>
      </w:pPr>
    </w:p>
    <w:p w:rsidR="008E0F73" w:rsidRPr="00E40BB7" w:rsidRDefault="008E0F73" w:rsidP="00056CF1">
      <w:pPr>
        <w:jc w:val="center"/>
        <w:rPr>
          <w:rFonts w:cs="Arial"/>
          <w:sz w:val="24"/>
          <w:szCs w:val="24"/>
        </w:rPr>
      </w:pPr>
    </w:p>
    <w:p w:rsidR="008E0F73" w:rsidRPr="00E40BB7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E40BB7">
        <w:rPr>
          <w:rFonts w:asciiTheme="minorHAnsi" w:hAnsiTheme="minorHAnsi" w:cs="Arial"/>
          <w:b/>
          <w:bCs/>
          <w:color w:val="auto"/>
        </w:rPr>
        <w:t xml:space="preserve">DATA: </w:t>
      </w:r>
      <w:r w:rsidR="004174BE">
        <w:rPr>
          <w:rFonts w:asciiTheme="minorHAnsi" w:hAnsiTheme="minorHAnsi" w:cs="Arial"/>
          <w:color w:val="auto"/>
        </w:rPr>
        <w:t>13</w:t>
      </w:r>
      <w:r w:rsidR="005E0C4F" w:rsidRPr="00E40BB7">
        <w:rPr>
          <w:rFonts w:asciiTheme="minorHAnsi" w:hAnsiTheme="minorHAnsi" w:cs="Arial"/>
          <w:color w:val="auto"/>
        </w:rPr>
        <w:t>/08</w:t>
      </w:r>
      <w:r w:rsidRPr="00E40BB7">
        <w:rPr>
          <w:rFonts w:asciiTheme="minorHAnsi" w:hAnsiTheme="minorHAnsi" w:cs="Arial"/>
          <w:color w:val="auto"/>
        </w:rPr>
        <w:t xml:space="preserve">/13 </w:t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4E23C7" w:rsidRPr="00E40BB7">
        <w:rPr>
          <w:rFonts w:asciiTheme="minorHAnsi" w:hAnsiTheme="minorHAnsi" w:cs="Arial"/>
          <w:color w:val="auto"/>
        </w:rPr>
        <w:t>1</w:t>
      </w:r>
      <w:r w:rsidR="000379B0" w:rsidRPr="00E40BB7">
        <w:rPr>
          <w:rFonts w:asciiTheme="minorHAnsi" w:hAnsiTheme="minorHAnsi" w:cs="Arial"/>
          <w:color w:val="auto"/>
        </w:rPr>
        <w:t>4</w:t>
      </w:r>
      <w:r w:rsidR="004E23C7" w:rsidRPr="00E40BB7">
        <w:rPr>
          <w:rFonts w:asciiTheme="minorHAnsi" w:hAnsiTheme="minorHAnsi" w:cs="Arial"/>
          <w:color w:val="auto"/>
        </w:rPr>
        <w:t>h</w:t>
      </w:r>
    </w:p>
    <w:p w:rsidR="008E0F73" w:rsidRPr="00E40BB7" w:rsidRDefault="008E0F73" w:rsidP="00056CF1">
      <w:pPr>
        <w:pStyle w:val="Default"/>
        <w:rPr>
          <w:rFonts w:asciiTheme="minorHAnsi" w:hAnsiTheme="minorHAnsi" w:cs="Arial"/>
          <w:color w:val="auto"/>
        </w:rPr>
      </w:pPr>
      <w:r w:rsidRPr="00E40BB7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E40BB7">
        <w:rPr>
          <w:rFonts w:asciiTheme="minorHAnsi" w:hAnsiTheme="minorHAnsi" w:cs="Arial"/>
          <w:color w:val="auto"/>
        </w:rPr>
        <w:t>Sede do CAU/RS</w:t>
      </w:r>
      <w:r w:rsidR="000379B0" w:rsidRPr="00E40BB7">
        <w:rPr>
          <w:rFonts w:asciiTheme="minorHAnsi" w:hAnsiTheme="minorHAnsi" w:cs="Arial"/>
          <w:color w:val="auto"/>
        </w:rPr>
        <w:tab/>
      </w:r>
      <w:r w:rsidR="000379B0"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color w:val="auto"/>
        </w:rPr>
        <w:tab/>
      </w:r>
      <w:r w:rsidRPr="00E40BB7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E40BB7">
        <w:rPr>
          <w:rFonts w:asciiTheme="minorHAnsi" w:hAnsiTheme="minorHAnsi" w:cs="Arial"/>
          <w:color w:val="auto"/>
        </w:rPr>
        <w:t>1</w:t>
      </w:r>
      <w:r w:rsidR="000379B0" w:rsidRPr="00E40BB7">
        <w:rPr>
          <w:rFonts w:asciiTheme="minorHAnsi" w:hAnsiTheme="minorHAnsi" w:cs="Arial"/>
          <w:color w:val="auto"/>
        </w:rPr>
        <w:t>6</w:t>
      </w:r>
      <w:r w:rsidR="004E23C7" w:rsidRPr="00E40BB7">
        <w:rPr>
          <w:rFonts w:asciiTheme="minorHAnsi" w:hAnsiTheme="minorHAnsi" w:cs="Arial"/>
          <w:color w:val="auto"/>
        </w:rPr>
        <w:t>h</w:t>
      </w:r>
    </w:p>
    <w:p w:rsidR="00256FE3" w:rsidRDefault="00256FE3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0E5A0D" w:rsidRPr="00E40BB7" w:rsidRDefault="000E5A0D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11CA" w:rsidRPr="00E40BB7" w:rsidRDefault="00A811CA" w:rsidP="00056CF1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E40BB7" w:rsidRDefault="00A80A58" w:rsidP="00056CF1">
      <w:pPr>
        <w:rPr>
          <w:sz w:val="24"/>
          <w:szCs w:val="24"/>
        </w:rPr>
      </w:pPr>
      <w:r w:rsidRPr="00E40BB7">
        <w:rPr>
          <w:sz w:val="24"/>
          <w:szCs w:val="24"/>
        </w:rPr>
        <w:t xml:space="preserve">No dia </w:t>
      </w:r>
      <w:r w:rsidR="004174BE">
        <w:rPr>
          <w:sz w:val="24"/>
          <w:szCs w:val="24"/>
        </w:rPr>
        <w:t>13</w:t>
      </w:r>
      <w:r w:rsidR="005E0C4F" w:rsidRPr="00E40BB7">
        <w:rPr>
          <w:sz w:val="24"/>
          <w:szCs w:val="24"/>
        </w:rPr>
        <w:t xml:space="preserve"> de agosto</w:t>
      </w:r>
      <w:r w:rsidRPr="00E40BB7">
        <w:rPr>
          <w:sz w:val="24"/>
          <w:szCs w:val="24"/>
        </w:rPr>
        <w:t xml:space="preserve"> de 2013, reuniu-se na </w:t>
      </w:r>
      <w:r w:rsidR="000379B0" w:rsidRPr="00E40BB7">
        <w:rPr>
          <w:sz w:val="24"/>
          <w:szCs w:val="24"/>
        </w:rPr>
        <w:t>Sede do Conselho de Arquitetura e Urbanismo do Rio Grande do Sul – CAU/RS</w:t>
      </w:r>
      <w:r w:rsidRPr="00E40BB7">
        <w:rPr>
          <w:sz w:val="24"/>
          <w:szCs w:val="24"/>
        </w:rPr>
        <w:t xml:space="preserve">, </w:t>
      </w:r>
      <w:r w:rsidR="000379B0" w:rsidRPr="00E40BB7">
        <w:rPr>
          <w:sz w:val="24"/>
          <w:szCs w:val="24"/>
        </w:rPr>
        <w:t>cujo endereço consta no rodapé deste documento</w:t>
      </w:r>
      <w:r w:rsidRPr="00E40BB7">
        <w:rPr>
          <w:sz w:val="24"/>
          <w:szCs w:val="24"/>
        </w:rPr>
        <w:t>, a Comissão</w:t>
      </w:r>
      <w:r w:rsidR="005E0C4F" w:rsidRPr="00E40BB7">
        <w:rPr>
          <w:sz w:val="24"/>
          <w:szCs w:val="24"/>
        </w:rPr>
        <w:t xml:space="preserve"> de Planejamento e Finanças do C</w:t>
      </w:r>
      <w:r w:rsidRPr="00E40BB7">
        <w:rPr>
          <w:sz w:val="24"/>
          <w:szCs w:val="24"/>
        </w:rPr>
        <w:t xml:space="preserve">onselho acima citado. </w:t>
      </w:r>
      <w:proofErr w:type="gramStart"/>
      <w:r w:rsidRPr="00E40BB7">
        <w:rPr>
          <w:sz w:val="24"/>
          <w:szCs w:val="24"/>
        </w:rPr>
        <w:t>Estavam presentes o</w:t>
      </w:r>
      <w:r w:rsidR="00056CF1" w:rsidRPr="00E40BB7">
        <w:rPr>
          <w:sz w:val="24"/>
          <w:szCs w:val="24"/>
        </w:rPr>
        <w:t xml:space="preserve"> Presidente</w:t>
      </w:r>
      <w:proofErr w:type="gramEnd"/>
      <w:r w:rsidR="00056CF1" w:rsidRPr="00E40BB7">
        <w:rPr>
          <w:sz w:val="24"/>
          <w:szCs w:val="24"/>
        </w:rPr>
        <w:t xml:space="preserve"> Roberto </w:t>
      </w:r>
      <w:proofErr w:type="spellStart"/>
      <w:r w:rsidR="00056CF1" w:rsidRPr="00E40BB7">
        <w:rPr>
          <w:sz w:val="24"/>
          <w:szCs w:val="24"/>
        </w:rPr>
        <w:t>Py</w:t>
      </w:r>
      <w:proofErr w:type="spellEnd"/>
      <w:r w:rsidR="00056CF1" w:rsidRPr="00E40BB7">
        <w:rPr>
          <w:sz w:val="24"/>
          <w:szCs w:val="24"/>
        </w:rPr>
        <w:t>, o</w:t>
      </w:r>
      <w:r w:rsidRPr="00E40BB7">
        <w:rPr>
          <w:sz w:val="24"/>
          <w:szCs w:val="24"/>
        </w:rPr>
        <w:t xml:space="preserve"> Coordenador da Comissão Conselheiro Fausto </w:t>
      </w:r>
      <w:proofErr w:type="spellStart"/>
      <w:r w:rsidRPr="00E40BB7">
        <w:rPr>
          <w:sz w:val="24"/>
          <w:szCs w:val="24"/>
        </w:rPr>
        <w:t>Steffen</w:t>
      </w:r>
      <w:proofErr w:type="spellEnd"/>
      <w:r w:rsidRPr="00E40BB7">
        <w:rPr>
          <w:sz w:val="24"/>
          <w:szCs w:val="24"/>
        </w:rPr>
        <w:t xml:space="preserve">, os Conselheiros </w:t>
      </w:r>
      <w:proofErr w:type="spellStart"/>
      <w:r w:rsidRPr="00E40BB7">
        <w:rPr>
          <w:sz w:val="24"/>
          <w:szCs w:val="24"/>
        </w:rPr>
        <w:t>Alvino</w:t>
      </w:r>
      <w:proofErr w:type="spellEnd"/>
      <w:r w:rsidRPr="00E40BB7">
        <w:rPr>
          <w:sz w:val="24"/>
          <w:szCs w:val="24"/>
        </w:rPr>
        <w:t xml:space="preserve"> </w:t>
      </w:r>
      <w:proofErr w:type="spellStart"/>
      <w:r w:rsidRPr="00E40BB7">
        <w:rPr>
          <w:sz w:val="24"/>
          <w:szCs w:val="24"/>
        </w:rPr>
        <w:t>Jara</w:t>
      </w:r>
      <w:proofErr w:type="spellEnd"/>
      <w:r w:rsidRPr="00E40BB7">
        <w:rPr>
          <w:sz w:val="24"/>
          <w:szCs w:val="24"/>
        </w:rPr>
        <w:t xml:space="preserve"> e Joaquim Haas, o Diretor Geral Eduardo </w:t>
      </w:r>
      <w:proofErr w:type="spellStart"/>
      <w:r w:rsidRPr="00E40BB7">
        <w:rPr>
          <w:sz w:val="24"/>
          <w:szCs w:val="24"/>
        </w:rPr>
        <w:t>Bimbi</w:t>
      </w:r>
      <w:proofErr w:type="spellEnd"/>
      <w:r w:rsidRPr="00E40BB7">
        <w:rPr>
          <w:sz w:val="24"/>
          <w:szCs w:val="24"/>
        </w:rPr>
        <w:t xml:space="preserve">, a </w:t>
      </w:r>
      <w:r w:rsidR="00412D15" w:rsidRPr="00E40BB7">
        <w:rPr>
          <w:sz w:val="24"/>
          <w:szCs w:val="24"/>
        </w:rPr>
        <w:t>C</w:t>
      </w:r>
      <w:r w:rsidRPr="00E40BB7">
        <w:rPr>
          <w:sz w:val="24"/>
          <w:szCs w:val="24"/>
        </w:rPr>
        <w:t>hefe da Unidade Administrativa e Finance</w:t>
      </w:r>
      <w:r w:rsidR="005E0C4F" w:rsidRPr="00E40BB7">
        <w:rPr>
          <w:sz w:val="24"/>
          <w:szCs w:val="24"/>
        </w:rPr>
        <w:t>ira Carla Ribeiro de Carvalho, a Assessora</w:t>
      </w:r>
      <w:r w:rsidR="004174BE">
        <w:rPr>
          <w:sz w:val="24"/>
          <w:szCs w:val="24"/>
        </w:rPr>
        <w:t xml:space="preserve"> de Planejamento Ângela </w:t>
      </w:r>
      <w:proofErr w:type="spellStart"/>
      <w:r w:rsidR="004174BE">
        <w:rPr>
          <w:sz w:val="24"/>
          <w:szCs w:val="24"/>
        </w:rPr>
        <w:t>Rimolo</w:t>
      </w:r>
      <w:proofErr w:type="spellEnd"/>
      <w:r w:rsidR="004174BE">
        <w:rPr>
          <w:sz w:val="24"/>
          <w:szCs w:val="24"/>
        </w:rPr>
        <w:t xml:space="preserve"> e</w:t>
      </w:r>
      <w:r w:rsidR="005E0C4F" w:rsidRPr="00E40BB7">
        <w:rPr>
          <w:sz w:val="24"/>
          <w:szCs w:val="24"/>
        </w:rPr>
        <w:t xml:space="preserve"> </w:t>
      </w:r>
      <w:r w:rsidRPr="00E40BB7">
        <w:rPr>
          <w:sz w:val="24"/>
          <w:szCs w:val="24"/>
        </w:rPr>
        <w:t>a Assessora J</w:t>
      </w:r>
      <w:r w:rsidR="004174BE">
        <w:rPr>
          <w:sz w:val="24"/>
          <w:szCs w:val="24"/>
        </w:rPr>
        <w:t xml:space="preserve">urídica Bruna </w:t>
      </w:r>
      <w:proofErr w:type="spellStart"/>
      <w:r w:rsidR="004174BE">
        <w:rPr>
          <w:sz w:val="24"/>
          <w:szCs w:val="24"/>
        </w:rPr>
        <w:t>Ballejo</w:t>
      </w:r>
      <w:proofErr w:type="spellEnd"/>
      <w:r w:rsidR="004174BE">
        <w:rPr>
          <w:sz w:val="24"/>
          <w:szCs w:val="24"/>
        </w:rPr>
        <w:t xml:space="preserve"> </w:t>
      </w:r>
      <w:proofErr w:type="spellStart"/>
      <w:r w:rsidR="004174BE">
        <w:rPr>
          <w:sz w:val="24"/>
          <w:szCs w:val="24"/>
        </w:rPr>
        <w:t>Ancinello</w:t>
      </w:r>
      <w:proofErr w:type="spellEnd"/>
      <w:r w:rsidR="000379B0" w:rsidRPr="00E40BB7">
        <w:rPr>
          <w:sz w:val="24"/>
          <w:szCs w:val="24"/>
        </w:rPr>
        <w:t>.</w:t>
      </w:r>
    </w:p>
    <w:p w:rsidR="000379B0" w:rsidRPr="004174BE" w:rsidRDefault="000379B0" w:rsidP="000379B0">
      <w:pPr>
        <w:rPr>
          <w:b/>
          <w:sz w:val="24"/>
          <w:szCs w:val="24"/>
        </w:rPr>
      </w:pPr>
    </w:p>
    <w:p w:rsidR="000379B0" w:rsidRPr="004174BE" w:rsidRDefault="000379B0" w:rsidP="000379B0">
      <w:pPr>
        <w:rPr>
          <w:b/>
          <w:sz w:val="24"/>
          <w:szCs w:val="24"/>
        </w:rPr>
      </w:pPr>
      <w:r w:rsidRPr="004174BE">
        <w:rPr>
          <w:b/>
          <w:sz w:val="24"/>
          <w:szCs w:val="24"/>
        </w:rPr>
        <w:t>Aprovação da última ata</w:t>
      </w:r>
    </w:p>
    <w:p w:rsidR="000379B0" w:rsidRPr="004174BE" w:rsidRDefault="000379B0" w:rsidP="000379B0">
      <w:pPr>
        <w:rPr>
          <w:b/>
          <w:sz w:val="24"/>
          <w:szCs w:val="24"/>
        </w:rPr>
      </w:pPr>
    </w:p>
    <w:p w:rsidR="000379B0" w:rsidRPr="004174BE" w:rsidRDefault="00BA6101" w:rsidP="000379B0">
      <w:pPr>
        <w:rPr>
          <w:sz w:val="24"/>
          <w:szCs w:val="24"/>
        </w:rPr>
      </w:pPr>
      <w:r>
        <w:rPr>
          <w:sz w:val="24"/>
          <w:szCs w:val="24"/>
        </w:rPr>
        <w:t>O C</w:t>
      </w:r>
      <w:r w:rsidR="003A1C46" w:rsidRPr="004174BE">
        <w:rPr>
          <w:sz w:val="24"/>
          <w:szCs w:val="24"/>
        </w:rPr>
        <w:t xml:space="preserve">oordenador da Comissão, Conselheiro Fausto Steffen apresentou a ata da última reunião, que </w:t>
      </w:r>
      <w:r w:rsidR="000379B0" w:rsidRPr="004174BE">
        <w:rPr>
          <w:sz w:val="24"/>
          <w:szCs w:val="24"/>
        </w:rPr>
        <w:t xml:space="preserve">foi aprovada </w:t>
      </w:r>
      <w:r w:rsidR="004174BE" w:rsidRPr="004174BE">
        <w:rPr>
          <w:sz w:val="24"/>
          <w:szCs w:val="24"/>
        </w:rPr>
        <w:t>sem alterações</w:t>
      </w:r>
      <w:r w:rsidR="000379B0" w:rsidRPr="004174BE">
        <w:rPr>
          <w:sz w:val="24"/>
          <w:szCs w:val="24"/>
        </w:rPr>
        <w:t>.</w:t>
      </w:r>
    </w:p>
    <w:p w:rsidR="000379B0" w:rsidRPr="004174BE" w:rsidRDefault="000379B0" w:rsidP="000379B0">
      <w:pPr>
        <w:rPr>
          <w:sz w:val="24"/>
          <w:szCs w:val="24"/>
        </w:rPr>
      </w:pPr>
    </w:p>
    <w:p w:rsidR="004174BE" w:rsidRDefault="004174BE" w:rsidP="004174BE">
      <w:pPr>
        <w:rPr>
          <w:b/>
          <w:sz w:val="24"/>
          <w:szCs w:val="24"/>
        </w:rPr>
      </w:pPr>
      <w:r w:rsidRPr="004174BE">
        <w:rPr>
          <w:b/>
          <w:sz w:val="24"/>
          <w:szCs w:val="24"/>
        </w:rPr>
        <w:t>Relato do Coordenador</w:t>
      </w:r>
      <w:r w:rsidR="00BA6101">
        <w:rPr>
          <w:b/>
          <w:sz w:val="24"/>
          <w:szCs w:val="24"/>
        </w:rPr>
        <w:t xml:space="preserve"> em relação ao Conselho Diretor</w:t>
      </w:r>
    </w:p>
    <w:p w:rsidR="004174BE" w:rsidRPr="004174BE" w:rsidRDefault="004174BE" w:rsidP="004174BE">
      <w:pPr>
        <w:rPr>
          <w:b/>
          <w:sz w:val="24"/>
          <w:szCs w:val="24"/>
        </w:rPr>
      </w:pPr>
    </w:p>
    <w:p w:rsidR="004174BE" w:rsidRPr="00BA6101" w:rsidRDefault="004174BE" w:rsidP="004174BE">
      <w:pPr>
        <w:rPr>
          <w:sz w:val="24"/>
          <w:szCs w:val="24"/>
        </w:rPr>
      </w:pPr>
      <w:r w:rsidRPr="00BA6101">
        <w:rPr>
          <w:sz w:val="24"/>
          <w:szCs w:val="24"/>
        </w:rPr>
        <w:t xml:space="preserve">O Coordenador Fausto Steffen </w:t>
      </w:r>
      <w:r w:rsidR="00BA6101" w:rsidRPr="00BA6101">
        <w:rPr>
          <w:sz w:val="24"/>
          <w:szCs w:val="24"/>
        </w:rPr>
        <w:t>inform</w:t>
      </w:r>
      <w:r w:rsidR="00BA6101">
        <w:rPr>
          <w:sz w:val="24"/>
          <w:szCs w:val="24"/>
        </w:rPr>
        <w:t>ou</w:t>
      </w:r>
      <w:r w:rsidR="00BA6101" w:rsidRPr="00BA6101">
        <w:rPr>
          <w:sz w:val="24"/>
          <w:szCs w:val="24"/>
        </w:rPr>
        <w:t xml:space="preserve"> que enviou as atas d</w:t>
      </w:r>
      <w:r w:rsidR="00BA6101">
        <w:rPr>
          <w:sz w:val="24"/>
          <w:szCs w:val="24"/>
        </w:rPr>
        <w:t>as reuniões do Conselho Diretor aos demais Conselheiros, mas que estava faltando o envio da ata da última reunião, pois até o momento não havia recebido ainda. Mencionou,</w:t>
      </w:r>
      <w:r w:rsidRPr="00BA6101">
        <w:rPr>
          <w:sz w:val="24"/>
          <w:szCs w:val="24"/>
        </w:rPr>
        <w:t xml:space="preserve"> ainda, que</w:t>
      </w:r>
      <w:r w:rsidR="00BA6101">
        <w:rPr>
          <w:sz w:val="24"/>
          <w:szCs w:val="24"/>
        </w:rPr>
        <w:t xml:space="preserve"> na data de</w:t>
      </w:r>
      <w:r w:rsidRPr="00BA6101">
        <w:rPr>
          <w:sz w:val="24"/>
          <w:szCs w:val="24"/>
        </w:rPr>
        <w:t xml:space="preserve"> amanhã</w:t>
      </w:r>
      <w:r w:rsidR="00BA6101">
        <w:rPr>
          <w:sz w:val="24"/>
          <w:szCs w:val="24"/>
        </w:rPr>
        <w:t>, dia 14/08/2013,</w:t>
      </w:r>
      <w:r w:rsidRPr="00BA6101">
        <w:rPr>
          <w:sz w:val="24"/>
          <w:szCs w:val="24"/>
        </w:rPr>
        <w:t xml:space="preserve"> será realizada </w:t>
      </w:r>
      <w:r w:rsidR="00BA6101">
        <w:rPr>
          <w:sz w:val="24"/>
          <w:szCs w:val="24"/>
        </w:rPr>
        <w:t xml:space="preserve">a próxima </w:t>
      </w:r>
      <w:r w:rsidRPr="00BA6101">
        <w:rPr>
          <w:sz w:val="24"/>
          <w:szCs w:val="24"/>
        </w:rPr>
        <w:t xml:space="preserve">reunião do Conselho Diretor, para analisar as questões </w:t>
      </w:r>
      <w:r w:rsidR="00BA6101">
        <w:rPr>
          <w:sz w:val="24"/>
          <w:szCs w:val="24"/>
        </w:rPr>
        <w:t>que serão apresentadas na sessão</w:t>
      </w:r>
      <w:r w:rsidRPr="00BA6101">
        <w:rPr>
          <w:sz w:val="24"/>
          <w:szCs w:val="24"/>
        </w:rPr>
        <w:t xml:space="preserve"> plenária</w:t>
      </w:r>
      <w:r w:rsidR="00BA6101">
        <w:rPr>
          <w:sz w:val="24"/>
          <w:szCs w:val="24"/>
        </w:rPr>
        <w:t xml:space="preserve"> do dia 16/08/2013</w:t>
      </w:r>
      <w:r w:rsidRPr="00BA6101">
        <w:rPr>
          <w:sz w:val="24"/>
          <w:szCs w:val="24"/>
        </w:rPr>
        <w:t>.</w:t>
      </w:r>
    </w:p>
    <w:p w:rsidR="004174BE" w:rsidRDefault="004174BE" w:rsidP="004174BE">
      <w:pPr>
        <w:rPr>
          <w:b/>
          <w:sz w:val="24"/>
          <w:szCs w:val="24"/>
        </w:rPr>
      </w:pPr>
    </w:p>
    <w:p w:rsidR="000379B0" w:rsidRPr="004174BE" w:rsidRDefault="000379B0" w:rsidP="004174BE">
      <w:pPr>
        <w:rPr>
          <w:b/>
          <w:sz w:val="24"/>
          <w:szCs w:val="24"/>
        </w:rPr>
      </w:pPr>
      <w:r w:rsidRPr="004174BE">
        <w:rPr>
          <w:b/>
          <w:sz w:val="24"/>
          <w:szCs w:val="24"/>
        </w:rPr>
        <w:t>Relato do Coordenador</w:t>
      </w:r>
      <w:r w:rsidR="002B682A" w:rsidRPr="004174BE">
        <w:rPr>
          <w:b/>
          <w:sz w:val="24"/>
          <w:szCs w:val="24"/>
        </w:rPr>
        <w:t xml:space="preserve"> em relação à Comissão de Licitações</w:t>
      </w:r>
    </w:p>
    <w:p w:rsidR="00E80519" w:rsidRDefault="00E80519" w:rsidP="000379B0">
      <w:pPr>
        <w:rPr>
          <w:b/>
          <w:sz w:val="24"/>
          <w:szCs w:val="24"/>
        </w:rPr>
      </w:pPr>
    </w:p>
    <w:p w:rsidR="008536BD" w:rsidRPr="004174BE" w:rsidRDefault="008536BD" w:rsidP="000379B0">
      <w:pPr>
        <w:rPr>
          <w:b/>
          <w:sz w:val="24"/>
          <w:szCs w:val="24"/>
        </w:rPr>
      </w:pPr>
      <w:bookmarkStart w:id="0" w:name="_GoBack"/>
      <w:bookmarkEnd w:id="0"/>
    </w:p>
    <w:p w:rsidR="004174BE" w:rsidRPr="00D717F5" w:rsidRDefault="00BA6101" w:rsidP="004174BE">
      <w:pPr>
        <w:rPr>
          <w:sz w:val="24"/>
          <w:szCs w:val="24"/>
        </w:rPr>
      </w:pPr>
      <w:r w:rsidRPr="00C56014">
        <w:rPr>
          <w:sz w:val="24"/>
          <w:szCs w:val="24"/>
        </w:rPr>
        <w:t>Em relação à Comissão de L</w:t>
      </w:r>
      <w:r w:rsidR="004174BE" w:rsidRPr="00C56014">
        <w:rPr>
          <w:sz w:val="24"/>
          <w:szCs w:val="24"/>
        </w:rPr>
        <w:t xml:space="preserve">icitações, o Coordenador </w:t>
      </w:r>
      <w:r w:rsidRPr="00C56014">
        <w:rPr>
          <w:sz w:val="24"/>
          <w:szCs w:val="24"/>
        </w:rPr>
        <w:t xml:space="preserve">Fausto Steffen relatou que naquela manhã, a Comissão reuniu-se para analisar o próximo procedimento a ser adotado no tocante ao processo administrativo nº </w:t>
      </w:r>
      <w:r w:rsidR="00D717F5">
        <w:rPr>
          <w:sz w:val="24"/>
          <w:szCs w:val="24"/>
        </w:rPr>
        <w:t>064</w:t>
      </w:r>
      <w:r w:rsidRPr="00C56014">
        <w:rPr>
          <w:sz w:val="24"/>
          <w:szCs w:val="24"/>
        </w:rPr>
        <w:t xml:space="preserve">/2013, referente </w:t>
      </w:r>
      <w:proofErr w:type="gramStart"/>
      <w:r w:rsidRPr="00C56014">
        <w:rPr>
          <w:sz w:val="24"/>
          <w:szCs w:val="24"/>
        </w:rPr>
        <w:t>a</w:t>
      </w:r>
      <w:proofErr w:type="gramEnd"/>
      <w:r w:rsidRPr="00C56014">
        <w:rPr>
          <w:sz w:val="24"/>
          <w:szCs w:val="24"/>
        </w:rPr>
        <w:t xml:space="preserve"> contratação de </w:t>
      </w:r>
      <w:r w:rsidR="00D717F5">
        <w:rPr>
          <w:sz w:val="24"/>
          <w:szCs w:val="24"/>
        </w:rPr>
        <w:t>Agência de Publicidade</w:t>
      </w:r>
      <w:r w:rsidR="00C56014" w:rsidRPr="00C56014">
        <w:rPr>
          <w:sz w:val="24"/>
          <w:szCs w:val="24"/>
        </w:rPr>
        <w:t>.</w:t>
      </w:r>
      <w:r w:rsidR="00D717F5">
        <w:rPr>
          <w:sz w:val="24"/>
          <w:szCs w:val="24"/>
        </w:rPr>
        <w:t xml:space="preserve"> </w:t>
      </w:r>
      <w:r w:rsidR="00C56014" w:rsidRPr="00D717F5">
        <w:rPr>
          <w:sz w:val="24"/>
          <w:szCs w:val="24"/>
        </w:rPr>
        <w:t>Informou, também, que</w:t>
      </w:r>
      <w:r w:rsidRPr="00D717F5">
        <w:rPr>
          <w:sz w:val="24"/>
          <w:szCs w:val="24"/>
        </w:rPr>
        <w:t xml:space="preserve"> na quarta-</w:t>
      </w:r>
      <w:r w:rsidR="004174BE" w:rsidRPr="00D717F5">
        <w:rPr>
          <w:sz w:val="24"/>
          <w:szCs w:val="24"/>
        </w:rPr>
        <w:t xml:space="preserve">feira </w:t>
      </w:r>
      <w:r w:rsidR="00C56014" w:rsidRPr="00D717F5">
        <w:rPr>
          <w:sz w:val="24"/>
          <w:szCs w:val="24"/>
        </w:rPr>
        <w:t xml:space="preserve">da semana </w:t>
      </w:r>
      <w:r w:rsidR="004174BE" w:rsidRPr="00D717F5">
        <w:rPr>
          <w:sz w:val="24"/>
          <w:szCs w:val="24"/>
        </w:rPr>
        <w:t>passada</w:t>
      </w:r>
      <w:r w:rsidRPr="00D717F5">
        <w:rPr>
          <w:sz w:val="24"/>
          <w:szCs w:val="24"/>
        </w:rPr>
        <w:t>, dia 07/08/2013,</w:t>
      </w:r>
      <w:r w:rsidR="004174BE" w:rsidRPr="00D717F5">
        <w:rPr>
          <w:sz w:val="24"/>
          <w:szCs w:val="24"/>
        </w:rPr>
        <w:t xml:space="preserve"> </w:t>
      </w:r>
      <w:r w:rsidRPr="00D717F5">
        <w:rPr>
          <w:sz w:val="24"/>
          <w:szCs w:val="24"/>
        </w:rPr>
        <w:t xml:space="preserve">a subcomissão </w:t>
      </w:r>
      <w:r w:rsidR="00C56014" w:rsidRPr="00D717F5">
        <w:rPr>
          <w:sz w:val="24"/>
          <w:szCs w:val="24"/>
        </w:rPr>
        <w:t>contratada através do processo administrativo nº 181/2013, realizou</w:t>
      </w:r>
      <w:r w:rsidR="004174BE" w:rsidRPr="00D717F5">
        <w:rPr>
          <w:sz w:val="24"/>
          <w:szCs w:val="24"/>
        </w:rPr>
        <w:t xml:space="preserve"> a avaliação das propostas técnicas </w:t>
      </w:r>
      <w:r w:rsidR="00D717F5">
        <w:rPr>
          <w:sz w:val="24"/>
          <w:szCs w:val="24"/>
        </w:rPr>
        <w:t>apresentadas pelas agências de publicidade na licitação</w:t>
      </w:r>
      <w:r w:rsidR="004174BE" w:rsidRPr="00D717F5">
        <w:rPr>
          <w:sz w:val="24"/>
          <w:szCs w:val="24"/>
        </w:rPr>
        <w:t xml:space="preserve"> </w:t>
      </w:r>
      <w:r w:rsidR="00D717F5">
        <w:rPr>
          <w:sz w:val="24"/>
          <w:szCs w:val="24"/>
        </w:rPr>
        <w:t>(</w:t>
      </w:r>
      <w:r w:rsidR="00D717F5" w:rsidRPr="00D717F5">
        <w:rPr>
          <w:sz w:val="24"/>
          <w:szCs w:val="24"/>
        </w:rPr>
        <w:t>Concorrência nº 001/2013</w:t>
      </w:r>
      <w:r w:rsidR="00D717F5">
        <w:rPr>
          <w:sz w:val="24"/>
          <w:szCs w:val="24"/>
        </w:rPr>
        <w:t>)</w:t>
      </w:r>
      <w:r w:rsidR="004174BE" w:rsidRPr="00D717F5">
        <w:rPr>
          <w:sz w:val="24"/>
          <w:szCs w:val="24"/>
        </w:rPr>
        <w:t xml:space="preserve">, e </w:t>
      </w:r>
      <w:r w:rsidR="00D717F5">
        <w:rPr>
          <w:sz w:val="24"/>
          <w:szCs w:val="24"/>
        </w:rPr>
        <w:t>elaborou</w:t>
      </w:r>
      <w:r w:rsidR="004174BE" w:rsidRPr="00D717F5">
        <w:rPr>
          <w:sz w:val="24"/>
          <w:szCs w:val="24"/>
        </w:rPr>
        <w:t xml:space="preserve"> uma planilha</w:t>
      </w:r>
      <w:r w:rsidR="00D717F5">
        <w:rPr>
          <w:sz w:val="24"/>
          <w:szCs w:val="24"/>
        </w:rPr>
        <w:t xml:space="preserve"> de pontuação e</w:t>
      </w:r>
      <w:r w:rsidR="004174BE" w:rsidRPr="00D717F5">
        <w:rPr>
          <w:sz w:val="24"/>
          <w:szCs w:val="24"/>
        </w:rPr>
        <w:t xml:space="preserve"> </w:t>
      </w:r>
      <w:r w:rsidR="00D717F5">
        <w:rPr>
          <w:sz w:val="24"/>
          <w:szCs w:val="24"/>
        </w:rPr>
        <w:t>que a</w:t>
      </w:r>
      <w:r w:rsidR="0039664D" w:rsidRPr="00D717F5">
        <w:rPr>
          <w:sz w:val="24"/>
          <w:szCs w:val="24"/>
        </w:rPr>
        <w:t xml:space="preserve"> Comissão de L</w:t>
      </w:r>
      <w:r w:rsidR="004174BE" w:rsidRPr="00D717F5">
        <w:rPr>
          <w:sz w:val="24"/>
          <w:szCs w:val="24"/>
        </w:rPr>
        <w:t>icitação</w:t>
      </w:r>
      <w:r w:rsidR="0039664D" w:rsidRPr="00D717F5">
        <w:rPr>
          <w:sz w:val="24"/>
          <w:szCs w:val="24"/>
        </w:rPr>
        <w:t xml:space="preserve"> reunir-se-á</w:t>
      </w:r>
      <w:r w:rsidR="004174BE" w:rsidRPr="00D717F5">
        <w:rPr>
          <w:sz w:val="24"/>
          <w:szCs w:val="24"/>
        </w:rPr>
        <w:t xml:space="preserve"> com a subcomissão de avaliação</w:t>
      </w:r>
      <w:r w:rsidR="0039664D" w:rsidRPr="00D717F5">
        <w:rPr>
          <w:sz w:val="24"/>
          <w:szCs w:val="24"/>
        </w:rPr>
        <w:t xml:space="preserve"> contratada</w:t>
      </w:r>
      <w:r w:rsidR="004174BE" w:rsidRPr="00D717F5">
        <w:rPr>
          <w:sz w:val="24"/>
          <w:szCs w:val="24"/>
        </w:rPr>
        <w:t xml:space="preserve">, </w:t>
      </w:r>
      <w:r w:rsidR="0039664D" w:rsidRPr="00D717F5">
        <w:rPr>
          <w:sz w:val="24"/>
          <w:szCs w:val="24"/>
        </w:rPr>
        <w:t xml:space="preserve">no dia 19/08/2013, </w:t>
      </w:r>
      <w:r w:rsidR="004174BE" w:rsidRPr="00D717F5">
        <w:rPr>
          <w:sz w:val="24"/>
          <w:szCs w:val="24"/>
        </w:rPr>
        <w:t>para avaliar a planilha de pon</w:t>
      </w:r>
      <w:r w:rsidR="00D717F5">
        <w:rPr>
          <w:sz w:val="24"/>
          <w:szCs w:val="24"/>
        </w:rPr>
        <w:t xml:space="preserve">tuação e, após, </w:t>
      </w:r>
      <w:r w:rsidR="0039664D" w:rsidRPr="00D717F5">
        <w:rPr>
          <w:sz w:val="24"/>
          <w:szCs w:val="24"/>
        </w:rPr>
        <w:t>apresentá</w:t>
      </w:r>
      <w:r w:rsidR="00D717F5" w:rsidRPr="00D717F5">
        <w:rPr>
          <w:sz w:val="24"/>
          <w:szCs w:val="24"/>
        </w:rPr>
        <w:t>-la a</w:t>
      </w:r>
      <w:r w:rsidR="004174BE" w:rsidRPr="00D717F5">
        <w:rPr>
          <w:sz w:val="24"/>
          <w:szCs w:val="24"/>
        </w:rPr>
        <w:t xml:space="preserve">os </w:t>
      </w:r>
      <w:r w:rsidR="00D717F5">
        <w:rPr>
          <w:sz w:val="24"/>
          <w:szCs w:val="24"/>
        </w:rPr>
        <w:t>concorrentes</w:t>
      </w:r>
      <w:r w:rsidR="004174BE" w:rsidRPr="00D717F5">
        <w:rPr>
          <w:sz w:val="24"/>
          <w:szCs w:val="24"/>
        </w:rPr>
        <w:t>.</w:t>
      </w:r>
    </w:p>
    <w:p w:rsidR="004174BE" w:rsidRDefault="00640A6E" w:rsidP="004174BE">
      <w:pPr>
        <w:rPr>
          <w:sz w:val="24"/>
          <w:szCs w:val="24"/>
        </w:rPr>
      </w:pPr>
      <w:r w:rsidRPr="00640A6E">
        <w:rPr>
          <w:sz w:val="24"/>
          <w:szCs w:val="24"/>
        </w:rPr>
        <w:t>No tocante às licitações agendadas, o Coordenador informou que n</w:t>
      </w:r>
      <w:r w:rsidR="004174BE" w:rsidRPr="00640A6E">
        <w:rPr>
          <w:sz w:val="24"/>
          <w:szCs w:val="24"/>
        </w:rPr>
        <w:t xml:space="preserve">o dia 21/08/2013 será realizada a licitação dos materiais de </w:t>
      </w:r>
      <w:r w:rsidRPr="00640A6E">
        <w:rPr>
          <w:sz w:val="24"/>
          <w:szCs w:val="24"/>
        </w:rPr>
        <w:t>limpeza, referente ao processo administrativo nº 143/2013, através da modalidade de licitação carta-</w:t>
      </w:r>
      <w:r w:rsidRPr="00FD704B">
        <w:rPr>
          <w:sz w:val="24"/>
          <w:szCs w:val="24"/>
        </w:rPr>
        <w:t>convite.</w:t>
      </w:r>
      <w:r w:rsidR="00014608" w:rsidRPr="00FD704B">
        <w:rPr>
          <w:sz w:val="24"/>
          <w:szCs w:val="24"/>
        </w:rPr>
        <w:t xml:space="preserve"> Já </w:t>
      </w:r>
      <w:r w:rsidR="004174BE" w:rsidRPr="00FD704B">
        <w:rPr>
          <w:sz w:val="24"/>
          <w:szCs w:val="24"/>
        </w:rPr>
        <w:t>no dia 23/08/2013</w:t>
      </w:r>
      <w:r w:rsidR="00014608" w:rsidRPr="00FD704B">
        <w:rPr>
          <w:sz w:val="24"/>
          <w:szCs w:val="24"/>
        </w:rPr>
        <w:t xml:space="preserve">, será realizado </w:t>
      </w:r>
      <w:r w:rsidR="004174BE" w:rsidRPr="00FD704B">
        <w:rPr>
          <w:sz w:val="24"/>
          <w:szCs w:val="24"/>
        </w:rPr>
        <w:t xml:space="preserve">o primeiro pregão </w:t>
      </w:r>
      <w:r w:rsidR="004174BE" w:rsidRPr="00FD704B">
        <w:rPr>
          <w:sz w:val="24"/>
          <w:szCs w:val="24"/>
        </w:rPr>
        <w:lastRenderedPageBreak/>
        <w:t>eletrônico, conforme modalidade de licitação definida para o processo administrativo nº</w:t>
      </w:r>
      <w:r w:rsidR="00FD704B" w:rsidRPr="00FD704B">
        <w:rPr>
          <w:sz w:val="24"/>
          <w:szCs w:val="24"/>
        </w:rPr>
        <w:t xml:space="preserve"> 183/2013, que trata da aquisição de materiais de higiene, por se tratar de bem comum.</w:t>
      </w:r>
    </w:p>
    <w:p w:rsidR="00FD704B" w:rsidRDefault="00FD704B" w:rsidP="004174BE">
      <w:pPr>
        <w:rPr>
          <w:sz w:val="24"/>
          <w:szCs w:val="24"/>
        </w:rPr>
      </w:pPr>
    </w:p>
    <w:p w:rsidR="00FD704B" w:rsidRDefault="00FD704B" w:rsidP="004174BE">
      <w:pPr>
        <w:rPr>
          <w:b/>
          <w:sz w:val="24"/>
          <w:szCs w:val="24"/>
        </w:rPr>
      </w:pPr>
      <w:r w:rsidRPr="00FD704B">
        <w:rPr>
          <w:b/>
          <w:sz w:val="24"/>
          <w:szCs w:val="24"/>
        </w:rPr>
        <w:t xml:space="preserve">Relato do Coordenador </w:t>
      </w:r>
      <w:r>
        <w:rPr>
          <w:b/>
          <w:sz w:val="24"/>
          <w:szCs w:val="24"/>
        </w:rPr>
        <w:t>em relação à</w:t>
      </w:r>
      <w:r w:rsidRPr="00FD704B">
        <w:rPr>
          <w:b/>
          <w:sz w:val="24"/>
          <w:szCs w:val="24"/>
        </w:rPr>
        <w:t xml:space="preserve"> Sessão Plenária do CAU/BR</w:t>
      </w:r>
    </w:p>
    <w:p w:rsidR="00B75840" w:rsidRPr="00FD704B" w:rsidRDefault="00B75840" w:rsidP="004174BE">
      <w:pPr>
        <w:rPr>
          <w:b/>
          <w:sz w:val="24"/>
          <w:szCs w:val="24"/>
        </w:rPr>
      </w:pPr>
    </w:p>
    <w:p w:rsidR="00B75840" w:rsidRPr="00B75840" w:rsidRDefault="004174BE" w:rsidP="004174BE">
      <w:pPr>
        <w:rPr>
          <w:sz w:val="24"/>
          <w:szCs w:val="24"/>
        </w:rPr>
      </w:pPr>
      <w:r w:rsidRPr="00B75840">
        <w:rPr>
          <w:sz w:val="24"/>
          <w:szCs w:val="24"/>
        </w:rPr>
        <w:t xml:space="preserve">O Coordenador </w:t>
      </w:r>
      <w:r w:rsidR="00FD704B" w:rsidRPr="00B75840">
        <w:rPr>
          <w:sz w:val="24"/>
          <w:szCs w:val="24"/>
        </w:rPr>
        <w:t>Fausto Steffen relatou</w:t>
      </w:r>
      <w:r w:rsidRPr="00B75840">
        <w:rPr>
          <w:sz w:val="24"/>
          <w:szCs w:val="24"/>
        </w:rPr>
        <w:t xml:space="preserve"> que acompanhou a sessão plenária do CAU/BR</w:t>
      </w:r>
      <w:r w:rsidR="00FD704B" w:rsidRPr="00B75840">
        <w:rPr>
          <w:sz w:val="24"/>
          <w:szCs w:val="24"/>
        </w:rPr>
        <w:t>, que ocorreu nos dias 08 e 09 de agosto de 2013,</w:t>
      </w:r>
      <w:r w:rsidRPr="00B75840">
        <w:rPr>
          <w:sz w:val="24"/>
          <w:szCs w:val="24"/>
        </w:rPr>
        <w:t xml:space="preserve"> e </w:t>
      </w:r>
      <w:r w:rsidR="00FD704B" w:rsidRPr="00B75840">
        <w:rPr>
          <w:sz w:val="24"/>
          <w:szCs w:val="24"/>
        </w:rPr>
        <w:t>achou interessante que</w:t>
      </w:r>
      <w:r w:rsidRPr="00B75840">
        <w:rPr>
          <w:sz w:val="24"/>
          <w:szCs w:val="24"/>
        </w:rPr>
        <w:t xml:space="preserve"> a Conselheira Gislaine </w:t>
      </w:r>
      <w:r w:rsidR="00FD704B" w:rsidRPr="00B75840">
        <w:rPr>
          <w:sz w:val="24"/>
          <w:szCs w:val="24"/>
        </w:rPr>
        <w:t>efetuou diversas manifestações</w:t>
      </w:r>
      <w:r w:rsidR="00B75840" w:rsidRPr="00B75840">
        <w:rPr>
          <w:sz w:val="24"/>
          <w:szCs w:val="24"/>
        </w:rPr>
        <w:t>. O Conselheiro Joaquim Haas complementou mencionando que todas as manifestações por ela realizadas eram coerentes e bem fundamentadas.</w:t>
      </w:r>
    </w:p>
    <w:p w:rsidR="004174BE" w:rsidRPr="00B75840" w:rsidRDefault="00B75840" w:rsidP="004174BE">
      <w:pPr>
        <w:rPr>
          <w:sz w:val="24"/>
          <w:szCs w:val="24"/>
        </w:rPr>
      </w:pPr>
      <w:r w:rsidRPr="00B75840">
        <w:rPr>
          <w:sz w:val="24"/>
          <w:szCs w:val="24"/>
        </w:rPr>
        <w:t xml:space="preserve">O Coordenador Fausto Steffen referiu, ainda, que durante </w:t>
      </w:r>
      <w:r>
        <w:rPr>
          <w:sz w:val="24"/>
          <w:szCs w:val="24"/>
        </w:rPr>
        <w:t>a</w:t>
      </w:r>
      <w:r w:rsidRPr="00B75840">
        <w:rPr>
          <w:sz w:val="24"/>
          <w:szCs w:val="24"/>
        </w:rPr>
        <w:t xml:space="preserve"> sessão, a Conselheira Gislaine recebeu material que trata da </w:t>
      </w:r>
      <w:r w:rsidR="004174BE" w:rsidRPr="00B75840">
        <w:rPr>
          <w:sz w:val="24"/>
          <w:szCs w:val="24"/>
        </w:rPr>
        <w:t xml:space="preserve">reprogramação orçamentária de 2014, </w:t>
      </w:r>
      <w:r w:rsidRPr="00B75840">
        <w:rPr>
          <w:sz w:val="24"/>
          <w:szCs w:val="24"/>
        </w:rPr>
        <w:t xml:space="preserve">que enviou </w:t>
      </w:r>
      <w:r w:rsidR="004174BE" w:rsidRPr="00B75840">
        <w:rPr>
          <w:sz w:val="24"/>
          <w:szCs w:val="24"/>
        </w:rPr>
        <w:t>os documentos</w:t>
      </w:r>
      <w:r w:rsidRPr="00B75840">
        <w:rPr>
          <w:sz w:val="24"/>
          <w:szCs w:val="24"/>
        </w:rPr>
        <w:t>, extraoficialmente</w:t>
      </w:r>
      <w:r>
        <w:rPr>
          <w:sz w:val="24"/>
          <w:szCs w:val="24"/>
        </w:rPr>
        <w:t>,</w:t>
      </w:r>
      <w:r w:rsidRPr="00B75840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este Conselho. A Assessora de Planejamento informou que já há um planejamento e datas definidas para apresentação da mesma</w:t>
      </w:r>
      <w:r w:rsidR="00291565">
        <w:rPr>
          <w:sz w:val="24"/>
          <w:szCs w:val="24"/>
        </w:rPr>
        <w:t>.</w:t>
      </w:r>
    </w:p>
    <w:p w:rsidR="004174BE" w:rsidRDefault="004174BE" w:rsidP="004174BE">
      <w:pPr>
        <w:rPr>
          <w:b/>
          <w:color w:val="FF0000"/>
          <w:sz w:val="24"/>
          <w:szCs w:val="24"/>
        </w:rPr>
      </w:pPr>
    </w:p>
    <w:p w:rsidR="004174BE" w:rsidRPr="00BA6101" w:rsidRDefault="004174BE" w:rsidP="004174BE">
      <w:pPr>
        <w:rPr>
          <w:b/>
          <w:sz w:val="24"/>
          <w:szCs w:val="24"/>
        </w:rPr>
      </w:pPr>
      <w:r w:rsidRPr="00BA6101">
        <w:rPr>
          <w:b/>
          <w:sz w:val="24"/>
          <w:szCs w:val="24"/>
        </w:rPr>
        <w:t>Relato dos Conselheiros</w:t>
      </w:r>
    </w:p>
    <w:p w:rsidR="004174BE" w:rsidRPr="00B75840" w:rsidRDefault="004174BE" w:rsidP="004174BE">
      <w:pPr>
        <w:rPr>
          <w:b/>
          <w:sz w:val="24"/>
          <w:szCs w:val="24"/>
        </w:rPr>
      </w:pPr>
    </w:p>
    <w:p w:rsidR="004174BE" w:rsidRPr="00B75840" w:rsidRDefault="004174BE" w:rsidP="004174BE">
      <w:pPr>
        <w:rPr>
          <w:sz w:val="24"/>
          <w:szCs w:val="24"/>
        </w:rPr>
      </w:pPr>
      <w:r w:rsidRPr="00B75840">
        <w:rPr>
          <w:sz w:val="24"/>
          <w:szCs w:val="24"/>
        </w:rPr>
        <w:t xml:space="preserve">O Conselheiro </w:t>
      </w:r>
      <w:proofErr w:type="spellStart"/>
      <w:r w:rsidRPr="00B75840">
        <w:rPr>
          <w:sz w:val="24"/>
          <w:szCs w:val="24"/>
        </w:rPr>
        <w:t>Alvino</w:t>
      </w:r>
      <w:proofErr w:type="spellEnd"/>
      <w:r w:rsidR="00B75840" w:rsidRPr="00B75840">
        <w:rPr>
          <w:sz w:val="24"/>
          <w:szCs w:val="24"/>
        </w:rPr>
        <w:t xml:space="preserve"> </w:t>
      </w:r>
      <w:proofErr w:type="spellStart"/>
      <w:r w:rsidR="00B75840" w:rsidRPr="00B75840">
        <w:rPr>
          <w:sz w:val="24"/>
          <w:szCs w:val="24"/>
        </w:rPr>
        <w:t>Jara</w:t>
      </w:r>
      <w:proofErr w:type="spellEnd"/>
      <w:r w:rsidRPr="00B75840">
        <w:rPr>
          <w:sz w:val="24"/>
          <w:szCs w:val="24"/>
        </w:rPr>
        <w:t xml:space="preserve"> inform</w:t>
      </w:r>
      <w:r w:rsidR="00B75840" w:rsidRPr="00B75840">
        <w:rPr>
          <w:sz w:val="24"/>
          <w:szCs w:val="24"/>
        </w:rPr>
        <w:t>ou</w:t>
      </w:r>
      <w:r w:rsidRPr="00B75840">
        <w:rPr>
          <w:sz w:val="24"/>
          <w:szCs w:val="24"/>
        </w:rPr>
        <w:t xml:space="preserve"> que no caderno de vestibulares </w:t>
      </w:r>
      <w:r w:rsidR="00B75840" w:rsidRPr="00B75840">
        <w:rPr>
          <w:sz w:val="24"/>
          <w:szCs w:val="24"/>
        </w:rPr>
        <w:t xml:space="preserve">do jornal Zero Hora, </w:t>
      </w:r>
      <w:r w:rsidRPr="00B75840">
        <w:rPr>
          <w:sz w:val="24"/>
          <w:szCs w:val="24"/>
        </w:rPr>
        <w:t xml:space="preserve">saiu matéria sobre a profissão de arquitetos e urbanistas, </w:t>
      </w:r>
      <w:r w:rsidR="00B75840" w:rsidRPr="00B75840">
        <w:rPr>
          <w:sz w:val="24"/>
          <w:szCs w:val="24"/>
        </w:rPr>
        <w:t>em que</w:t>
      </w:r>
      <w:r w:rsidRPr="00B75840">
        <w:rPr>
          <w:sz w:val="24"/>
          <w:szCs w:val="24"/>
        </w:rPr>
        <w:t xml:space="preserve"> </w:t>
      </w:r>
      <w:r w:rsidR="00B75840">
        <w:rPr>
          <w:sz w:val="24"/>
          <w:szCs w:val="24"/>
        </w:rPr>
        <w:t>consta</w:t>
      </w:r>
      <w:r w:rsidRPr="00B75840">
        <w:rPr>
          <w:sz w:val="24"/>
          <w:szCs w:val="24"/>
        </w:rPr>
        <w:t xml:space="preserve"> que o arquiteto está restrito ao engenheiro</w:t>
      </w:r>
      <w:r w:rsidR="00B75840">
        <w:rPr>
          <w:sz w:val="24"/>
          <w:szCs w:val="24"/>
        </w:rPr>
        <w:t>, pois refere que para projetar uma edificação, os arquitetos e urbanistas deverão estar acompanhados de um engenheiro</w:t>
      </w:r>
      <w:r w:rsidRPr="00B75840">
        <w:rPr>
          <w:sz w:val="24"/>
          <w:szCs w:val="24"/>
        </w:rPr>
        <w:t>.</w:t>
      </w:r>
    </w:p>
    <w:p w:rsidR="00BA6101" w:rsidRPr="00B75840" w:rsidRDefault="00BA6101" w:rsidP="004174BE">
      <w:pPr>
        <w:rPr>
          <w:b/>
          <w:sz w:val="24"/>
          <w:szCs w:val="24"/>
        </w:rPr>
      </w:pPr>
    </w:p>
    <w:p w:rsidR="004174BE" w:rsidRPr="004174BE" w:rsidRDefault="004174BE" w:rsidP="004174B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Relato dos Assessore</w:t>
      </w:r>
      <w:r w:rsidRPr="004174BE">
        <w:rPr>
          <w:b/>
          <w:sz w:val="24"/>
          <w:szCs w:val="24"/>
        </w:rPr>
        <w:t>s</w:t>
      </w:r>
    </w:p>
    <w:p w:rsidR="004174BE" w:rsidRPr="004174BE" w:rsidRDefault="004174BE" w:rsidP="004174BE">
      <w:pPr>
        <w:rPr>
          <w:b/>
          <w:color w:val="FF0000"/>
          <w:sz w:val="24"/>
          <w:szCs w:val="24"/>
        </w:rPr>
      </w:pPr>
    </w:p>
    <w:p w:rsidR="004174BE" w:rsidRPr="004A1081" w:rsidRDefault="004174BE" w:rsidP="004174BE">
      <w:pPr>
        <w:rPr>
          <w:sz w:val="24"/>
          <w:szCs w:val="24"/>
        </w:rPr>
      </w:pPr>
      <w:r w:rsidRPr="00291565">
        <w:rPr>
          <w:sz w:val="24"/>
          <w:szCs w:val="24"/>
        </w:rPr>
        <w:t>No tocante a propo</w:t>
      </w:r>
      <w:r w:rsidR="00291565" w:rsidRPr="00291565">
        <w:rPr>
          <w:sz w:val="24"/>
          <w:szCs w:val="24"/>
        </w:rPr>
        <w:t>sta de patrocínio, a Assessora</w:t>
      </w:r>
      <w:r w:rsidR="004A1081">
        <w:rPr>
          <w:sz w:val="24"/>
          <w:szCs w:val="24"/>
        </w:rPr>
        <w:t xml:space="preserve"> de Planejamento</w:t>
      </w:r>
      <w:r w:rsidR="00291565" w:rsidRPr="00291565">
        <w:rPr>
          <w:sz w:val="24"/>
          <w:szCs w:val="24"/>
        </w:rPr>
        <w:t xml:space="preserve"> Ângela </w:t>
      </w:r>
      <w:proofErr w:type="spellStart"/>
      <w:r w:rsidR="00291565" w:rsidRPr="00291565">
        <w:rPr>
          <w:sz w:val="24"/>
          <w:szCs w:val="24"/>
        </w:rPr>
        <w:t>Rimolo</w:t>
      </w:r>
      <w:proofErr w:type="spellEnd"/>
      <w:r w:rsidR="00291565" w:rsidRPr="00291565">
        <w:rPr>
          <w:sz w:val="24"/>
          <w:szCs w:val="24"/>
        </w:rPr>
        <w:t xml:space="preserve"> informou</w:t>
      </w:r>
      <w:r w:rsidRPr="00291565">
        <w:rPr>
          <w:sz w:val="24"/>
          <w:szCs w:val="24"/>
        </w:rPr>
        <w:t xml:space="preserve"> que realizou reunião com o </w:t>
      </w:r>
      <w:r w:rsidRPr="004A1081">
        <w:rPr>
          <w:sz w:val="24"/>
          <w:szCs w:val="24"/>
        </w:rPr>
        <w:t>Coordenador Fausto</w:t>
      </w:r>
      <w:r w:rsidR="00291565" w:rsidRPr="004A1081">
        <w:rPr>
          <w:sz w:val="24"/>
          <w:szCs w:val="24"/>
        </w:rPr>
        <w:t xml:space="preserve"> Steffen, para que fosse reservada,</w:t>
      </w:r>
      <w:r w:rsidRPr="004A1081">
        <w:rPr>
          <w:sz w:val="24"/>
          <w:szCs w:val="24"/>
        </w:rPr>
        <w:t xml:space="preserve"> na reprogramação orçamentária de 2013, </w:t>
      </w:r>
      <w:r w:rsidR="00291565" w:rsidRPr="004A1081">
        <w:rPr>
          <w:sz w:val="24"/>
          <w:szCs w:val="24"/>
        </w:rPr>
        <w:t xml:space="preserve">verba </w:t>
      </w:r>
      <w:r w:rsidRPr="004A1081">
        <w:rPr>
          <w:sz w:val="24"/>
          <w:szCs w:val="24"/>
        </w:rPr>
        <w:t xml:space="preserve">para </w:t>
      </w:r>
      <w:r w:rsidR="00291565" w:rsidRPr="004A1081">
        <w:rPr>
          <w:sz w:val="24"/>
          <w:szCs w:val="24"/>
        </w:rPr>
        <w:t xml:space="preserve">a </w:t>
      </w:r>
      <w:r w:rsidRPr="004A1081">
        <w:rPr>
          <w:sz w:val="24"/>
          <w:szCs w:val="24"/>
        </w:rPr>
        <w:t>concessão de patrocínios.</w:t>
      </w:r>
    </w:p>
    <w:p w:rsidR="004174BE" w:rsidRPr="00D86723" w:rsidRDefault="004174BE" w:rsidP="004174BE">
      <w:pPr>
        <w:rPr>
          <w:sz w:val="24"/>
          <w:szCs w:val="24"/>
        </w:rPr>
      </w:pPr>
      <w:r w:rsidRPr="004A1081">
        <w:rPr>
          <w:sz w:val="24"/>
          <w:szCs w:val="24"/>
        </w:rPr>
        <w:t>Refer</w:t>
      </w:r>
      <w:r w:rsidR="00291565" w:rsidRPr="004A1081">
        <w:rPr>
          <w:sz w:val="24"/>
          <w:szCs w:val="24"/>
        </w:rPr>
        <w:t>iu</w:t>
      </w:r>
      <w:r w:rsidRPr="004A1081">
        <w:rPr>
          <w:sz w:val="24"/>
          <w:szCs w:val="24"/>
        </w:rPr>
        <w:t xml:space="preserve">, ainda, que no tocante </w:t>
      </w:r>
      <w:r w:rsidR="00291565" w:rsidRPr="004A1081">
        <w:rPr>
          <w:sz w:val="24"/>
          <w:szCs w:val="24"/>
        </w:rPr>
        <w:t>ao limite da verba</w:t>
      </w:r>
      <w:r w:rsidRPr="004A1081">
        <w:rPr>
          <w:sz w:val="24"/>
          <w:szCs w:val="24"/>
        </w:rPr>
        <w:t xml:space="preserve"> que poderá ser despendida </w:t>
      </w:r>
      <w:r w:rsidR="00291565" w:rsidRPr="004A1081">
        <w:rPr>
          <w:sz w:val="24"/>
          <w:szCs w:val="24"/>
        </w:rPr>
        <w:t>na concessão de</w:t>
      </w:r>
      <w:r w:rsidRPr="004A1081">
        <w:rPr>
          <w:sz w:val="24"/>
          <w:szCs w:val="24"/>
        </w:rPr>
        <w:t xml:space="preserve"> patrocínio,</w:t>
      </w:r>
      <w:r w:rsidR="00291565" w:rsidRPr="004A1081">
        <w:rPr>
          <w:sz w:val="24"/>
          <w:szCs w:val="24"/>
        </w:rPr>
        <w:t xml:space="preserve"> constante no parágrafo único do art. 1º da proposta de patrocínio apresentada pela Comissão de Atos Administrativos, deverá ser alterado de “receita do CAU/RS para</w:t>
      </w:r>
      <w:r w:rsidRPr="004A1081">
        <w:rPr>
          <w:sz w:val="24"/>
          <w:szCs w:val="24"/>
        </w:rPr>
        <w:t xml:space="preserve"> </w:t>
      </w:r>
      <w:r w:rsidR="00291565" w:rsidRPr="004A1081">
        <w:rPr>
          <w:sz w:val="24"/>
          <w:szCs w:val="24"/>
        </w:rPr>
        <w:t>o exercício</w:t>
      </w:r>
      <w:r w:rsidR="004A1081" w:rsidRPr="004A1081">
        <w:rPr>
          <w:sz w:val="24"/>
          <w:szCs w:val="24"/>
        </w:rPr>
        <w:t>”</w:t>
      </w:r>
      <w:r w:rsidR="00291565" w:rsidRPr="004A1081">
        <w:rPr>
          <w:sz w:val="24"/>
          <w:szCs w:val="24"/>
        </w:rPr>
        <w:t xml:space="preserve">, </w:t>
      </w:r>
      <w:r w:rsidRPr="004A1081">
        <w:rPr>
          <w:sz w:val="24"/>
          <w:szCs w:val="24"/>
        </w:rPr>
        <w:t xml:space="preserve">para </w:t>
      </w:r>
      <w:r w:rsidR="004A1081" w:rsidRPr="004A1081">
        <w:rPr>
          <w:sz w:val="24"/>
          <w:szCs w:val="24"/>
        </w:rPr>
        <w:t>“</w:t>
      </w:r>
      <w:r w:rsidRPr="004A1081">
        <w:rPr>
          <w:sz w:val="24"/>
          <w:szCs w:val="24"/>
        </w:rPr>
        <w:t>receita de arrecadação do exercício anterior</w:t>
      </w:r>
      <w:r w:rsidR="004A1081" w:rsidRPr="004A1081">
        <w:rPr>
          <w:sz w:val="24"/>
          <w:szCs w:val="24"/>
        </w:rPr>
        <w:t>”</w:t>
      </w:r>
      <w:r w:rsidRPr="004A1081">
        <w:rPr>
          <w:sz w:val="24"/>
          <w:szCs w:val="24"/>
        </w:rPr>
        <w:t xml:space="preserve">, pois a receita </w:t>
      </w:r>
      <w:r w:rsidR="004A1081" w:rsidRPr="004A1081">
        <w:rPr>
          <w:sz w:val="24"/>
          <w:szCs w:val="24"/>
        </w:rPr>
        <w:t xml:space="preserve">corrente só </w:t>
      </w:r>
      <w:r w:rsidR="004A1081">
        <w:rPr>
          <w:sz w:val="24"/>
          <w:szCs w:val="24"/>
        </w:rPr>
        <w:t>concretiza</w:t>
      </w:r>
      <w:r w:rsidR="004A1081" w:rsidRPr="004A1081">
        <w:rPr>
          <w:sz w:val="24"/>
          <w:szCs w:val="24"/>
        </w:rPr>
        <w:t xml:space="preserve"> no dia 31 de dezembro</w:t>
      </w:r>
      <w:r w:rsidRPr="004A1081">
        <w:rPr>
          <w:sz w:val="24"/>
          <w:szCs w:val="24"/>
        </w:rPr>
        <w:t xml:space="preserve"> de cada ano, sendo impossível saber qual o valor</w:t>
      </w:r>
      <w:r w:rsidR="004A1081" w:rsidRPr="004A1081">
        <w:rPr>
          <w:sz w:val="24"/>
          <w:szCs w:val="24"/>
        </w:rPr>
        <w:t xml:space="preserve"> exato que poderá ser disponibilizado</w:t>
      </w:r>
      <w:r w:rsidRPr="004A1081">
        <w:rPr>
          <w:sz w:val="24"/>
          <w:szCs w:val="24"/>
        </w:rPr>
        <w:t xml:space="preserve">. Se </w:t>
      </w:r>
      <w:r w:rsidR="004A1081" w:rsidRPr="004A1081">
        <w:rPr>
          <w:sz w:val="24"/>
          <w:szCs w:val="24"/>
        </w:rPr>
        <w:t>alterado para</w:t>
      </w:r>
      <w:r w:rsidRPr="004A1081">
        <w:rPr>
          <w:sz w:val="24"/>
          <w:szCs w:val="24"/>
        </w:rPr>
        <w:t xml:space="preserve"> a </w:t>
      </w:r>
      <w:r w:rsidR="004A1081" w:rsidRPr="004A1081">
        <w:rPr>
          <w:sz w:val="24"/>
          <w:szCs w:val="24"/>
        </w:rPr>
        <w:t>“</w:t>
      </w:r>
      <w:r w:rsidRPr="004A1081">
        <w:rPr>
          <w:sz w:val="24"/>
          <w:szCs w:val="24"/>
        </w:rPr>
        <w:t xml:space="preserve">receita de arrecadação do </w:t>
      </w:r>
      <w:r w:rsidR="004A1081" w:rsidRPr="004A1081">
        <w:rPr>
          <w:sz w:val="24"/>
          <w:szCs w:val="24"/>
        </w:rPr>
        <w:t>exercício</w:t>
      </w:r>
      <w:r w:rsidRPr="004A1081">
        <w:rPr>
          <w:sz w:val="24"/>
          <w:szCs w:val="24"/>
        </w:rPr>
        <w:t xml:space="preserve"> anterior</w:t>
      </w:r>
      <w:r w:rsidR="004A1081" w:rsidRPr="004A1081">
        <w:rPr>
          <w:sz w:val="24"/>
          <w:szCs w:val="24"/>
        </w:rPr>
        <w:t>”</w:t>
      </w:r>
      <w:r w:rsidRPr="004A1081">
        <w:rPr>
          <w:sz w:val="24"/>
          <w:szCs w:val="24"/>
        </w:rPr>
        <w:t xml:space="preserve">, é possível saber exatamente o valor disponível para </w:t>
      </w:r>
      <w:r w:rsidR="004A1081" w:rsidRPr="004A1081">
        <w:rPr>
          <w:sz w:val="24"/>
          <w:szCs w:val="24"/>
        </w:rPr>
        <w:t>a concessão de patrocínios</w:t>
      </w:r>
      <w:r w:rsidRPr="004A1081">
        <w:rPr>
          <w:sz w:val="24"/>
          <w:szCs w:val="24"/>
        </w:rPr>
        <w:t xml:space="preserve">. </w:t>
      </w:r>
      <w:r w:rsidR="004A1081" w:rsidRPr="004A1081">
        <w:rPr>
          <w:sz w:val="24"/>
          <w:szCs w:val="24"/>
        </w:rPr>
        <w:t>Assim, o</w:t>
      </w:r>
      <w:r w:rsidRPr="004A1081">
        <w:rPr>
          <w:sz w:val="24"/>
          <w:szCs w:val="24"/>
        </w:rPr>
        <w:t>s Conselheiros concordam que o limite deverá ser baseado na receita de arrecadação do ano anterior.</w:t>
      </w:r>
    </w:p>
    <w:p w:rsidR="00D86723" w:rsidRPr="00D86723" w:rsidRDefault="00760513" w:rsidP="004174BE">
      <w:pPr>
        <w:rPr>
          <w:sz w:val="24"/>
          <w:szCs w:val="24"/>
        </w:rPr>
      </w:pPr>
      <w:r w:rsidRPr="00D86723">
        <w:rPr>
          <w:sz w:val="24"/>
          <w:szCs w:val="24"/>
        </w:rPr>
        <w:t xml:space="preserve">O Presidente Roberto </w:t>
      </w:r>
      <w:proofErr w:type="spellStart"/>
      <w:r w:rsidRPr="00D86723">
        <w:rPr>
          <w:sz w:val="24"/>
          <w:szCs w:val="24"/>
        </w:rPr>
        <w:t>Py</w:t>
      </w:r>
      <w:proofErr w:type="spellEnd"/>
      <w:r w:rsidRPr="00D86723">
        <w:rPr>
          <w:sz w:val="24"/>
          <w:szCs w:val="24"/>
        </w:rPr>
        <w:t xml:space="preserve"> questionou a Assessora de Planejamento Ângela </w:t>
      </w:r>
      <w:proofErr w:type="spellStart"/>
      <w:r w:rsidRPr="00D86723">
        <w:rPr>
          <w:sz w:val="24"/>
          <w:szCs w:val="24"/>
        </w:rPr>
        <w:t>Rimolo</w:t>
      </w:r>
      <w:proofErr w:type="spellEnd"/>
      <w:r w:rsidRPr="00D86723">
        <w:rPr>
          <w:sz w:val="24"/>
          <w:szCs w:val="24"/>
        </w:rPr>
        <w:t xml:space="preserve">, acerca da conta para provisionamento do valor que deverá ser repassado ao CAU/BR, para pagamento do fundo de apoio aos </w:t>
      </w:r>
      <w:proofErr w:type="spellStart"/>
      <w:r w:rsidRPr="00D86723">
        <w:rPr>
          <w:sz w:val="24"/>
          <w:szCs w:val="24"/>
        </w:rPr>
        <w:t>CAUs</w:t>
      </w:r>
      <w:proofErr w:type="spellEnd"/>
      <w:r w:rsidRPr="00D86723">
        <w:rPr>
          <w:sz w:val="24"/>
          <w:szCs w:val="24"/>
        </w:rPr>
        <w:t xml:space="preserve">/UF, e lhe foi respondido que os auditores estão pesquisando a forma contábil de lançar tais </w:t>
      </w:r>
      <w:r w:rsidR="00D86723" w:rsidRPr="00D86723">
        <w:rPr>
          <w:sz w:val="24"/>
          <w:szCs w:val="24"/>
        </w:rPr>
        <w:t xml:space="preserve">valores como despesa corrente. O Presidente Roberto </w:t>
      </w:r>
      <w:proofErr w:type="spellStart"/>
      <w:r w:rsidR="00D86723" w:rsidRPr="00D86723">
        <w:rPr>
          <w:sz w:val="24"/>
          <w:szCs w:val="24"/>
        </w:rPr>
        <w:t>Py</w:t>
      </w:r>
      <w:proofErr w:type="spellEnd"/>
      <w:r w:rsidR="00D86723" w:rsidRPr="00D86723">
        <w:rPr>
          <w:sz w:val="24"/>
          <w:szCs w:val="24"/>
        </w:rPr>
        <w:t xml:space="preserve"> entende que a melhor forma de aplicação do valor</w:t>
      </w:r>
      <w:r w:rsidR="00D86723">
        <w:rPr>
          <w:sz w:val="24"/>
          <w:szCs w:val="24"/>
        </w:rPr>
        <w:t>, seria depositá-lo em juízo</w:t>
      </w:r>
      <w:r w:rsidR="00D86723" w:rsidRPr="00D86723">
        <w:rPr>
          <w:sz w:val="24"/>
          <w:szCs w:val="24"/>
        </w:rPr>
        <w:t xml:space="preserve">, mas que </w:t>
      </w:r>
      <w:r w:rsidR="00D86723">
        <w:rPr>
          <w:sz w:val="24"/>
          <w:szCs w:val="24"/>
        </w:rPr>
        <w:t xml:space="preserve">isto </w:t>
      </w:r>
      <w:r w:rsidR="00D86723" w:rsidRPr="00D86723">
        <w:rPr>
          <w:sz w:val="24"/>
          <w:szCs w:val="24"/>
        </w:rPr>
        <w:t>não foi deferido</w:t>
      </w:r>
      <w:r w:rsidR="00D86723">
        <w:rPr>
          <w:sz w:val="24"/>
          <w:szCs w:val="24"/>
        </w:rPr>
        <w:t xml:space="preserve"> na via judicial, conforme requerido pelo CAU/RS nos autos do processo nº </w:t>
      </w:r>
      <w:r w:rsidR="0069458A" w:rsidRPr="0069458A">
        <w:rPr>
          <w:sz w:val="24"/>
          <w:szCs w:val="24"/>
        </w:rPr>
        <w:t>0009715-32.2013.4.01.3400</w:t>
      </w:r>
      <w:r w:rsidR="00D86723" w:rsidRPr="0069458A">
        <w:rPr>
          <w:sz w:val="24"/>
          <w:szCs w:val="24"/>
        </w:rPr>
        <w:t xml:space="preserve">. </w:t>
      </w:r>
    </w:p>
    <w:p w:rsidR="004174BE" w:rsidRPr="0069458A" w:rsidRDefault="004174BE" w:rsidP="004174BE">
      <w:pPr>
        <w:rPr>
          <w:sz w:val="24"/>
          <w:szCs w:val="24"/>
        </w:rPr>
      </w:pPr>
      <w:r w:rsidRPr="0069458A">
        <w:rPr>
          <w:sz w:val="24"/>
          <w:szCs w:val="24"/>
        </w:rPr>
        <w:t xml:space="preserve">A Assessora </w:t>
      </w:r>
      <w:r w:rsidR="004A1081" w:rsidRPr="0069458A">
        <w:rPr>
          <w:sz w:val="24"/>
          <w:szCs w:val="24"/>
        </w:rPr>
        <w:t xml:space="preserve">de Planejamento </w:t>
      </w:r>
      <w:r w:rsidRPr="0069458A">
        <w:rPr>
          <w:sz w:val="24"/>
          <w:szCs w:val="24"/>
        </w:rPr>
        <w:t xml:space="preserve">Ângela </w:t>
      </w:r>
      <w:proofErr w:type="spellStart"/>
      <w:r w:rsidR="004A1081" w:rsidRPr="0069458A">
        <w:rPr>
          <w:sz w:val="24"/>
          <w:szCs w:val="24"/>
        </w:rPr>
        <w:t>Rimolo</w:t>
      </w:r>
      <w:proofErr w:type="spellEnd"/>
      <w:r w:rsidR="004A1081" w:rsidRPr="0069458A">
        <w:rPr>
          <w:sz w:val="24"/>
          <w:szCs w:val="24"/>
        </w:rPr>
        <w:t xml:space="preserve"> </w:t>
      </w:r>
      <w:r w:rsidR="00D86723" w:rsidRPr="0069458A">
        <w:rPr>
          <w:sz w:val="24"/>
          <w:szCs w:val="24"/>
        </w:rPr>
        <w:t xml:space="preserve">informou, ainda, </w:t>
      </w:r>
      <w:r w:rsidRPr="0069458A">
        <w:rPr>
          <w:sz w:val="24"/>
          <w:szCs w:val="24"/>
        </w:rPr>
        <w:t>que na data de ontem</w:t>
      </w:r>
      <w:r w:rsidR="00D86723" w:rsidRPr="0069458A">
        <w:rPr>
          <w:sz w:val="24"/>
          <w:szCs w:val="24"/>
        </w:rPr>
        <w:t>, na Comissão de Atos Administrativos, foi debatido o assunto</w:t>
      </w:r>
      <w:r w:rsidRPr="0069458A">
        <w:rPr>
          <w:sz w:val="24"/>
          <w:szCs w:val="24"/>
        </w:rPr>
        <w:t xml:space="preserve"> sobre o</w:t>
      </w:r>
      <w:r w:rsidR="00D86723" w:rsidRPr="0069458A">
        <w:rPr>
          <w:sz w:val="24"/>
          <w:szCs w:val="24"/>
        </w:rPr>
        <w:t xml:space="preserve"> plano de</w:t>
      </w:r>
      <w:r w:rsidRPr="0069458A">
        <w:rPr>
          <w:sz w:val="24"/>
          <w:szCs w:val="24"/>
        </w:rPr>
        <w:t xml:space="preserve"> cargos e salários,</w:t>
      </w:r>
      <w:r w:rsidR="00D86723" w:rsidRPr="0069458A">
        <w:rPr>
          <w:sz w:val="24"/>
          <w:szCs w:val="24"/>
        </w:rPr>
        <w:t xml:space="preserve"> referente ao processo administrativo nº </w:t>
      </w:r>
      <w:r w:rsidR="0069458A" w:rsidRPr="0069458A">
        <w:rPr>
          <w:sz w:val="24"/>
          <w:szCs w:val="24"/>
        </w:rPr>
        <w:t>058/2013,</w:t>
      </w:r>
      <w:r w:rsidRPr="0069458A">
        <w:rPr>
          <w:sz w:val="24"/>
          <w:szCs w:val="24"/>
        </w:rPr>
        <w:t xml:space="preserve"> e que deverá </w:t>
      </w:r>
      <w:r w:rsidR="0069458A" w:rsidRPr="0069458A">
        <w:rPr>
          <w:sz w:val="24"/>
          <w:szCs w:val="24"/>
        </w:rPr>
        <w:t>considerar nas projeções o percentual de</w:t>
      </w:r>
      <w:r w:rsidRPr="0069458A">
        <w:rPr>
          <w:sz w:val="24"/>
          <w:szCs w:val="24"/>
        </w:rPr>
        <w:t xml:space="preserve"> 3,13%</w:t>
      </w:r>
      <w:r w:rsidR="0069458A" w:rsidRPr="0069458A">
        <w:rPr>
          <w:sz w:val="24"/>
          <w:szCs w:val="24"/>
        </w:rPr>
        <w:t xml:space="preserve">, referente </w:t>
      </w:r>
      <w:r w:rsidR="0069458A" w:rsidRPr="0069458A">
        <w:rPr>
          <w:sz w:val="24"/>
          <w:szCs w:val="24"/>
        </w:rPr>
        <w:lastRenderedPageBreak/>
        <w:t>ao pagamento de fundo de apoio ao CAU/BR, pois a lei de responsabilidade fiscal determina que a folha de pagamento dos empregados não poderá exceder 55%</w:t>
      </w:r>
      <w:r w:rsidR="0069458A">
        <w:rPr>
          <w:sz w:val="24"/>
          <w:szCs w:val="24"/>
        </w:rPr>
        <w:t xml:space="preserve"> da arrecadação mensal.</w:t>
      </w:r>
    </w:p>
    <w:p w:rsidR="00BA6101" w:rsidRDefault="00BA6101" w:rsidP="004174BE">
      <w:pPr>
        <w:rPr>
          <w:b/>
          <w:color w:val="FF0000"/>
          <w:sz w:val="24"/>
          <w:szCs w:val="24"/>
        </w:rPr>
      </w:pPr>
    </w:p>
    <w:p w:rsidR="00BA6101" w:rsidRPr="00BA6101" w:rsidRDefault="00BA6101" w:rsidP="00BA6101">
      <w:pPr>
        <w:rPr>
          <w:b/>
          <w:sz w:val="24"/>
          <w:szCs w:val="24"/>
        </w:rPr>
      </w:pPr>
      <w:r w:rsidRPr="00BA6101">
        <w:rPr>
          <w:b/>
          <w:sz w:val="24"/>
          <w:szCs w:val="24"/>
        </w:rPr>
        <w:t>Reprogramação orçamentária</w:t>
      </w:r>
    </w:p>
    <w:p w:rsidR="00BA6101" w:rsidRPr="004174BE" w:rsidRDefault="00BA6101" w:rsidP="00BA6101">
      <w:pPr>
        <w:rPr>
          <w:b/>
          <w:color w:val="FF0000"/>
          <w:sz w:val="24"/>
          <w:szCs w:val="24"/>
        </w:rPr>
      </w:pPr>
    </w:p>
    <w:p w:rsidR="004174BE" w:rsidRPr="00D84C09" w:rsidRDefault="004174BE" w:rsidP="004174BE">
      <w:pPr>
        <w:rPr>
          <w:sz w:val="24"/>
          <w:szCs w:val="24"/>
        </w:rPr>
      </w:pPr>
      <w:r w:rsidRPr="00D84C09">
        <w:rPr>
          <w:sz w:val="24"/>
          <w:szCs w:val="24"/>
        </w:rPr>
        <w:t>No tocante à reprogramação orçamentária, a</w:t>
      </w:r>
      <w:r w:rsidR="00D84C09" w:rsidRPr="00D84C09">
        <w:rPr>
          <w:sz w:val="24"/>
          <w:szCs w:val="24"/>
        </w:rPr>
        <w:t xml:space="preserve"> Assessora de Planejamento </w:t>
      </w:r>
      <w:r w:rsidRPr="00D84C09">
        <w:rPr>
          <w:sz w:val="24"/>
          <w:szCs w:val="24"/>
        </w:rPr>
        <w:t>Ângela</w:t>
      </w:r>
      <w:r w:rsidR="00D84C09" w:rsidRPr="00D84C09">
        <w:rPr>
          <w:sz w:val="24"/>
          <w:szCs w:val="24"/>
        </w:rPr>
        <w:t xml:space="preserve"> </w:t>
      </w:r>
      <w:proofErr w:type="spellStart"/>
      <w:r w:rsidR="00D84C09" w:rsidRPr="00D84C09">
        <w:rPr>
          <w:sz w:val="24"/>
          <w:szCs w:val="24"/>
        </w:rPr>
        <w:t>Rimolo</w:t>
      </w:r>
      <w:proofErr w:type="spellEnd"/>
      <w:r w:rsidRPr="00D84C09">
        <w:rPr>
          <w:sz w:val="24"/>
          <w:szCs w:val="24"/>
        </w:rPr>
        <w:t xml:space="preserve"> inform</w:t>
      </w:r>
      <w:r w:rsidR="00E605A4">
        <w:rPr>
          <w:sz w:val="24"/>
          <w:szCs w:val="24"/>
        </w:rPr>
        <w:t>ou</w:t>
      </w:r>
      <w:r w:rsidRPr="00D84C09">
        <w:rPr>
          <w:sz w:val="24"/>
          <w:szCs w:val="24"/>
        </w:rPr>
        <w:t xml:space="preserve"> que conseguiu fazer reunião com todos os coordenadores para finalizar a reprogramação orçamentária</w:t>
      </w:r>
      <w:r w:rsidR="00D84C09">
        <w:rPr>
          <w:sz w:val="24"/>
          <w:szCs w:val="24"/>
        </w:rPr>
        <w:t>/2013</w:t>
      </w:r>
      <w:r w:rsidRPr="00D84C09">
        <w:rPr>
          <w:sz w:val="24"/>
          <w:szCs w:val="24"/>
        </w:rPr>
        <w:t xml:space="preserve"> e elaborou tabela constando os valores referentes às transposições que</w:t>
      </w:r>
      <w:r w:rsidR="00681907">
        <w:rPr>
          <w:sz w:val="24"/>
          <w:szCs w:val="24"/>
        </w:rPr>
        <w:t xml:space="preserve"> se</w:t>
      </w:r>
      <w:r w:rsidRPr="00D84C09">
        <w:rPr>
          <w:sz w:val="24"/>
          <w:szCs w:val="24"/>
        </w:rPr>
        <w:t xml:space="preserve"> f</w:t>
      </w:r>
      <w:r w:rsidR="00681907">
        <w:rPr>
          <w:sz w:val="24"/>
          <w:szCs w:val="24"/>
        </w:rPr>
        <w:t>ize</w:t>
      </w:r>
      <w:r w:rsidRPr="00D84C09">
        <w:rPr>
          <w:sz w:val="24"/>
          <w:szCs w:val="24"/>
        </w:rPr>
        <w:t xml:space="preserve">ram necessárias e destacou as modificações </w:t>
      </w:r>
      <w:r w:rsidR="00681907">
        <w:rPr>
          <w:sz w:val="24"/>
          <w:szCs w:val="24"/>
        </w:rPr>
        <w:t>realizadas</w:t>
      </w:r>
      <w:r w:rsidRPr="00D84C09">
        <w:rPr>
          <w:sz w:val="24"/>
          <w:szCs w:val="24"/>
        </w:rPr>
        <w:t xml:space="preserve"> para </w:t>
      </w:r>
      <w:r w:rsidR="00681907">
        <w:rPr>
          <w:sz w:val="24"/>
          <w:szCs w:val="24"/>
        </w:rPr>
        <w:t xml:space="preserve">conclusão da reprogramação orçamentária. Em relação </w:t>
      </w:r>
      <w:proofErr w:type="gramStart"/>
      <w:r w:rsidR="00681907">
        <w:rPr>
          <w:sz w:val="24"/>
          <w:szCs w:val="24"/>
        </w:rPr>
        <w:t>a</w:t>
      </w:r>
      <w:proofErr w:type="gramEnd"/>
      <w:r w:rsidR="00681907">
        <w:rPr>
          <w:sz w:val="24"/>
          <w:szCs w:val="24"/>
        </w:rPr>
        <w:t xml:space="preserve"> verba destinada à Comissão de Planejamento e Finanças, a Assessora de Planejamento referiu que precisou ser majorada, em razão da inclusão de dois novos projetos, quais sejam, o projeto fundo de apoio, com valor de R$ 276.235,00 (duzentos e setenta e seis mil e duzentos e trinta e cinco reais), correspondente a 3,13% da previsão de exercício; e o projeto de patrocínio, com valor de R$ 426.000,00 (quatrocentos e vinte e seis mil reais</w:t>
      </w:r>
      <w:r w:rsidR="00A30ED9">
        <w:rPr>
          <w:sz w:val="24"/>
          <w:szCs w:val="24"/>
        </w:rPr>
        <w:t>), correspondente a 5% da receita de arrecadação, conforme resolução nº 23 do CAU/BR, que trata da concessão de patrocínios, sendo que foi solicitada a diminuição desta percentagem para 3%.</w:t>
      </w:r>
      <w:r w:rsidR="00681907">
        <w:rPr>
          <w:sz w:val="24"/>
          <w:szCs w:val="24"/>
        </w:rPr>
        <w:t xml:space="preserve"> Assim,</w:t>
      </w:r>
      <w:r w:rsidRPr="00D84C09">
        <w:rPr>
          <w:sz w:val="24"/>
          <w:szCs w:val="24"/>
        </w:rPr>
        <w:t xml:space="preserve"> ficou deliberada a aprovação da tabela</w:t>
      </w:r>
      <w:r w:rsidR="00681907">
        <w:rPr>
          <w:sz w:val="24"/>
          <w:szCs w:val="24"/>
        </w:rPr>
        <w:t xml:space="preserve"> elaborada</w:t>
      </w:r>
      <w:r w:rsidRPr="00D84C09">
        <w:rPr>
          <w:sz w:val="24"/>
          <w:szCs w:val="24"/>
        </w:rPr>
        <w:t xml:space="preserve"> para apresentação em</w:t>
      </w:r>
      <w:r w:rsidR="00D84C09" w:rsidRPr="00D84C09">
        <w:rPr>
          <w:sz w:val="24"/>
          <w:szCs w:val="24"/>
        </w:rPr>
        <w:t xml:space="preserve"> sessão</w:t>
      </w:r>
      <w:r w:rsidRPr="00D84C09">
        <w:rPr>
          <w:sz w:val="24"/>
          <w:szCs w:val="24"/>
        </w:rPr>
        <w:t xml:space="preserve"> plenária a ser realizada sext</w:t>
      </w:r>
      <w:r w:rsidR="005116B0" w:rsidRPr="00D84C09">
        <w:rPr>
          <w:sz w:val="24"/>
          <w:szCs w:val="24"/>
        </w:rPr>
        <w:t>a</w:t>
      </w:r>
      <w:r w:rsidRPr="00D84C09">
        <w:rPr>
          <w:sz w:val="24"/>
          <w:szCs w:val="24"/>
        </w:rPr>
        <w:t>-feira</w:t>
      </w:r>
      <w:r w:rsidR="00AE5400">
        <w:rPr>
          <w:sz w:val="24"/>
          <w:szCs w:val="24"/>
        </w:rPr>
        <w:t>, dia 16/08/2013</w:t>
      </w:r>
      <w:r w:rsidRPr="00D84C09">
        <w:rPr>
          <w:sz w:val="24"/>
          <w:szCs w:val="24"/>
        </w:rPr>
        <w:t>.</w:t>
      </w:r>
    </w:p>
    <w:p w:rsidR="004174BE" w:rsidRPr="00AE5400" w:rsidRDefault="004174BE" w:rsidP="004174BE">
      <w:pPr>
        <w:rPr>
          <w:sz w:val="24"/>
          <w:szCs w:val="24"/>
        </w:rPr>
      </w:pPr>
      <w:r w:rsidRPr="00AE5400">
        <w:rPr>
          <w:sz w:val="24"/>
          <w:szCs w:val="24"/>
        </w:rPr>
        <w:t xml:space="preserve">O </w:t>
      </w:r>
      <w:r w:rsidR="005116B0" w:rsidRPr="00AE5400">
        <w:rPr>
          <w:sz w:val="24"/>
          <w:szCs w:val="24"/>
        </w:rPr>
        <w:t xml:space="preserve">Conselheiro </w:t>
      </w:r>
      <w:proofErr w:type="spellStart"/>
      <w:r w:rsidRPr="00AE5400">
        <w:rPr>
          <w:sz w:val="24"/>
          <w:szCs w:val="24"/>
        </w:rPr>
        <w:t>Alvino</w:t>
      </w:r>
      <w:proofErr w:type="spellEnd"/>
      <w:r w:rsidR="00A30ED9" w:rsidRPr="00AE5400">
        <w:rPr>
          <w:sz w:val="24"/>
          <w:szCs w:val="24"/>
        </w:rPr>
        <w:t xml:space="preserve"> </w:t>
      </w:r>
      <w:proofErr w:type="spellStart"/>
      <w:r w:rsidR="00A30ED9" w:rsidRPr="00AE5400">
        <w:rPr>
          <w:sz w:val="24"/>
          <w:szCs w:val="24"/>
        </w:rPr>
        <w:t>Jara</w:t>
      </w:r>
      <w:proofErr w:type="spellEnd"/>
      <w:r w:rsidRPr="00AE5400">
        <w:rPr>
          <w:sz w:val="24"/>
          <w:szCs w:val="24"/>
        </w:rPr>
        <w:t xml:space="preserve"> question</w:t>
      </w:r>
      <w:r w:rsidR="00A30ED9" w:rsidRPr="00AE5400">
        <w:rPr>
          <w:sz w:val="24"/>
          <w:szCs w:val="24"/>
        </w:rPr>
        <w:t>ou</w:t>
      </w:r>
      <w:r w:rsidRPr="00AE5400">
        <w:rPr>
          <w:sz w:val="24"/>
          <w:szCs w:val="24"/>
        </w:rPr>
        <w:t xml:space="preserve"> sobre </w:t>
      </w:r>
      <w:r w:rsidR="00555E48">
        <w:rPr>
          <w:sz w:val="24"/>
          <w:szCs w:val="24"/>
        </w:rPr>
        <w:t xml:space="preserve">as respostas </w:t>
      </w:r>
      <w:proofErr w:type="gramStart"/>
      <w:r w:rsidR="00555E48">
        <w:rPr>
          <w:sz w:val="24"/>
          <w:szCs w:val="24"/>
        </w:rPr>
        <w:t>aos questionamento</w:t>
      </w:r>
      <w:proofErr w:type="gramEnd"/>
      <w:r w:rsidR="00555E48">
        <w:rPr>
          <w:sz w:val="24"/>
          <w:szCs w:val="24"/>
        </w:rPr>
        <w:t xml:space="preserve"> feitos ao </w:t>
      </w:r>
      <w:r w:rsidRPr="00555E48">
        <w:rPr>
          <w:sz w:val="24"/>
          <w:szCs w:val="24"/>
        </w:rPr>
        <w:t>contador</w:t>
      </w:r>
      <w:r w:rsidR="00AE5400" w:rsidRPr="00555E48">
        <w:rPr>
          <w:sz w:val="24"/>
          <w:szCs w:val="24"/>
        </w:rPr>
        <w:t xml:space="preserve"> Alexandre</w:t>
      </w:r>
      <w:r w:rsidRPr="00AE5400">
        <w:rPr>
          <w:sz w:val="24"/>
          <w:szCs w:val="24"/>
        </w:rPr>
        <w:t xml:space="preserve"> e a </w:t>
      </w:r>
      <w:r w:rsidR="005116B0" w:rsidRPr="00AE5400">
        <w:rPr>
          <w:sz w:val="24"/>
          <w:szCs w:val="24"/>
        </w:rPr>
        <w:t>Assessora de Planejamento Â</w:t>
      </w:r>
      <w:r w:rsidR="00A30ED9" w:rsidRPr="00AE5400">
        <w:rPr>
          <w:sz w:val="24"/>
          <w:szCs w:val="24"/>
        </w:rPr>
        <w:t>ngela</w:t>
      </w:r>
      <w:r w:rsidR="00AE5400" w:rsidRPr="00AE5400">
        <w:rPr>
          <w:sz w:val="24"/>
          <w:szCs w:val="24"/>
        </w:rPr>
        <w:t xml:space="preserve"> </w:t>
      </w:r>
      <w:proofErr w:type="spellStart"/>
      <w:r w:rsidR="00AE5400" w:rsidRPr="00AE5400">
        <w:rPr>
          <w:sz w:val="24"/>
          <w:szCs w:val="24"/>
        </w:rPr>
        <w:t>Rimolo</w:t>
      </w:r>
      <w:proofErr w:type="spellEnd"/>
      <w:r w:rsidR="00A30ED9" w:rsidRPr="00AE5400">
        <w:rPr>
          <w:sz w:val="24"/>
          <w:szCs w:val="24"/>
        </w:rPr>
        <w:t xml:space="preserve"> informou</w:t>
      </w:r>
      <w:r w:rsidRPr="00AE5400">
        <w:rPr>
          <w:sz w:val="24"/>
          <w:szCs w:val="24"/>
        </w:rPr>
        <w:t xml:space="preserve"> que</w:t>
      </w:r>
      <w:r w:rsidR="00AE5400" w:rsidRPr="00AE5400">
        <w:rPr>
          <w:sz w:val="24"/>
          <w:szCs w:val="24"/>
        </w:rPr>
        <w:t xml:space="preserve"> na data de ontem, dia 12/08/2013,</w:t>
      </w:r>
      <w:r w:rsidRPr="00AE5400">
        <w:rPr>
          <w:sz w:val="24"/>
          <w:szCs w:val="24"/>
        </w:rPr>
        <w:t xml:space="preserve"> ele enviou e-mail</w:t>
      </w:r>
      <w:r w:rsidR="00A30ED9" w:rsidRPr="00AE5400">
        <w:rPr>
          <w:sz w:val="24"/>
          <w:szCs w:val="24"/>
        </w:rPr>
        <w:t xml:space="preserve"> ao Contador </w:t>
      </w:r>
      <w:proofErr w:type="spellStart"/>
      <w:r w:rsidR="00A30ED9" w:rsidRPr="00AE5400">
        <w:rPr>
          <w:sz w:val="24"/>
          <w:szCs w:val="24"/>
        </w:rPr>
        <w:t>Jairton</w:t>
      </w:r>
      <w:proofErr w:type="spellEnd"/>
      <w:r w:rsidRPr="00AE5400">
        <w:rPr>
          <w:sz w:val="24"/>
          <w:szCs w:val="24"/>
        </w:rPr>
        <w:t xml:space="preserve"> dizendo que </w:t>
      </w:r>
      <w:r w:rsidR="00AE5400" w:rsidRPr="00AE5400">
        <w:rPr>
          <w:sz w:val="24"/>
          <w:szCs w:val="24"/>
        </w:rPr>
        <w:t>ainda não foi possível</w:t>
      </w:r>
      <w:r w:rsidRPr="00AE5400">
        <w:rPr>
          <w:sz w:val="24"/>
          <w:szCs w:val="24"/>
        </w:rPr>
        <w:t xml:space="preserve"> responder a todos os questionamentos</w:t>
      </w:r>
      <w:r w:rsidR="00AE5400" w:rsidRPr="00AE5400">
        <w:rPr>
          <w:sz w:val="24"/>
          <w:szCs w:val="24"/>
        </w:rPr>
        <w:t xml:space="preserve"> formulados</w:t>
      </w:r>
      <w:r w:rsidR="00555E48">
        <w:rPr>
          <w:sz w:val="24"/>
          <w:szCs w:val="24"/>
        </w:rPr>
        <w:t xml:space="preserve"> em virtude dos apontamentos realizados pela Auditoria externa Davi &amp; Corrêa. A Assessora </w:t>
      </w:r>
      <w:r w:rsidRPr="00AE5400">
        <w:rPr>
          <w:sz w:val="24"/>
          <w:szCs w:val="24"/>
        </w:rPr>
        <w:t>Carla entreg</w:t>
      </w:r>
      <w:r w:rsidR="00555E48">
        <w:rPr>
          <w:sz w:val="24"/>
          <w:szCs w:val="24"/>
        </w:rPr>
        <w:t xml:space="preserve">ou </w:t>
      </w:r>
      <w:r w:rsidRPr="00AE5400">
        <w:rPr>
          <w:sz w:val="24"/>
          <w:szCs w:val="24"/>
        </w:rPr>
        <w:t>cópia dos relatórios</w:t>
      </w:r>
      <w:r w:rsidR="00AE5400" w:rsidRPr="00AE5400">
        <w:rPr>
          <w:sz w:val="24"/>
          <w:szCs w:val="24"/>
        </w:rPr>
        <w:t xml:space="preserve"> apresentados</w:t>
      </w:r>
      <w:r w:rsidR="00555E48">
        <w:rPr>
          <w:sz w:val="24"/>
          <w:szCs w:val="24"/>
        </w:rPr>
        <w:t xml:space="preserve"> do primeiro trimestre de 2013</w:t>
      </w:r>
      <w:r w:rsidR="00AE5400" w:rsidRPr="00AE5400">
        <w:rPr>
          <w:sz w:val="24"/>
          <w:szCs w:val="24"/>
        </w:rPr>
        <w:t xml:space="preserve"> pela empresa</w:t>
      </w:r>
      <w:r w:rsidR="00555E48">
        <w:rPr>
          <w:sz w:val="24"/>
          <w:szCs w:val="24"/>
        </w:rPr>
        <w:t xml:space="preserve"> Davi &amp; Corrêa ao coordenador e Conselheiros desta Comissão.</w:t>
      </w:r>
    </w:p>
    <w:p w:rsidR="004174BE" w:rsidRPr="00AE5400" w:rsidRDefault="004174BE" w:rsidP="004174BE">
      <w:pPr>
        <w:rPr>
          <w:sz w:val="24"/>
          <w:szCs w:val="24"/>
        </w:rPr>
      </w:pPr>
      <w:r w:rsidRPr="00AE5400">
        <w:rPr>
          <w:sz w:val="24"/>
          <w:szCs w:val="24"/>
        </w:rPr>
        <w:t>No tocante</w:t>
      </w:r>
      <w:r w:rsidR="00AE5400" w:rsidRPr="00AE5400">
        <w:rPr>
          <w:sz w:val="24"/>
          <w:szCs w:val="24"/>
        </w:rPr>
        <w:t xml:space="preserve"> a reprogramação orçamentária do ano de</w:t>
      </w:r>
      <w:r w:rsidRPr="00AE5400">
        <w:rPr>
          <w:sz w:val="24"/>
          <w:szCs w:val="24"/>
        </w:rPr>
        <w:t xml:space="preserve"> 2014, a data extraoficial</w:t>
      </w:r>
      <w:r w:rsidR="00AE5400" w:rsidRPr="00AE5400">
        <w:rPr>
          <w:sz w:val="24"/>
          <w:szCs w:val="24"/>
        </w:rPr>
        <w:t>, divulgada pelo CAU/BR,</w:t>
      </w:r>
      <w:proofErr w:type="gramStart"/>
      <w:r w:rsidR="00AE5400" w:rsidRPr="00AE5400">
        <w:rPr>
          <w:sz w:val="24"/>
          <w:szCs w:val="24"/>
        </w:rPr>
        <w:t xml:space="preserve"> </w:t>
      </w:r>
      <w:r w:rsidRPr="00AE5400">
        <w:rPr>
          <w:sz w:val="24"/>
          <w:szCs w:val="24"/>
        </w:rPr>
        <w:t xml:space="preserve"> </w:t>
      </w:r>
      <w:proofErr w:type="gramEnd"/>
      <w:r w:rsidRPr="00AE5400">
        <w:rPr>
          <w:sz w:val="24"/>
          <w:szCs w:val="24"/>
        </w:rPr>
        <w:t>para entrega do plano</w:t>
      </w:r>
      <w:r w:rsidR="00AE5400" w:rsidRPr="00AE5400">
        <w:rPr>
          <w:sz w:val="24"/>
          <w:szCs w:val="24"/>
        </w:rPr>
        <w:t xml:space="preserve"> de reformulação</w:t>
      </w:r>
      <w:r w:rsidRPr="00AE5400">
        <w:rPr>
          <w:sz w:val="24"/>
          <w:szCs w:val="24"/>
        </w:rPr>
        <w:t xml:space="preserve"> </w:t>
      </w:r>
      <w:r w:rsidR="00AE5400" w:rsidRPr="00AE5400">
        <w:rPr>
          <w:sz w:val="24"/>
          <w:szCs w:val="24"/>
        </w:rPr>
        <w:t>está agendada para o dia</w:t>
      </w:r>
      <w:r w:rsidRPr="00AE5400">
        <w:rPr>
          <w:sz w:val="24"/>
          <w:szCs w:val="24"/>
        </w:rPr>
        <w:t xml:space="preserve"> 30/09/2013, e que será realizada uma reunião pa</w:t>
      </w:r>
      <w:r w:rsidR="00AE5400" w:rsidRPr="00AE5400">
        <w:rPr>
          <w:sz w:val="24"/>
          <w:szCs w:val="24"/>
        </w:rPr>
        <w:t>ra disseminação e orientações para elaboração do</w:t>
      </w:r>
      <w:r w:rsidRPr="00AE5400">
        <w:rPr>
          <w:sz w:val="24"/>
          <w:szCs w:val="24"/>
        </w:rPr>
        <w:t xml:space="preserve"> plano</w:t>
      </w:r>
      <w:r w:rsidR="00AE5400" w:rsidRPr="00AE5400">
        <w:rPr>
          <w:sz w:val="24"/>
          <w:szCs w:val="24"/>
        </w:rPr>
        <w:t xml:space="preserve"> de reprogramação orçamentária, a ser realizada </w:t>
      </w:r>
      <w:r w:rsidRPr="00AE5400">
        <w:rPr>
          <w:sz w:val="24"/>
          <w:szCs w:val="24"/>
        </w:rPr>
        <w:t>na semana que vem</w:t>
      </w:r>
      <w:r w:rsidR="00AE5400" w:rsidRPr="00AE5400">
        <w:rPr>
          <w:sz w:val="24"/>
          <w:szCs w:val="24"/>
        </w:rPr>
        <w:t xml:space="preserve">, </w:t>
      </w:r>
      <w:r w:rsidRPr="00AE5400">
        <w:rPr>
          <w:sz w:val="24"/>
          <w:szCs w:val="24"/>
        </w:rPr>
        <w:t>em Brasília, nos dias 22 e 23 de agosto em Brasília.</w:t>
      </w:r>
      <w:r w:rsidR="00AE5400">
        <w:rPr>
          <w:sz w:val="24"/>
          <w:szCs w:val="24"/>
        </w:rPr>
        <w:t xml:space="preserve"> Assim, ficou definido que na próxima reunião será deliberado acerca do envio de pessoal para a referida reunião.</w:t>
      </w:r>
    </w:p>
    <w:p w:rsidR="004174BE" w:rsidRPr="00AE5400" w:rsidRDefault="004174BE" w:rsidP="004174BE">
      <w:pPr>
        <w:rPr>
          <w:b/>
          <w:sz w:val="24"/>
          <w:szCs w:val="24"/>
        </w:rPr>
      </w:pPr>
    </w:p>
    <w:p w:rsidR="000379B0" w:rsidRPr="008F7D49" w:rsidRDefault="00AE360A" w:rsidP="000379B0">
      <w:pPr>
        <w:rPr>
          <w:sz w:val="24"/>
          <w:szCs w:val="24"/>
        </w:rPr>
      </w:pPr>
      <w:r w:rsidRPr="008F7D49">
        <w:rPr>
          <w:sz w:val="24"/>
          <w:szCs w:val="24"/>
        </w:rPr>
        <w:t>A p</w:t>
      </w:r>
      <w:r w:rsidR="000379B0" w:rsidRPr="008F7D49">
        <w:rPr>
          <w:sz w:val="24"/>
          <w:szCs w:val="24"/>
        </w:rPr>
        <w:t>róxima reunião</w:t>
      </w:r>
      <w:r w:rsidRPr="008F7D49">
        <w:rPr>
          <w:sz w:val="24"/>
          <w:szCs w:val="24"/>
        </w:rPr>
        <w:t xml:space="preserve"> ficou agendada para o dia </w:t>
      </w:r>
      <w:r w:rsidR="008F7D49" w:rsidRPr="008F7D49">
        <w:rPr>
          <w:sz w:val="24"/>
          <w:szCs w:val="24"/>
        </w:rPr>
        <w:t>20</w:t>
      </w:r>
      <w:r w:rsidRPr="008F7D49">
        <w:rPr>
          <w:sz w:val="24"/>
          <w:szCs w:val="24"/>
        </w:rPr>
        <w:t xml:space="preserve"> de agosto de 2013, às 14 horas, na sede do CAU/RS.</w:t>
      </w:r>
    </w:p>
    <w:p w:rsidR="000379B0" w:rsidRPr="008F7D49" w:rsidRDefault="000379B0" w:rsidP="000379B0">
      <w:pPr>
        <w:rPr>
          <w:b/>
          <w:sz w:val="24"/>
          <w:szCs w:val="24"/>
        </w:rPr>
      </w:pPr>
    </w:p>
    <w:p w:rsidR="00AE360A" w:rsidRPr="008F7D49" w:rsidRDefault="00AE360A" w:rsidP="000379B0">
      <w:pPr>
        <w:rPr>
          <w:sz w:val="24"/>
          <w:szCs w:val="24"/>
        </w:rPr>
      </w:pPr>
      <w:r w:rsidRPr="008F7D49">
        <w:rPr>
          <w:sz w:val="24"/>
          <w:szCs w:val="24"/>
        </w:rPr>
        <w:t>Não havendo mais assuntos pendentes, encerrou-se a reunião às 16 horas.</w:t>
      </w:r>
    </w:p>
    <w:p w:rsidR="00AE360A" w:rsidRPr="004174BE" w:rsidRDefault="00AE360A" w:rsidP="000379B0">
      <w:pPr>
        <w:rPr>
          <w:b/>
          <w:color w:val="FF0000"/>
          <w:sz w:val="24"/>
          <w:szCs w:val="24"/>
        </w:rPr>
      </w:pPr>
    </w:p>
    <w:p w:rsidR="000379B0" w:rsidRPr="005116B0" w:rsidRDefault="000379B0" w:rsidP="000379B0">
      <w:pPr>
        <w:rPr>
          <w:b/>
          <w:sz w:val="24"/>
          <w:szCs w:val="24"/>
        </w:rPr>
      </w:pPr>
      <w:r w:rsidRPr="005116B0">
        <w:rPr>
          <w:b/>
          <w:sz w:val="24"/>
          <w:szCs w:val="24"/>
        </w:rPr>
        <w:t>Aquisições</w:t>
      </w:r>
    </w:p>
    <w:p w:rsidR="000379B0" w:rsidRPr="004174BE" w:rsidRDefault="000379B0" w:rsidP="000379B0">
      <w:pPr>
        <w:rPr>
          <w:b/>
          <w:color w:val="FF0000"/>
          <w:sz w:val="24"/>
          <w:szCs w:val="24"/>
        </w:rPr>
      </w:pPr>
    </w:p>
    <w:p w:rsidR="002B682A" w:rsidRPr="005116B0" w:rsidRDefault="002B682A" w:rsidP="002B682A">
      <w:pPr>
        <w:rPr>
          <w:sz w:val="24"/>
          <w:szCs w:val="24"/>
        </w:rPr>
      </w:pPr>
      <w:r w:rsidRPr="005116B0">
        <w:rPr>
          <w:b/>
          <w:sz w:val="24"/>
          <w:szCs w:val="24"/>
        </w:rPr>
        <w:t>Processo</w:t>
      </w:r>
      <w:r w:rsidRPr="005116B0">
        <w:rPr>
          <w:sz w:val="24"/>
          <w:szCs w:val="24"/>
        </w:rPr>
        <w:t xml:space="preserve"> </w:t>
      </w:r>
      <w:r w:rsidR="005116B0" w:rsidRPr="005116B0">
        <w:rPr>
          <w:b/>
          <w:sz w:val="24"/>
          <w:szCs w:val="24"/>
        </w:rPr>
        <w:t>nº 182/2013</w:t>
      </w:r>
      <w:r w:rsidR="005116B0" w:rsidRPr="005116B0">
        <w:rPr>
          <w:sz w:val="24"/>
          <w:szCs w:val="24"/>
        </w:rPr>
        <w:t xml:space="preserve"> – foi deliberada a aquisição de um protocolador, através de dispensa de licitação, pelo menor preço.</w:t>
      </w:r>
    </w:p>
    <w:p w:rsidR="005116B0" w:rsidRPr="005116B0" w:rsidRDefault="005116B0" w:rsidP="002B682A">
      <w:pPr>
        <w:rPr>
          <w:sz w:val="24"/>
          <w:szCs w:val="24"/>
        </w:rPr>
      </w:pPr>
    </w:p>
    <w:p w:rsidR="005116B0" w:rsidRPr="005116B0" w:rsidRDefault="005116B0" w:rsidP="005116B0">
      <w:pPr>
        <w:rPr>
          <w:sz w:val="24"/>
          <w:szCs w:val="24"/>
        </w:rPr>
      </w:pPr>
      <w:r w:rsidRPr="005116B0">
        <w:rPr>
          <w:b/>
          <w:sz w:val="24"/>
          <w:szCs w:val="24"/>
        </w:rPr>
        <w:t>Processo</w:t>
      </w:r>
      <w:r w:rsidRPr="005116B0">
        <w:rPr>
          <w:sz w:val="24"/>
          <w:szCs w:val="24"/>
        </w:rPr>
        <w:t xml:space="preserve"> </w:t>
      </w:r>
      <w:r w:rsidRPr="005116B0">
        <w:rPr>
          <w:b/>
          <w:sz w:val="24"/>
          <w:szCs w:val="24"/>
        </w:rPr>
        <w:t>nº 18</w:t>
      </w:r>
      <w:r>
        <w:rPr>
          <w:b/>
          <w:sz w:val="24"/>
          <w:szCs w:val="24"/>
        </w:rPr>
        <w:t>4</w:t>
      </w:r>
      <w:r w:rsidRPr="005116B0">
        <w:rPr>
          <w:b/>
          <w:sz w:val="24"/>
          <w:szCs w:val="24"/>
        </w:rPr>
        <w:t>/2013</w:t>
      </w:r>
      <w:r w:rsidRPr="005116B0">
        <w:rPr>
          <w:sz w:val="24"/>
          <w:szCs w:val="24"/>
        </w:rPr>
        <w:t xml:space="preserve"> – foi deliberada a aquisição de </w:t>
      </w:r>
      <w:r>
        <w:rPr>
          <w:sz w:val="24"/>
          <w:szCs w:val="24"/>
        </w:rPr>
        <w:t>displays</w:t>
      </w:r>
      <w:r w:rsidRPr="005116B0">
        <w:rPr>
          <w:sz w:val="24"/>
          <w:szCs w:val="24"/>
        </w:rPr>
        <w:t>, através de dispensa de licitação, pelo menor preço.</w:t>
      </w:r>
    </w:p>
    <w:p w:rsidR="005116B0" w:rsidRDefault="005116B0" w:rsidP="002B682A">
      <w:pPr>
        <w:rPr>
          <w:color w:val="FF0000"/>
          <w:sz w:val="24"/>
          <w:szCs w:val="24"/>
        </w:rPr>
      </w:pPr>
    </w:p>
    <w:p w:rsidR="005116B0" w:rsidRPr="005116B0" w:rsidRDefault="005116B0" w:rsidP="005116B0">
      <w:pPr>
        <w:rPr>
          <w:sz w:val="24"/>
          <w:szCs w:val="24"/>
        </w:rPr>
      </w:pPr>
      <w:r w:rsidRPr="005116B0">
        <w:rPr>
          <w:b/>
          <w:sz w:val="24"/>
          <w:szCs w:val="24"/>
        </w:rPr>
        <w:t>Processo</w:t>
      </w:r>
      <w:r w:rsidRPr="005116B0">
        <w:rPr>
          <w:sz w:val="24"/>
          <w:szCs w:val="24"/>
        </w:rPr>
        <w:t xml:space="preserve"> </w:t>
      </w:r>
      <w:r w:rsidRPr="005116B0">
        <w:rPr>
          <w:b/>
          <w:sz w:val="24"/>
          <w:szCs w:val="24"/>
        </w:rPr>
        <w:t>nº 18</w:t>
      </w:r>
      <w:r>
        <w:rPr>
          <w:b/>
          <w:sz w:val="24"/>
          <w:szCs w:val="24"/>
        </w:rPr>
        <w:t>4</w:t>
      </w:r>
      <w:r w:rsidRPr="005116B0">
        <w:rPr>
          <w:b/>
          <w:sz w:val="24"/>
          <w:szCs w:val="24"/>
        </w:rPr>
        <w:t>/2013</w:t>
      </w:r>
      <w:r w:rsidRPr="005116B0">
        <w:rPr>
          <w:sz w:val="24"/>
          <w:szCs w:val="24"/>
        </w:rPr>
        <w:t xml:space="preserve"> – foi deliberada a aquisição de </w:t>
      </w:r>
      <w:r>
        <w:rPr>
          <w:sz w:val="24"/>
          <w:szCs w:val="24"/>
        </w:rPr>
        <w:t>folders para a reunião de Presidentes do CAU/RS</w:t>
      </w:r>
      <w:r w:rsidRPr="005116B0">
        <w:rPr>
          <w:sz w:val="24"/>
          <w:szCs w:val="24"/>
        </w:rPr>
        <w:t>, através de dispensa de licitação, pelo menor preço.</w:t>
      </w:r>
    </w:p>
    <w:p w:rsidR="000379B0" w:rsidRDefault="000379B0" w:rsidP="000379B0">
      <w:pPr>
        <w:rPr>
          <w:b/>
          <w:color w:val="FF0000"/>
          <w:sz w:val="24"/>
          <w:szCs w:val="24"/>
        </w:rPr>
      </w:pPr>
    </w:p>
    <w:p w:rsidR="00AE5400" w:rsidRDefault="00AE5400" w:rsidP="000379B0">
      <w:pPr>
        <w:rPr>
          <w:b/>
          <w:color w:val="FF0000"/>
          <w:sz w:val="24"/>
          <w:szCs w:val="24"/>
        </w:rPr>
      </w:pPr>
    </w:p>
    <w:p w:rsidR="00AE5400" w:rsidRPr="004174BE" w:rsidRDefault="00AE5400" w:rsidP="000379B0">
      <w:pPr>
        <w:rPr>
          <w:b/>
          <w:color w:val="FF0000"/>
          <w:sz w:val="24"/>
          <w:szCs w:val="24"/>
        </w:rPr>
      </w:pPr>
    </w:p>
    <w:p w:rsidR="000379B0" w:rsidRPr="005116B0" w:rsidRDefault="000379B0" w:rsidP="000379B0">
      <w:pPr>
        <w:rPr>
          <w:b/>
          <w:sz w:val="24"/>
          <w:szCs w:val="24"/>
        </w:rPr>
      </w:pPr>
      <w:r w:rsidRPr="005116B0">
        <w:rPr>
          <w:b/>
          <w:sz w:val="24"/>
          <w:szCs w:val="24"/>
        </w:rPr>
        <w:t>Deliberações</w:t>
      </w:r>
    </w:p>
    <w:p w:rsidR="000379B0" w:rsidRPr="005116B0" w:rsidRDefault="000379B0" w:rsidP="00965586">
      <w:pPr>
        <w:rPr>
          <w:b/>
          <w:sz w:val="24"/>
          <w:szCs w:val="24"/>
        </w:rPr>
      </w:pPr>
    </w:p>
    <w:p w:rsidR="00965586" w:rsidRDefault="003A1C46" w:rsidP="00965586">
      <w:pPr>
        <w:rPr>
          <w:sz w:val="24"/>
          <w:szCs w:val="24"/>
        </w:rPr>
      </w:pPr>
      <w:r w:rsidRPr="005116B0">
        <w:rPr>
          <w:b/>
          <w:sz w:val="24"/>
          <w:szCs w:val="24"/>
        </w:rPr>
        <w:t>Deliberação n</w:t>
      </w:r>
      <w:r w:rsidR="00965586" w:rsidRPr="005116B0">
        <w:rPr>
          <w:b/>
          <w:sz w:val="24"/>
          <w:szCs w:val="24"/>
        </w:rPr>
        <w:t>º 8</w:t>
      </w:r>
      <w:r w:rsidR="005116B0" w:rsidRPr="005116B0">
        <w:rPr>
          <w:b/>
          <w:sz w:val="24"/>
          <w:szCs w:val="24"/>
        </w:rPr>
        <w:t>8</w:t>
      </w:r>
      <w:r w:rsidR="00965586" w:rsidRPr="005116B0">
        <w:rPr>
          <w:b/>
          <w:sz w:val="24"/>
          <w:szCs w:val="24"/>
        </w:rPr>
        <w:t>/2013:</w:t>
      </w:r>
      <w:r w:rsidR="00965586" w:rsidRPr="005116B0">
        <w:rPr>
          <w:sz w:val="24"/>
          <w:szCs w:val="24"/>
        </w:rPr>
        <w:t xml:space="preserve"> Processo nº </w:t>
      </w:r>
      <w:r w:rsidR="000379B0" w:rsidRPr="005116B0">
        <w:rPr>
          <w:sz w:val="24"/>
          <w:szCs w:val="24"/>
        </w:rPr>
        <w:t>18</w:t>
      </w:r>
      <w:r w:rsidR="005116B0" w:rsidRPr="005116B0">
        <w:rPr>
          <w:sz w:val="24"/>
          <w:szCs w:val="24"/>
        </w:rPr>
        <w:t>2</w:t>
      </w:r>
      <w:r w:rsidR="00965586" w:rsidRPr="005116B0">
        <w:rPr>
          <w:sz w:val="24"/>
          <w:szCs w:val="24"/>
        </w:rPr>
        <w:t xml:space="preserve">/2013 – </w:t>
      </w:r>
      <w:r w:rsidR="00AD402F" w:rsidRPr="005116B0">
        <w:rPr>
          <w:sz w:val="24"/>
          <w:szCs w:val="24"/>
        </w:rPr>
        <w:t xml:space="preserve">foi </w:t>
      </w:r>
      <w:r w:rsidR="00965586" w:rsidRPr="005116B0">
        <w:rPr>
          <w:sz w:val="24"/>
          <w:szCs w:val="24"/>
        </w:rPr>
        <w:t xml:space="preserve">deliberada a </w:t>
      </w:r>
      <w:r w:rsidR="000379B0" w:rsidRPr="005116B0">
        <w:rPr>
          <w:sz w:val="24"/>
          <w:szCs w:val="24"/>
        </w:rPr>
        <w:t xml:space="preserve">aquisição de </w:t>
      </w:r>
      <w:r w:rsidR="005116B0" w:rsidRPr="005116B0">
        <w:rPr>
          <w:sz w:val="24"/>
          <w:szCs w:val="24"/>
        </w:rPr>
        <w:t>um protocolador</w:t>
      </w:r>
      <w:r w:rsidR="00965586" w:rsidRPr="005116B0">
        <w:rPr>
          <w:sz w:val="24"/>
          <w:szCs w:val="24"/>
        </w:rPr>
        <w:t xml:space="preserve">, através de </w:t>
      </w:r>
      <w:r w:rsidR="005116B0" w:rsidRPr="005116B0">
        <w:rPr>
          <w:sz w:val="24"/>
          <w:szCs w:val="24"/>
        </w:rPr>
        <w:t>dispensa de licitação</w:t>
      </w:r>
      <w:r w:rsidR="00965586" w:rsidRPr="005116B0">
        <w:rPr>
          <w:sz w:val="24"/>
          <w:szCs w:val="24"/>
        </w:rPr>
        <w:t xml:space="preserve">, </w:t>
      </w:r>
      <w:r w:rsidR="000379B0" w:rsidRPr="005116B0">
        <w:rPr>
          <w:sz w:val="24"/>
          <w:szCs w:val="24"/>
        </w:rPr>
        <w:t>pelo menor preço</w:t>
      </w:r>
      <w:r w:rsidR="00965586" w:rsidRPr="005116B0">
        <w:rPr>
          <w:sz w:val="24"/>
          <w:szCs w:val="24"/>
        </w:rPr>
        <w:t>.</w:t>
      </w:r>
    </w:p>
    <w:p w:rsidR="005116B0" w:rsidRDefault="005116B0" w:rsidP="00965586">
      <w:pPr>
        <w:rPr>
          <w:sz w:val="24"/>
          <w:szCs w:val="24"/>
        </w:rPr>
      </w:pPr>
    </w:p>
    <w:p w:rsidR="005116B0" w:rsidRPr="005116B0" w:rsidRDefault="005116B0" w:rsidP="005116B0">
      <w:pPr>
        <w:rPr>
          <w:sz w:val="24"/>
          <w:szCs w:val="24"/>
        </w:rPr>
      </w:pPr>
      <w:r w:rsidRPr="005116B0">
        <w:rPr>
          <w:b/>
          <w:sz w:val="24"/>
          <w:szCs w:val="24"/>
        </w:rPr>
        <w:t>Deliberação nº 89/2013:</w:t>
      </w:r>
      <w:r>
        <w:rPr>
          <w:sz w:val="24"/>
          <w:szCs w:val="24"/>
        </w:rPr>
        <w:t xml:space="preserve"> </w:t>
      </w:r>
      <w:r w:rsidRPr="005116B0">
        <w:rPr>
          <w:sz w:val="24"/>
          <w:szCs w:val="24"/>
        </w:rPr>
        <w:t xml:space="preserve">Processo nº 184/2013 – foi deliberada a aquisição de </w:t>
      </w:r>
      <w:r>
        <w:rPr>
          <w:sz w:val="24"/>
          <w:szCs w:val="24"/>
        </w:rPr>
        <w:t>displays</w:t>
      </w:r>
      <w:r w:rsidRPr="005116B0">
        <w:rPr>
          <w:sz w:val="24"/>
          <w:szCs w:val="24"/>
        </w:rPr>
        <w:t>, através de dispensa de licitação, pelo menor preço.</w:t>
      </w:r>
    </w:p>
    <w:p w:rsidR="005116B0" w:rsidRDefault="005116B0" w:rsidP="005116B0">
      <w:pPr>
        <w:rPr>
          <w:color w:val="FF0000"/>
          <w:sz w:val="24"/>
          <w:szCs w:val="24"/>
        </w:rPr>
      </w:pPr>
    </w:p>
    <w:p w:rsidR="005116B0" w:rsidRDefault="005116B0" w:rsidP="005116B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Deliberação nº 90/2013: </w:t>
      </w:r>
      <w:r w:rsidRPr="005116B0">
        <w:rPr>
          <w:sz w:val="24"/>
          <w:szCs w:val="24"/>
        </w:rPr>
        <w:t xml:space="preserve">Processo nº 184/2013 – foi deliberada a aquisição de </w:t>
      </w:r>
      <w:r>
        <w:rPr>
          <w:sz w:val="24"/>
          <w:szCs w:val="24"/>
        </w:rPr>
        <w:t>folders para a reunião de Presidentes do CAU/RS</w:t>
      </w:r>
      <w:r w:rsidRPr="005116B0">
        <w:rPr>
          <w:sz w:val="24"/>
          <w:szCs w:val="24"/>
        </w:rPr>
        <w:t>, através de dispensa de licitação, pelo menor preço.</w:t>
      </w:r>
    </w:p>
    <w:p w:rsidR="005116B0" w:rsidRDefault="005116B0" w:rsidP="005116B0">
      <w:pPr>
        <w:rPr>
          <w:sz w:val="24"/>
          <w:szCs w:val="24"/>
        </w:rPr>
      </w:pPr>
    </w:p>
    <w:p w:rsidR="005116B0" w:rsidRPr="005116B0" w:rsidRDefault="005116B0" w:rsidP="005116B0">
      <w:pPr>
        <w:rPr>
          <w:b/>
          <w:color w:val="FF0000"/>
          <w:sz w:val="24"/>
          <w:szCs w:val="24"/>
        </w:rPr>
      </w:pPr>
      <w:r w:rsidRPr="00AE5400">
        <w:rPr>
          <w:b/>
          <w:sz w:val="24"/>
          <w:szCs w:val="24"/>
        </w:rPr>
        <w:t>Deliberação nº 91/2013:</w:t>
      </w:r>
      <w:r w:rsidR="00AE5400" w:rsidRPr="00AE5400">
        <w:rPr>
          <w:sz w:val="24"/>
          <w:szCs w:val="24"/>
        </w:rPr>
        <w:t xml:space="preserve"> A</w:t>
      </w:r>
      <w:r w:rsidR="00AE5400" w:rsidRPr="00D84C09">
        <w:rPr>
          <w:sz w:val="24"/>
          <w:szCs w:val="24"/>
        </w:rPr>
        <w:t>provação da tabela</w:t>
      </w:r>
      <w:r w:rsidR="00AE5400">
        <w:rPr>
          <w:sz w:val="24"/>
          <w:szCs w:val="24"/>
        </w:rPr>
        <w:t xml:space="preserve"> elaborada acerca da reformulação orçamentária,</w:t>
      </w:r>
      <w:r w:rsidR="00AE5400" w:rsidRPr="00D84C09">
        <w:rPr>
          <w:sz w:val="24"/>
          <w:szCs w:val="24"/>
        </w:rPr>
        <w:t xml:space="preserve"> para apresentação em sessão plenária a ser realizada sexta-feira</w:t>
      </w:r>
      <w:r w:rsidR="00AE5400">
        <w:rPr>
          <w:sz w:val="24"/>
          <w:szCs w:val="24"/>
        </w:rPr>
        <w:t>, dia 16/08/2013</w:t>
      </w:r>
      <w:r w:rsidR="00AE5400" w:rsidRPr="00D84C09">
        <w:rPr>
          <w:sz w:val="24"/>
          <w:szCs w:val="24"/>
        </w:rPr>
        <w:t>.</w:t>
      </w:r>
    </w:p>
    <w:p w:rsidR="005116B0" w:rsidRPr="005116B0" w:rsidRDefault="005116B0" w:rsidP="005116B0">
      <w:pPr>
        <w:rPr>
          <w:color w:val="FF0000"/>
          <w:sz w:val="24"/>
          <w:szCs w:val="24"/>
        </w:rPr>
      </w:pPr>
    </w:p>
    <w:p w:rsidR="00AE5400" w:rsidRDefault="00AE5400" w:rsidP="00056CF1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4174BE" w:rsidRDefault="00496F65" w:rsidP="00056CF1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4174BE">
        <w:rPr>
          <w:rFonts w:cstheme="minorHAnsi"/>
          <w:bCs/>
          <w:sz w:val="24"/>
          <w:szCs w:val="24"/>
        </w:rPr>
        <w:t xml:space="preserve">Porto Alegre, </w:t>
      </w:r>
      <w:r w:rsidR="004174BE" w:rsidRPr="004174BE">
        <w:rPr>
          <w:rFonts w:cstheme="minorHAnsi"/>
          <w:bCs/>
          <w:sz w:val="24"/>
          <w:szCs w:val="24"/>
        </w:rPr>
        <w:t>13</w:t>
      </w:r>
      <w:r w:rsidR="00F63868" w:rsidRPr="004174BE">
        <w:rPr>
          <w:rFonts w:cstheme="minorHAnsi"/>
          <w:bCs/>
          <w:sz w:val="24"/>
          <w:szCs w:val="24"/>
        </w:rPr>
        <w:t xml:space="preserve"> de agosto</w:t>
      </w:r>
      <w:r w:rsidR="00A64BB3" w:rsidRPr="004174BE">
        <w:rPr>
          <w:rFonts w:cstheme="minorHAnsi"/>
          <w:bCs/>
          <w:sz w:val="24"/>
          <w:szCs w:val="24"/>
        </w:rPr>
        <w:t xml:space="preserve"> de 2013.</w:t>
      </w:r>
    </w:p>
    <w:p w:rsidR="00AB4813" w:rsidRPr="004174BE" w:rsidRDefault="00AB4813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015584" w:rsidRPr="004174BE" w:rsidRDefault="00015584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4174BE" w:rsidRDefault="003279D8" w:rsidP="00056CF1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4174BE" w:rsidRDefault="00A64BB3" w:rsidP="00056CF1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4174BE">
        <w:rPr>
          <w:rFonts w:cstheme="minorHAnsi"/>
          <w:bCs/>
          <w:sz w:val="24"/>
          <w:szCs w:val="24"/>
        </w:rPr>
        <w:t>Fausto Henrique Steffen</w:t>
      </w:r>
    </w:p>
    <w:p w:rsidR="00F63868" w:rsidRPr="004174BE" w:rsidRDefault="00A64BB3">
      <w:pPr>
        <w:suppressAutoHyphens/>
        <w:jc w:val="center"/>
        <w:rPr>
          <w:rFonts w:cstheme="minorHAnsi"/>
          <w:bCs/>
          <w:sz w:val="24"/>
          <w:szCs w:val="24"/>
        </w:rPr>
      </w:pPr>
      <w:r w:rsidRPr="004174BE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4174BE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2CE" w:rsidRDefault="004A32CE" w:rsidP="00A9405E">
      <w:r>
        <w:separator/>
      </w:r>
    </w:p>
  </w:endnote>
  <w:endnote w:type="continuationSeparator" w:id="0">
    <w:p w:rsidR="004A32CE" w:rsidRDefault="004A32CE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2CE" w:rsidRDefault="004A32CE" w:rsidP="00A9405E">
      <w:r>
        <w:separator/>
      </w:r>
    </w:p>
  </w:footnote>
  <w:footnote w:type="continuationSeparator" w:id="0">
    <w:p w:rsidR="004A32CE" w:rsidRDefault="004A32CE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6D041A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FF"/>
    <w:rsid w:val="00026B58"/>
    <w:rsid w:val="00026CF2"/>
    <w:rsid w:val="00027697"/>
    <w:rsid w:val="000279FD"/>
    <w:rsid w:val="0003024D"/>
    <w:rsid w:val="000323C4"/>
    <w:rsid w:val="00032FEE"/>
    <w:rsid w:val="000379B0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043"/>
    <w:rsid w:val="000624C2"/>
    <w:rsid w:val="00062909"/>
    <w:rsid w:val="00063BA4"/>
    <w:rsid w:val="000644DB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B7F04"/>
    <w:rsid w:val="000C1D57"/>
    <w:rsid w:val="000C342A"/>
    <w:rsid w:val="000C3902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E1E80"/>
    <w:rsid w:val="000E39A4"/>
    <w:rsid w:val="000E3C6B"/>
    <w:rsid w:val="000E508B"/>
    <w:rsid w:val="000E5A0D"/>
    <w:rsid w:val="000E798A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30E5D"/>
    <w:rsid w:val="00131D43"/>
    <w:rsid w:val="00132DF9"/>
    <w:rsid w:val="00134AF2"/>
    <w:rsid w:val="00134FDB"/>
    <w:rsid w:val="001357CF"/>
    <w:rsid w:val="00135B5A"/>
    <w:rsid w:val="0013667B"/>
    <w:rsid w:val="00141AFD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396B"/>
    <w:rsid w:val="00204221"/>
    <w:rsid w:val="002049C2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82A"/>
    <w:rsid w:val="002C40A0"/>
    <w:rsid w:val="002C5769"/>
    <w:rsid w:val="002C6129"/>
    <w:rsid w:val="002D1073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4CB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390A"/>
    <w:rsid w:val="00314B38"/>
    <w:rsid w:val="00316CDF"/>
    <w:rsid w:val="00323B0E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5950"/>
    <w:rsid w:val="003B0CB0"/>
    <w:rsid w:val="003B21C6"/>
    <w:rsid w:val="003B4D21"/>
    <w:rsid w:val="003B5339"/>
    <w:rsid w:val="003B603F"/>
    <w:rsid w:val="003C00D5"/>
    <w:rsid w:val="003C06F6"/>
    <w:rsid w:val="003C4251"/>
    <w:rsid w:val="003C667B"/>
    <w:rsid w:val="003C6734"/>
    <w:rsid w:val="003D010D"/>
    <w:rsid w:val="003D17B7"/>
    <w:rsid w:val="003D2E0E"/>
    <w:rsid w:val="003D4C05"/>
    <w:rsid w:val="003D57CC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4D1D"/>
    <w:rsid w:val="00445D1C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44A3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6407"/>
    <w:rsid w:val="005068F8"/>
    <w:rsid w:val="00507044"/>
    <w:rsid w:val="005116B0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1230"/>
    <w:rsid w:val="00537851"/>
    <w:rsid w:val="005402F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5E48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A6E"/>
    <w:rsid w:val="00640D26"/>
    <w:rsid w:val="0064282C"/>
    <w:rsid w:val="00642C8D"/>
    <w:rsid w:val="00645BCA"/>
    <w:rsid w:val="00645C4C"/>
    <w:rsid w:val="006469E3"/>
    <w:rsid w:val="00646B0E"/>
    <w:rsid w:val="006477D7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A72"/>
    <w:rsid w:val="00680E5D"/>
    <w:rsid w:val="006816D1"/>
    <w:rsid w:val="00681907"/>
    <w:rsid w:val="006840C2"/>
    <w:rsid w:val="0068508E"/>
    <w:rsid w:val="006857DA"/>
    <w:rsid w:val="0068597E"/>
    <w:rsid w:val="006878C5"/>
    <w:rsid w:val="00692158"/>
    <w:rsid w:val="006923FF"/>
    <w:rsid w:val="00693CE4"/>
    <w:rsid w:val="0069458A"/>
    <w:rsid w:val="006962EF"/>
    <w:rsid w:val="006A056A"/>
    <w:rsid w:val="006A195D"/>
    <w:rsid w:val="006B03FD"/>
    <w:rsid w:val="006B0CCB"/>
    <w:rsid w:val="006B135F"/>
    <w:rsid w:val="006B2240"/>
    <w:rsid w:val="006B49DD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041A"/>
    <w:rsid w:val="006D3016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71AA"/>
    <w:rsid w:val="00710406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14F3"/>
    <w:rsid w:val="007473A5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5386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1C36"/>
    <w:rsid w:val="00823640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6D6C"/>
    <w:rsid w:val="00847459"/>
    <w:rsid w:val="0085045A"/>
    <w:rsid w:val="00850AA1"/>
    <w:rsid w:val="00853086"/>
    <w:rsid w:val="008536BD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416E"/>
    <w:rsid w:val="008A47D3"/>
    <w:rsid w:val="008A4A80"/>
    <w:rsid w:val="008A4EBA"/>
    <w:rsid w:val="008A661C"/>
    <w:rsid w:val="008B2D73"/>
    <w:rsid w:val="008B3B99"/>
    <w:rsid w:val="008B4AE0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D49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1D73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4A5"/>
    <w:rsid w:val="00951311"/>
    <w:rsid w:val="00952276"/>
    <w:rsid w:val="009526CA"/>
    <w:rsid w:val="009537E2"/>
    <w:rsid w:val="00955E4F"/>
    <w:rsid w:val="00956CEC"/>
    <w:rsid w:val="00957A76"/>
    <w:rsid w:val="009610F0"/>
    <w:rsid w:val="00961447"/>
    <w:rsid w:val="009617B1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DAE"/>
    <w:rsid w:val="0098713F"/>
    <w:rsid w:val="009900F6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33B1"/>
    <w:rsid w:val="00A75BF5"/>
    <w:rsid w:val="00A75D5B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361"/>
    <w:rsid w:val="00AC19BF"/>
    <w:rsid w:val="00AC2647"/>
    <w:rsid w:val="00AC2BED"/>
    <w:rsid w:val="00AC3D4D"/>
    <w:rsid w:val="00AC5B0E"/>
    <w:rsid w:val="00AD0FF3"/>
    <w:rsid w:val="00AD402F"/>
    <w:rsid w:val="00AD725A"/>
    <w:rsid w:val="00AD7549"/>
    <w:rsid w:val="00AD76B8"/>
    <w:rsid w:val="00AD79D6"/>
    <w:rsid w:val="00AE1317"/>
    <w:rsid w:val="00AE2C29"/>
    <w:rsid w:val="00AE360A"/>
    <w:rsid w:val="00AE5400"/>
    <w:rsid w:val="00AE57B1"/>
    <w:rsid w:val="00AE6D4F"/>
    <w:rsid w:val="00AE6EB3"/>
    <w:rsid w:val="00AE7FED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A0"/>
    <w:rsid w:val="00B45529"/>
    <w:rsid w:val="00B46B4C"/>
    <w:rsid w:val="00B5073B"/>
    <w:rsid w:val="00B50784"/>
    <w:rsid w:val="00B50822"/>
    <w:rsid w:val="00B51250"/>
    <w:rsid w:val="00B55651"/>
    <w:rsid w:val="00B63D14"/>
    <w:rsid w:val="00B63F1A"/>
    <w:rsid w:val="00B736F9"/>
    <w:rsid w:val="00B73BFD"/>
    <w:rsid w:val="00B75091"/>
    <w:rsid w:val="00B75669"/>
    <w:rsid w:val="00B75840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494"/>
    <w:rsid w:val="00B96540"/>
    <w:rsid w:val="00B968EE"/>
    <w:rsid w:val="00B97852"/>
    <w:rsid w:val="00BA56D8"/>
    <w:rsid w:val="00BA6101"/>
    <w:rsid w:val="00BB010F"/>
    <w:rsid w:val="00BB0EB1"/>
    <w:rsid w:val="00BB2178"/>
    <w:rsid w:val="00BB3113"/>
    <w:rsid w:val="00BB3F83"/>
    <w:rsid w:val="00BB4ADF"/>
    <w:rsid w:val="00BB79D2"/>
    <w:rsid w:val="00BB7D24"/>
    <w:rsid w:val="00BC1DB5"/>
    <w:rsid w:val="00BC3241"/>
    <w:rsid w:val="00BC32F5"/>
    <w:rsid w:val="00BC6861"/>
    <w:rsid w:val="00BD06C2"/>
    <w:rsid w:val="00BD2611"/>
    <w:rsid w:val="00BD4606"/>
    <w:rsid w:val="00BD5C07"/>
    <w:rsid w:val="00BD6ED8"/>
    <w:rsid w:val="00BE0CF8"/>
    <w:rsid w:val="00BE174A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15F9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35FA"/>
    <w:rsid w:val="00C53C40"/>
    <w:rsid w:val="00C56014"/>
    <w:rsid w:val="00C572D9"/>
    <w:rsid w:val="00C57601"/>
    <w:rsid w:val="00C61948"/>
    <w:rsid w:val="00C6254C"/>
    <w:rsid w:val="00C63E59"/>
    <w:rsid w:val="00C64438"/>
    <w:rsid w:val="00C64DA6"/>
    <w:rsid w:val="00C659CD"/>
    <w:rsid w:val="00C665D1"/>
    <w:rsid w:val="00C6734D"/>
    <w:rsid w:val="00C70516"/>
    <w:rsid w:val="00C7285E"/>
    <w:rsid w:val="00C755ED"/>
    <w:rsid w:val="00C75BEF"/>
    <w:rsid w:val="00C75D94"/>
    <w:rsid w:val="00C7694C"/>
    <w:rsid w:val="00C77CFE"/>
    <w:rsid w:val="00C81020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5360"/>
    <w:rsid w:val="00D6633E"/>
    <w:rsid w:val="00D6717D"/>
    <w:rsid w:val="00D708C9"/>
    <w:rsid w:val="00D717F5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4508"/>
    <w:rsid w:val="00E446BC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5A4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E78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2CBC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70C2"/>
    <w:rsid w:val="00F676E5"/>
    <w:rsid w:val="00F702D1"/>
    <w:rsid w:val="00F7422D"/>
    <w:rsid w:val="00F75334"/>
    <w:rsid w:val="00F75FC3"/>
    <w:rsid w:val="00F805D4"/>
    <w:rsid w:val="00F811E2"/>
    <w:rsid w:val="00F835F9"/>
    <w:rsid w:val="00F83B77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45F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622F-6FB4-42B6-9A0C-5F304956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1460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usuario</cp:lastModifiedBy>
  <cp:revision>3</cp:revision>
  <cp:lastPrinted>2013-06-28T12:34:00Z</cp:lastPrinted>
  <dcterms:created xsi:type="dcterms:W3CDTF">2013-08-16T16:40:00Z</dcterms:created>
  <dcterms:modified xsi:type="dcterms:W3CDTF">2013-08-16T18:53:00Z</dcterms:modified>
</cp:coreProperties>
</file>