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7744F1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7744F1">
        <w:rPr>
          <w:rFonts w:eastAsia="Cambria" w:cstheme="minorHAnsi"/>
          <w:b/>
          <w:sz w:val="21"/>
          <w:szCs w:val="21"/>
        </w:rPr>
        <w:t>Súmula</w:t>
      </w:r>
      <w:r w:rsidR="00CC119F" w:rsidRPr="007744F1">
        <w:rPr>
          <w:rFonts w:eastAsia="Cambria" w:cstheme="minorHAnsi"/>
          <w:b/>
          <w:sz w:val="21"/>
          <w:szCs w:val="21"/>
        </w:rPr>
        <w:t xml:space="preserve"> da </w:t>
      </w:r>
      <w:r w:rsidR="00DA0D82">
        <w:rPr>
          <w:rFonts w:eastAsia="Cambria" w:cstheme="minorHAnsi"/>
          <w:b/>
          <w:sz w:val="21"/>
          <w:szCs w:val="21"/>
        </w:rPr>
        <w:t>230</w:t>
      </w:r>
      <w:r w:rsidR="00940677" w:rsidRPr="007744F1">
        <w:rPr>
          <w:rFonts w:eastAsia="Cambria" w:cstheme="minorHAnsi"/>
          <w:b/>
          <w:sz w:val="21"/>
          <w:szCs w:val="21"/>
        </w:rPr>
        <w:t>ª</w:t>
      </w:r>
      <w:r w:rsidR="00CC119F" w:rsidRPr="007744F1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7744F1">
        <w:rPr>
          <w:rFonts w:eastAsia="Cambria" w:cstheme="minorHAnsi"/>
          <w:b/>
          <w:sz w:val="21"/>
          <w:szCs w:val="21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7744F1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744F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7744F1" w:rsidRDefault="00DA0D82" w:rsidP="00DA0D82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24</w:t>
            </w:r>
            <w:r w:rsidR="0086206F" w:rsidRPr="007744F1">
              <w:rPr>
                <w:rFonts w:eastAsia="Cambria" w:cstheme="minorHAnsi"/>
                <w:sz w:val="21"/>
                <w:szCs w:val="21"/>
              </w:rPr>
              <w:t>/10/2017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744F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7744F1" w:rsidRDefault="0055086E" w:rsidP="0055086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Sede do CAU/RS (Rua Dona Laura, 320/15º andar – Porto Alegre/RS)</w:t>
            </w:r>
          </w:p>
        </w:tc>
      </w:tr>
      <w:tr w:rsidR="001176FB" w:rsidRPr="007744F1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744F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744F1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13h30min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744F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744F1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15h</w:t>
            </w:r>
          </w:p>
        </w:tc>
      </w:tr>
      <w:tr w:rsidR="005610D3" w:rsidRPr="007744F1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7744F1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7744F1">
              <w:rPr>
                <w:rFonts w:eastAsia="Cambria" w:cstheme="minorHAnsi"/>
                <w:b/>
                <w:sz w:val="21"/>
                <w:szCs w:val="21"/>
              </w:rPr>
              <w:t>PRESENÇAS</w:t>
            </w:r>
          </w:p>
        </w:tc>
      </w:tr>
      <w:tr w:rsidR="00C16949" w:rsidRPr="007744F1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7744F1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7744F1">
              <w:rPr>
                <w:rFonts w:eastAsia="Cambria" w:cstheme="minorHAnsi"/>
                <w:b/>
                <w:sz w:val="21"/>
                <w:szCs w:val="21"/>
              </w:rPr>
              <w:t>Comissão</w:t>
            </w:r>
          </w:p>
        </w:tc>
      </w:tr>
      <w:tr w:rsidR="005A6D90" w:rsidRPr="007744F1" w:rsidTr="002B730A">
        <w:tc>
          <w:tcPr>
            <w:tcW w:w="3998" w:type="dxa"/>
            <w:gridSpan w:val="3"/>
          </w:tcPr>
          <w:p w:rsidR="005A6D90" w:rsidRPr="007744F1" w:rsidRDefault="005A6D90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7744F1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Clóvis Ilgenfritz da Silva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Membro</w:t>
            </w:r>
          </w:p>
        </w:tc>
      </w:tr>
      <w:tr w:rsidR="00856AE6" w:rsidRPr="007744F1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7744F1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374265" w:rsidRPr="007744F1" w:rsidTr="002B730A">
        <w:tc>
          <w:tcPr>
            <w:tcW w:w="3998" w:type="dxa"/>
            <w:gridSpan w:val="3"/>
          </w:tcPr>
          <w:p w:rsidR="00374265" w:rsidRPr="007744F1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  <w:highlight w:val="yellow"/>
              </w:rPr>
            </w:pPr>
            <w:r w:rsidRPr="007744F1">
              <w:rPr>
                <w:rFonts w:eastAsia="Cambria" w:cstheme="minorHAnsi"/>
                <w:sz w:val="21"/>
                <w:szCs w:val="21"/>
                <w:highlight w:val="yellow"/>
              </w:rPr>
              <w:t>Camila Oliveira</w:t>
            </w:r>
          </w:p>
        </w:tc>
        <w:tc>
          <w:tcPr>
            <w:tcW w:w="5238" w:type="dxa"/>
            <w:gridSpan w:val="3"/>
          </w:tcPr>
          <w:p w:rsidR="00374265" w:rsidRPr="007744F1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  <w:highlight w:val="yellow"/>
              </w:rPr>
              <w:t>Administradora – Unidade de Planejamento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  <w:tr w:rsidR="00B111F5" w:rsidRPr="007744F1" w:rsidTr="002B730A">
        <w:tc>
          <w:tcPr>
            <w:tcW w:w="3998" w:type="dxa"/>
            <w:gridSpan w:val="3"/>
          </w:tcPr>
          <w:p w:rsidR="00B111F5" w:rsidRPr="007744F1" w:rsidRDefault="00B111F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Cheila Chagas</w:t>
            </w:r>
          </w:p>
        </w:tc>
        <w:tc>
          <w:tcPr>
            <w:tcW w:w="5238" w:type="dxa"/>
            <w:gridSpan w:val="3"/>
          </w:tcPr>
          <w:p w:rsidR="00B111F5" w:rsidRPr="007744F1" w:rsidRDefault="00B111F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Gerente Financeira</w:t>
            </w:r>
          </w:p>
        </w:tc>
      </w:tr>
      <w:tr w:rsidR="00DC0A99" w:rsidRPr="007744F1" w:rsidTr="002B730A">
        <w:tc>
          <w:tcPr>
            <w:tcW w:w="3998" w:type="dxa"/>
            <w:gridSpan w:val="3"/>
          </w:tcPr>
          <w:p w:rsidR="00DC0A99" w:rsidRPr="007744F1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 xml:space="preserve">William </w:t>
            </w:r>
            <w:proofErr w:type="spellStart"/>
            <w:r w:rsidRPr="007744F1">
              <w:rPr>
                <w:rFonts w:eastAsia="Cambria" w:cstheme="minorHAnsi"/>
                <w:sz w:val="21"/>
                <w:szCs w:val="21"/>
              </w:rPr>
              <w:t>Gritti</w:t>
            </w:r>
            <w:proofErr w:type="spellEnd"/>
          </w:p>
        </w:tc>
        <w:tc>
          <w:tcPr>
            <w:tcW w:w="5238" w:type="dxa"/>
            <w:gridSpan w:val="3"/>
          </w:tcPr>
          <w:p w:rsidR="00DC0A99" w:rsidRPr="007744F1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 da Unidade de Planejamento</w:t>
            </w:r>
          </w:p>
        </w:tc>
      </w:tr>
    </w:tbl>
    <w:p w:rsidR="00685EF8" w:rsidRPr="007744F1" w:rsidRDefault="00685EF8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</w:p>
    <w:p w:rsidR="008F31DB" w:rsidRPr="007744F1" w:rsidRDefault="00072369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PAUTA:</w:t>
      </w:r>
    </w:p>
    <w:p w:rsidR="00AF37FE" w:rsidRPr="007744F1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Verificação do quórum</w:t>
      </w:r>
      <w:r w:rsidR="0032454C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7744F1" w:rsidTr="00580D0A">
        <w:tc>
          <w:tcPr>
            <w:tcW w:w="1999" w:type="dxa"/>
            <w:vAlign w:val="center"/>
          </w:tcPr>
          <w:p w:rsidR="00041ED0" w:rsidRPr="007744F1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7744F1" w:rsidRDefault="004817D6" w:rsidP="0086206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 xml:space="preserve">Iniciada a reunião </w:t>
            </w:r>
            <w:r w:rsidR="0086206F" w:rsidRPr="007744F1">
              <w:rPr>
                <w:rFonts w:cstheme="minorHAnsi"/>
                <w:sz w:val="21"/>
                <w:szCs w:val="21"/>
              </w:rPr>
              <w:t>às 13h45min com a presença de todos.</w:t>
            </w:r>
          </w:p>
        </w:tc>
      </w:tr>
      <w:tr w:rsidR="00041ED0" w:rsidRPr="007744F1" w:rsidTr="0046015C">
        <w:trPr>
          <w:trHeight w:val="423"/>
        </w:trPr>
        <w:tc>
          <w:tcPr>
            <w:tcW w:w="1999" w:type="dxa"/>
            <w:vAlign w:val="center"/>
          </w:tcPr>
          <w:p w:rsidR="00041ED0" w:rsidRPr="007744F1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7744F1" w:rsidRDefault="007073B8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rPr>
          <w:rFonts w:cstheme="minorHAnsi"/>
          <w:b/>
          <w:sz w:val="21"/>
          <w:szCs w:val="21"/>
        </w:rPr>
      </w:pPr>
    </w:p>
    <w:p w:rsidR="00AF37FE" w:rsidRPr="007744F1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Verificação da pauta e inclusão de assuntos extras</w:t>
      </w:r>
      <w:r w:rsidR="00ED54B8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7744F1" w:rsidTr="00580D0A">
        <w:tc>
          <w:tcPr>
            <w:tcW w:w="1999" w:type="dxa"/>
            <w:vAlign w:val="center"/>
          </w:tcPr>
          <w:p w:rsidR="00AF37FE" w:rsidRPr="007744F1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817D6" w:rsidRDefault="00DA0D82" w:rsidP="007F49C1">
            <w:pPr>
              <w:pStyle w:val="PargrafodaLista"/>
              <w:numPr>
                <w:ilvl w:val="0"/>
                <w:numId w:val="13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Cenário de recursos</w:t>
            </w:r>
            <w:r w:rsidR="00E82FCF">
              <w:rPr>
                <w:rFonts w:cstheme="minorHAnsi"/>
                <w:sz w:val="21"/>
                <w:szCs w:val="21"/>
              </w:rPr>
              <w:t>;</w:t>
            </w:r>
          </w:p>
          <w:p w:rsidR="00DA0D82" w:rsidRDefault="00DA0D82" w:rsidP="007F49C1">
            <w:pPr>
              <w:pStyle w:val="PargrafodaLista"/>
              <w:numPr>
                <w:ilvl w:val="0"/>
                <w:numId w:val="13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Renovação dos jornais</w:t>
            </w:r>
            <w:r w:rsidR="00E82FCF">
              <w:rPr>
                <w:rFonts w:cstheme="minorHAnsi"/>
                <w:sz w:val="21"/>
                <w:szCs w:val="21"/>
              </w:rPr>
              <w:t>;</w:t>
            </w:r>
          </w:p>
          <w:p w:rsidR="00DA0D82" w:rsidRDefault="00DA0D82" w:rsidP="007F49C1">
            <w:pPr>
              <w:pStyle w:val="PargrafodaLista"/>
              <w:numPr>
                <w:ilvl w:val="0"/>
                <w:numId w:val="13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Bens inservíveis</w:t>
            </w:r>
            <w:r w:rsidR="00E82FCF">
              <w:rPr>
                <w:rFonts w:cstheme="minorHAnsi"/>
                <w:sz w:val="21"/>
                <w:szCs w:val="21"/>
              </w:rPr>
              <w:t>;</w:t>
            </w:r>
          </w:p>
          <w:p w:rsidR="00DA0D82" w:rsidRDefault="00DA0D82" w:rsidP="007F49C1">
            <w:pPr>
              <w:pStyle w:val="PargrafodaLista"/>
              <w:numPr>
                <w:ilvl w:val="0"/>
                <w:numId w:val="13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Piso elevado</w:t>
            </w:r>
            <w:r w:rsidR="00E82FCF">
              <w:rPr>
                <w:rFonts w:cstheme="minorHAnsi"/>
                <w:sz w:val="21"/>
                <w:szCs w:val="21"/>
              </w:rPr>
              <w:t>;</w:t>
            </w:r>
          </w:p>
          <w:p w:rsidR="00DA0D82" w:rsidRDefault="00DA0D82" w:rsidP="007F49C1">
            <w:pPr>
              <w:pStyle w:val="PargrafodaLista"/>
              <w:numPr>
                <w:ilvl w:val="0"/>
                <w:numId w:val="13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Café</w:t>
            </w:r>
            <w:r w:rsidR="00E82FCF">
              <w:rPr>
                <w:rFonts w:cstheme="minorHAnsi"/>
                <w:sz w:val="21"/>
                <w:szCs w:val="21"/>
              </w:rPr>
              <w:t>;</w:t>
            </w:r>
          </w:p>
          <w:p w:rsidR="00DA0D82" w:rsidRDefault="00DA0D82" w:rsidP="007F49C1">
            <w:pPr>
              <w:pStyle w:val="PargrafodaLista"/>
              <w:numPr>
                <w:ilvl w:val="0"/>
                <w:numId w:val="13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Memorando CEP/RS</w:t>
            </w:r>
            <w:r w:rsidR="00E82FCF">
              <w:rPr>
                <w:rFonts w:cstheme="minorHAnsi"/>
                <w:sz w:val="21"/>
                <w:szCs w:val="21"/>
              </w:rPr>
              <w:t>;</w:t>
            </w:r>
          </w:p>
          <w:p w:rsidR="00DA0D82" w:rsidRPr="007744F1" w:rsidRDefault="00DA0D82" w:rsidP="00E82FCF">
            <w:pPr>
              <w:pStyle w:val="PargrafodaLista"/>
              <w:numPr>
                <w:ilvl w:val="0"/>
                <w:numId w:val="13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Transição de gestão</w:t>
            </w:r>
            <w:r w:rsidR="00E82FCF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AF37FE" w:rsidRPr="007744F1" w:rsidTr="0046015C">
        <w:trPr>
          <w:trHeight w:val="436"/>
        </w:trPr>
        <w:tc>
          <w:tcPr>
            <w:tcW w:w="1999" w:type="dxa"/>
            <w:vAlign w:val="center"/>
          </w:tcPr>
          <w:p w:rsidR="00AF37FE" w:rsidRPr="007744F1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7744F1" w:rsidRDefault="00F27118" w:rsidP="002D2D22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ind w:left="714"/>
        <w:rPr>
          <w:rFonts w:cstheme="minorHAnsi"/>
          <w:b/>
          <w:sz w:val="21"/>
          <w:szCs w:val="21"/>
        </w:rPr>
      </w:pPr>
    </w:p>
    <w:p w:rsidR="002B396B" w:rsidRPr="007744F1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Aprovação </w:t>
      </w:r>
      <w:r w:rsidR="00D135B9" w:rsidRPr="007744F1">
        <w:rPr>
          <w:rFonts w:cstheme="minorHAnsi"/>
          <w:b/>
          <w:sz w:val="21"/>
          <w:szCs w:val="21"/>
        </w:rPr>
        <w:t>da súmula da reuni</w:t>
      </w:r>
      <w:r w:rsidR="00B111F5" w:rsidRPr="007744F1">
        <w:rPr>
          <w:rFonts w:cstheme="minorHAnsi"/>
          <w:b/>
          <w:sz w:val="21"/>
          <w:szCs w:val="21"/>
        </w:rPr>
        <w:t>ão</w:t>
      </w:r>
      <w:r w:rsidR="00D135B9" w:rsidRPr="007744F1">
        <w:rPr>
          <w:rFonts w:cstheme="minorHAnsi"/>
          <w:b/>
          <w:sz w:val="21"/>
          <w:szCs w:val="21"/>
        </w:rPr>
        <w:t xml:space="preserve"> anterior</w:t>
      </w:r>
      <w:r w:rsidR="007073B8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7744F1" w:rsidTr="00C915A9">
        <w:trPr>
          <w:trHeight w:val="419"/>
        </w:trPr>
        <w:tc>
          <w:tcPr>
            <w:tcW w:w="1999" w:type="dxa"/>
            <w:vAlign w:val="center"/>
          </w:tcPr>
          <w:p w:rsidR="00721F33" w:rsidRPr="007744F1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7744F1" w:rsidRDefault="00721F33" w:rsidP="00B111F5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721F33" w:rsidRPr="007744F1" w:rsidTr="0046015C">
        <w:trPr>
          <w:trHeight w:val="408"/>
        </w:trPr>
        <w:tc>
          <w:tcPr>
            <w:tcW w:w="1999" w:type="dxa"/>
            <w:vAlign w:val="center"/>
          </w:tcPr>
          <w:p w:rsidR="00721F33" w:rsidRPr="007744F1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7744F1" w:rsidRDefault="007073B8" w:rsidP="00824C2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rPr>
          <w:rFonts w:cstheme="minorHAnsi"/>
          <w:b/>
          <w:sz w:val="21"/>
          <w:szCs w:val="21"/>
        </w:rPr>
      </w:pPr>
    </w:p>
    <w:p w:rsidR="00A57332" w:rsidRPr="007744F1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Comunicações</w:t>
      </w:r>
      <w:r w:rsidR="0032454C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7744F1" w:rsidTr="004817D6">
        <w:trPr>
          <w:trHeight w:val="268"/>
        </w:trPr>
        <w:tc>
          <w:tcPr>
            <w:tcW w:w="1999" w:type="dxa"/>
            <w:vAlign w:val="center"/>
          </w:tcPr>
          <w:p w:rsidR="00E537E0" w:rsidRPr="007744F1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6206F" w:rsidRPr="007744F1" w:rsidRDefault="0086206F" w:rsidP="0086206F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E537E0" w:rsidRPr="007744F1" w:rsidTr="0046015C">
        <w:trPr>
          <w:trHeight w:val="394"/>
        </w:trPr>
        <w:tc>
          <w:tcPr>
            <w:tcW w:w="1999" w:type="dxa"/>
            <w:vAlign w:val="center"/>
          </w:tcPr>
          <w:p w:rsidR="00E537E0" w:rsidRPr="007744F1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744F1" w:rsidRDefault="0014758F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6E6E55" w:rsidRDefault="006E6E55" w:rsidP="006E6E55">
      <w:pPr>
        <w:pStyle w:val="PargrafodaLista"/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DA0D82" w:rsidRDefault="00DA0D82" w:rsidP="006E6E55">
      <w:pPr>
        <w:pStyle w:val="PargrafodaLista"/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DA0D82" w:rsidRDefault="00DA0D82" w:rsidP="006E6E55">
      <w:pPr>
        <w:pStyle w:val="PargrafodaLista"/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55668C" w:rsidRPr="007744F1" w:rsidRDefault="0055668C" w:rsidP="006E6E55">
      <w:pPr>
        <w:pStyle w:val="PargrafodaLista"/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DC0A99" w:rsidRPr="007744F1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lastRenderedPageBreak/>
        <w:t>Ordem do dia</w:t>
      </w:r>
      <w:r w:rsidR="00ED54B8" w:rsidRPr="007744F1">
        <w:rPr>
          <w:rFonts w:cstheme="minorHAnsi"/>
          <w:b/>
          <w:sz w:val="21"/>
          <w:szCs w:val="21"/>
        </w:rPr>
        <w:t>.</w:t>
      </w:r>
    </w:p>
    <w:p w:rsidR="00FA7C39" w:rsidRPr="007744F1" w:rsidRDefault="00182B51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Pauta da </w:t>
      </w:r>
      <w:r w:rsidR="00034F16" w:rsidRPr="007744F1">
        <w:rPr>
          <w:rFonts w:cstheme="minorHAnsi"/>
          <w:b/>
          <w:sz w:val="21"/>
          <w:szCs w:val="21"/>
        </w:rPr>
        <w:t>Ger</w:t>
      </w:r>
      <w:r w:rsidR="00692523" w:rsidRPr="007744F1">
        <w:rPr>
          <w:rFonts w:cstheme="minorHAnsi"/>
          <w:b/>
          <w:sz w:val="21"/>
          <w:szCs w:val="21"/>
        </w:rPr>
        <w:t xml:space="preserve">ência </w:t>
      </w:r>
      <w:r w:rsidR="00DA0D82">
        <w:rPr>
          <w:rFonts w:cstheme="minorHAnsi"/>
          <w:b/>
          <w:sz w:val="21"/>
          <w:szCs w:val="21"/>
        </w:rPr>
        <w:t>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7744F1" w:rsidTr="0046015C">
        <w:trPr>
          <w:trHeight w:val="697"/>
        </w:trPr>
        <w:tc>
          <w:tcPr>
            <w:tcW w:w="1999" w:type="dxa"/>
            <w:vAlign w:val="center"/>
          </w:tcPr>
          <w:p w:rsidR="00182B51" w:rsidRPr="007744F1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3038" w:rsidRPr="00DA0D82" w:rsidRDefault="00DA0D82" w:rsidP="00DA0D82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DA0D82">
              <w:rPr>
                <w:rFonts w:cstheme="minorHAnsi"/>
                <w:sz w:val="21"/>
                <w:szCs w:val="21"/>
              </w:rPr>
              <w:t>Apresentação do balancete de setembro:</w:t>
            </w:r>
          </w:p>
          <w:p w:rsidR="00DA0D82" w:rsidRPr="00DA0D82" w:rsidRDefault="00DA0D82" w:rsidP="00DA0D82">
            <w:pPr>
              <w:shd w:val="clear" w:color="auto" w:fill="FFFFFF"/>
              <w:tabs>
                <w:tab w:val="left" w:pos="284"/>
                <w:tab w:val="left" w:pos="582"/>
              </w:tabs>
              <w:ind w:left="567"/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182B51" w:rsidRPr="007744F1" w:rsidTr="0046015C">
        <w:trPr>
          <w:trHeight w:val="464"/>
        </w:trPr>
        <w:tc>
          <w:tcPr>
            <w:tcW w:w="1999" w:type="dxa"/>
            <w:vAlign w:val="center"/>
          </w:tcPr>
          <w:p w:rsidR="00182B51" w:rsidRPr="007744F1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7744F1" w:rsidRDefault="006F09BE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817D6" w:rsidRPr="007744F1" w:rsidRDefault="004817D6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FA7C39" w:rsidRPr="007744F1" w:rsidRDefault="00FA7C39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Pauta da Gerência </w:t>
      </w:r>
      <w:r w:rsidR="00DA0D82">
        <w:rPr>
          <w:rFonts w:cstheme="minorHAnsi"/>
          <w:b/>
          <w:sz w:val="21"/>
          <w:szCs w:val="21"/>
        </w:rPr>
        <w:t>Jurídica: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7744F1" w:rsidTr="00C40EAC">
        <w:trPr>
          <w:trHeight w:val="136"/>
        </w:trPr>
        <w:tc>
          <w:tcPr>
            <w:tcW w:w="1999" w:type="dxa"/>
            <w:vAlign w:val="center"/>
          </w:tcPr>
          <w:p w:rsidR="00FA7C39" w:rsidRPr="007744F1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A7C39" w:rsidRPr="00930D0B" w:rsidRDefault="00DA0D82" w:rsidP="004B3038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hanging="1272"/>
              <w:jc w:val="both"/>
              <w:rPr>
                <w:rFonts w:cstheme="minorHAnsi"/>
                <w:sz w:val="21"/>
                <w:szCs w:val="21"/>
              </w:rPr>
            </w:pPr>
            <w:r w:rsidRPr="00930D0B">
              <w:rPr>
                <w:rFonts w:cstheme="minorHAnsi"/>
                <w:sz w:val="21"/>
                <w:szCs w:val="21"/>
              </w:rPr>
              <w:t>Revisão da IN de autos, reprografia e impressões:</w:t>
            </w:r>
          </w:p>
          <w:p w:rsidR="00AA3BAE" w:rsidRPr="00930D0B" w:rsidRDefault="00930D0B" w:rsidP="00AA3BAE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930D0B">
              <w:rPr>
                <w:rFonts w:cstheme="minorHAnsi"/>
                <w:sz w:val="21"/>
                <w:szCs w:val="21"/>
              </w:rPr>
              <w:t>O Gerente Jurídico, Alexandre Noal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  <w:p w:rsidR="004B3038" w:rsidRPr="007744F1" w:rsidRDefault="00930D0B" w:rsidP="00F15984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930D0B">
              <w:rPr>
                <w:rFonts w:cstheme="minorHAnsi"/>
                <w:sz w:val="21"/>
                <w:szCs w:val="21"/>
              </w:rPr>
              <w:t xml:space="preserve">O Assessor Jurídico Flávio </w:t>
            </w:r>
            <w:proofErr w:type="spellStart"/>
            <w:r w:rsidRPr="00930D0B">
              <w:rPr>
                <w:rFonts w:cstheme="minorHAnsi"/>
                <w:sz w:val="21"/>
                <w:szCs w:val="21"/>
              </w:rPr>
              <w:t>Salamoni</w:t>
            </w:r>
            <w:proofErr w:type="spellEnd"/>
            <w:r w:rsidRPr="00930D0B">
              <w:rPr>
                <w:rFonts w:cstheme="minorHAnsi"/>
                <w:sz w:val="21"/>
                <w:szCs w:val="21"/>
              </w:rPr>
              <w:t xml:space="preserve"> diz que a IN já foi analisada pela Comissão, inclusive estabelecidos os valores. A Comissão solicita que a Instrução seja encaminhada ao Presidente para </w:t>
            </w:r>
            <w:r w:rsidR="001B17B1">
              <w:rPr>
                <w:rFonts w:cstheme="minorHAnsi"/>
                <w:sz w:val="21"/>
                <w:szCs w:val="21"/>
              </w:rPr>
              <w:t xml:space="preserve">assinatura e </w:t>
            </w:r>
            <w:r w:rsidRPr="00930D0B">
              <w:rPr>
                <w:rFonts w:cstheme="minorHAnsi"/>
                <w:sz w:val="21"/>
                <w:szCs w:val="21"/>
              </w:rPr>
              <w:t>publicação.</w:t>
            </w:r>
          </w:p>
        </w:tc>
      </w:tr>
      <w:tr w:rsidR="00FA7C39" w:rsidRPr="007744F1" w:rsidTr="00A926EF">
        <w:trPr>
          <w:trHeight w:val="341"/>
        </w:trPr>
        <w:tc>
          <w:tcPr>
            <w:tcW w:w="1999" w:type="dxa"/>
            <w:vAlign w:val="center"/>
          </w:tcPr>
          <w:p w:rsidR="00FA7C39" w:rsidRPr="007744F1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7744F1" w:rsidRDefault="00C36E35" w:rsidP="00C40EA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Gerente Jurídico: encaminhar o documento à Presidência para assinatura e publicação.</w:t>
            </w:r>
          </w:p>
        </w:tc>
      </w:tr>
    </w:tbl>
    <w:p w:rsidR="00685EF8" w:rsidRPr="007744F1" w:rsidRDefault="00685EF8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4B3038" w:rsidRPr="00DA0D82" w:rsidRDefault="00DA0D82" w:rsidP="00DA0D82">
      <w:pPr>
        <w:pStyle w:val="PargrafodaLista"/>
        <w:numPr>
          <w:ilvl w:val="1"/>
          <w:numId w:val="2"/>
        </w:numPr>
        <w:shd w:val="clear" w:color="auto" w:fill="FFFFFF"/>
        <w:tabs>
          <w:tab w:val="left" w:pos="284"/>
          <w:tab w:val="left" w:pos="582"/>
        </w:tabs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A0D82">
        <w:rPr>
          <w:rFonts w:cstheme="minorHAnsi"/>
          <w:b/>
          <w:sz w:val="21"/>
          <w:szCs w:val="21"/>
        </w:rPr>
        <w:t>Calendário de reuniões de novembro: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3038" w:rsidRPr="007744F1" w:rsidTr="00F815FE">
        <w:trPr>
          <w:trHeight w:val="136"/>
        </w:trPr>
        <w:tc>
          <w:tcPr>
            <w:tcW w:w="1999" w:type="dxa"/>
            <w:vAlign w:val="center"/>
          </w:tcPr>
          <w:p w:rsidR="004B3038" w:rsidRPr="007744F1" w:rsidRDefault="004B3038" w:rsidP="00F815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A3BAE" w:rsidRPr="007744F1" w:rsidRDefault="00F15984" w:rsidP="00F15984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F15984">
              <w:rPr>
                <w:rFonts w:cstheme="minorHAnsi"/>
                <w:sz w:val="21"/>
                <w:szCs w:val="21"/>
              </w:rPr>
              <w:t>Considerando a impossibilidade de participação do Coordenador na reunião do dia 07/11, a reunião é transferida para o dia 09/11.</w:t>
            </w:r>
          </w:p>
        </w:tc>
      </w:tr>
      <w:tr w:rsidR="004B3038" w:rsidRPr="007744F1" w:rsidTr="00F815FE">
        <w:trPr>
          <w:trHeight w:val="341"/>
        </w:trPr>
        <w:tc>
          <w:tcPr>
            <w:tcW w:w="1999" w:type="dxa"/>
            <w:vAlign w:val="center"/>
          </w:tcPr>
          <w:p w:rsidR="004B3038" w:rsidRPr="007744F1" w:rsidRDefault="004B3038" w:rsidP="00F815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B3038" w:rsidRPr="007744F1" w:rsidRDefault="004B3038" w:rsidP="00F815F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B3038" w:rsidRPr="007744F1" w:rsidRDefault="004B3038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B170B2" w:rsidRPr="007744F1" w:rsidRDefault="00B170B2" w:rsidP="00DA0D82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170B2" w:rsidRPr="007744F1" w:rsidTr="00BD3DFE">
        <w:trPr>
          <w:trHeight w:val="420"/>
        </w:trPr>
        <w:tc>
          <w:tcPr>
            <w:tcW w:w="1999" w:type="dxa"/>
            <w:vAlign w:val="center"/>
          </w:tcPr>
          <w:p w:rsidR="00B170B2" w:rsidRPr="007744F1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5704C" w:rsidRPr="007744F1" w:rsidRDefault="0035704C" w:rsidP="0035704C">
            <w:pPr>
              <w:tabs>
                <w:tab w:val="left" w:pos="360"/>
                <w:tab w:val="left" w:pos="127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35704C">
              <w:rPr>
                <w:rFonts w:cstheme="minorHAnsi"/>
                <w:sz w:val="21"/>
                <w:szCs w:val="21"/>
              </w:rPr>
              <w:t>Deliberação CPF</w:t>
            </w:r>
            <w:r>
              <w:rPr>
                <w:rFonts w:cstheme="minorHAnsi"/>
                <w:sz w:val="21"/>
                <w:szCs w:val="21"/>
              </w:rPr>
              <w:t xml:space="preserve">-CAU/RS nº </w:t>
            </w:r>
            <w:r w:rsidRPr="0035704C">
              <w:rPr>
                <w:rFonts w:cstheme="minorHAnsi"/>
                <w:sz w:val="21"/>
                <w:szCs w:val="21"/>
              </w:rPr>
              <w:t>160</w:t>
            </w:r>
            <w:r>
              <w:rPr>
                <w:rFonts w:cstheme="minorHAnsi"/>
                <w:sz w:val="21"/>
                <w:szCs w:val="21"/>
              </w:rPr>
              <w:t>/2017 - Processo 2532016: a Comissão julga procedente a requisição do profissional</w:t>
            </w:r>
            <w:r w:rsidR="0055668C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B170B2" w:rsidRPr="007744F1" w:rsidTr="00BD3DFE">
        <w:trPr>
          <w:trHeight w:val="412"/>
        </w:trPr>
        <w:tc>
          <w:tcPr>
            <w:tcW w:w="1999" w:type="dxa"/>
            <w:vAlign w:val="center"/>
          </w:tcPr>
          <w:p w:rsidR="00B170B2" w:rsidRPr="007744F1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170B2" w:rsidRPr="007744F1" w:rsidRDefault="00FE535F" w:rsidP="00BD3DF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B3038" w:rsidRPr="007744F1" w:rsidRDefault="004B3038" w:rsidP="004B3038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</w:p>
    <w:p w:rsidR="005A6D90" w:rsidRPr="007744F1" w:rsidRDefault="005A6D90" w:rsidP="004B3038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7744F1" w:rsidTr="00A926EF">
        <w:trPr>
          <w:trHeight w:val="420"/>
        </w:trPr>
        <w:tc>
          <w:tcPr>
            <w:tcW w:w="1999" w:type="dxa"/>
            <w:vAlign w:val="center"/>
          </w:tcPr>
          <w:p w:rsidR="005A6D90" w:rsidRPr="007744F1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19EF" w:rsidRDefault="00555369" w:rsidP="00B119EF">
            <w:pPr>
              <w:pStyle w:val="PargrafodaLista"/>
              <w:numPr>
                <w:ilvl w:val="0"/>
                <w:numId w:val="13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B119EF">
              <w:rPr>
                <w:rFonts w:cstheme="minorHAnsi"/>
                <w:sz w:val="21"/>
                <w:szCs w:val="21"/>
              </w:rPr>
              <w:t>Conferir publicação da IN dos bens inservíveis no site do CAU/RS e no DOU</w:t>
            </w:r>
            <w:r w:rsidR="00B119EF" w:rsidRPr="00B119EF">
              <w:rPr>
                <w:rFonts w:cstheme="minorHAnsi"/>
                <w:sz w:val="21"/>
                <w:szCs w:val="21"/>
              </w:rPr>
              <w:t>;</w:t>
            </w:r>
          </w:p>
          <w:p w:rsidR="00555369" w:rsidRPr="00B119EF" w:rsidRDefault="00555369" w:rsidP="00B119EF">
            <w:pPr>
              <w:pStyle w:val="PargrafodaLista"/>
              <w:numPr>
                <w:ilvl w:val="0"/>
                <w:numId w:val="13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B119EF">
              <w:rPr>
                <w:rFonts w:cstheme="minorHAnsi"/>
                <w:sz w:val="21"/>
                <w:szCs w:val="21"/>
              </w:rPr>
              <w:t>Conferir a IN dos autos, reprografia e impressões.</w:t>
            </w:r>
          </w:p>
        </w:tc>
      </w:tr>
      <w:tr w:rsidR="005A6D90" w:rsidRPr="007744F1" w:rsidTr="00A926EF">
        <w:trPr>
          <w:trHeight w:val="412"/>
        </w:trPr>
        <w:tc>
          <w:tcPr>
            <w:tcW w:w="1999" w:type="dxa"/>
            <w:vAlign w:val="center"/>
          </w:tcPr>
          <w:p w:rsidR="005A6D90" w:rsidRPr="007744F1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7744F1" w:rsidRDefault="00C704E4" w:rsidP="0092417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5A6D90" w:rsidRPr="007744F1" w:rsidRDefault="005A6D90" w:rsidP="006E6E55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B3385F" w:rsidRPr="007744F1" w:rsidRDefault="00FD2954" w:rsidP="004B3038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A</w:t>
      </w:r>
      <w:r w:rsidR="004817D6" w:rsidRPr="007744F1">
        <w:rPr>
          <w:rFonts w:cstheme="minorHAnsi"/>
          <w:b/>
          <w:sz w:val="21"/>
          <w:szCs w:val="21"/>
        </w:rPr>
        <w:t>ssuntos Gerais | Assuntos Extras |</w:t>
      </w:r>
      <w:r w:rsidR="00DC0A99" w:rsidRPr="007744F1">
        <w:rPr>
          <w:rFonts w:cstheme="minorHAnsi"/>
          <w:b/>
          <w:sz w:val="21"/>
          <w:szCs w:val="21"/>
        </w:rPr>
        <w:t xml:space="preserve"> </w:t>
      </w:r>
      <w:r w:rsidR="0032454C" w:rsidRPr="007744F1">
        <w:rPr>
          <w:rFonts w:cstheme="minorHAnsi"/>
          <w:b/>
          <w:sz w:val="21"/>
          <w:szCs w:val="21"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872"/>
        <w:gridCol w:w="7484"/>
      </w:tblGrid>
      <w:tr w:rsidR="00B26BCA" w:rsidRPr="007744F1" w:rsidTr="000F6D6A">
        <w:trPr>
          <w:trHeight w:val="429"/>
        </w:trPr>
        <w:tc>
          <w:tcPr>
            <w:tcW w:w="1872" w:type="dxa"/>
            <w:vAlign w:val="center"/>
          </w:tcPr>
          <w:p w:rsidR="00B26BCA" w:rsidRPr="007744F1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484" w:type="dxa"/>
            <w:vAlign w:val="center"/>
          </w:tcPr>
          <w:p w:rsidR="00E82FCF" w:rsidRPr="0055668C" w:rsidRDefault="00E82FCF" w:rsidP="00E82FCF">
            <w:pPr>
              <w:pStyle w:val="PargrafodaLista"/>
              <w:numPr>
                <w:ilvl w:val="1"/>
                <w:numId w:val="15"/>
              </w:numPr>
              <w:tabs>
                <w:tab w:val="left" w:pos="156"/>
                <w:tab w:val="left" w:pos="317"/>
              </w:tabs>
              <w:ind w:left="0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5668C">
              <w:rPr>
                <w:rFonts w:cstheme="minorHAnsi"/>
                <w:b/>
                <w:sz w:val="21"/>
                <w:szCs w:val="21"/>
              </w:rPr>
              <w:t>Cenário de recursos</w:t>
            </w:r>
            <w:r w:rsidRPr="0055668C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E82FCF" w:rsidRDefault="002A7EE7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Gerente Geral apresenta o Cenário de Recursos de Arrecadação – agosto e explica o objetivo e principais informações.</w:t>
            </w:r>
          </w:p>
          <w:p w:rsidR="00E82FCF" w:rsidRDefault="00E82FCF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E82FCF" w:rsidRPr="0055668C" w:rsidRDefault="00E82FCF" w:rsidP="00E82FCF">
            <w:pPr>
              <w:pStyle w:val="PargrafodaLista"/>
              <w:numPr>
                <w:ilvl w:val="1"/>
                <w:numId w:val="15"/>
              </w:numPr>
              <w:tabs>
                <w:tab w:val="left" w:pos="156"/>
                <w:tab w:val="left" w:pos="317"/>
              </w:tabs>
              <w:ind w:left="0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5668C">
              <w:rPr>
                <w:rFonts w:cstheme="minorHAnsi"/>
                <w:b/>
                <w:sz w:val="21"/>
                <w:szCs w:val="21"/>
              </w:rPr>
              <w:t>Renovação dos jornais</w:t>
            </w:r>
            <w:r w:rsidRPr="0055668C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E82FCF" w:rsidRDefault="001D26BE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Gerente Tales fala sobre o cancelamento dos jornais cujas assinaturas estão vigente. Diz que serão mantidos somente a aquisição dos jornais Zero Hora (digital) e Jornal do Comérc</w:t>
            </w:r>
            <w:r w:rsidR="00CD5226">
              <w:rPr>
                <w:rFonts w:cstheme="minorHAnsi"/>
                <w:sz w:val="21"/>
                <w:szCs w:val="21"/>
              </w:rPr>
              <w:t>io.</w:t>
            </w:r>
          </w:p>
          <w:p w:rsidR="00F44FBD" w:rsidRDefault="00F44FBD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555864" w:rsidRDefault="00555864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555864" w:rsidRDefault="00555864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555864" w:rsidRDefault="00555864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bookmarkStart w:id="0" w:name="_GoBack"/>
            <w:bookmarkEnd w:id="0"/>
          </w:p>
          <w:p w:rsidR="00E82FCF" w:rsidRPr="0055668C" w:rsidRDefault="00E82FCF" w:rsidP="00E82FCF">
            <w:pPr>
              <w:pStyle w:val="PargrafodaLista"/>
              <w:numPr>
                <w:ilvl w:val="1"/>
                <w:numId w:val="15"/>
              </w:numPr>
              <w:tabs>
                <w:tab w:val="left" w:pos="156"/>
                <w:tab w:val="left" w:pos="317"/>
              </w:tabs>
              <w:ind w:left="0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5668C">
              <w:rPr>
                <w:rFonts w:cstheme="minorHAnsi"/>
                <w:b/>
                <w:sz w:val="21"/>
                <w:szCs w:val="21"/>
              </w:rPr>
              <w:lastRenderedPageBreak/>
              <w:t>Be</w:t>
            </w:r>
            <w:r w:rsidRPr="0055668C">
              <w:rPr>
                <w:rFonts w:cstheme="minorHAnsi"/>
                <w:b/>
                <w:sz w:val="21"/>
                <w:szCs w:val="21"/>
              </w:rPr>
              <w:t>ns inservíveis</w:t>
            </w:r>
            <w:r w:rsidRPr="0055668C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E82FCF" w:rsidRDefault="00C36E35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Gerente Jurídico fala que a IN já está assinada e será publicada. Fala que foi elaborado parecer jurídico sobre o edital.</w:t>
            </w:r>
            <w:r w:rsidR="000D3592">
              <w:rPr>
                <w:rFonts w:cstheme="minorHAnsi"/>
                <w:sz w:val="21"/>
                <w:szCs w:val="21"/>
              </w:rPr>
              <w:t xml:space="preserve"> A Comissão pede que o edital seja publicado imediatamente.</w:t>
            </w:r>
          </w:p>
          <w:p w:rsidR="00162257" w:rsidRDefault="00162257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E82FCF" w:rsidRPr="0055668C" w:rsidRDefault="00E82FCF" w:rsidP="00E82FCF">
            <w:pPr>
              <w:pStyle w:val="PargrafodaLista"/>
              <w:numPr>
                <w:ilvl w:val="1"/>
                <w:numId w:val="15"/>
              </w:numPr>
              <w:tabs>
                <w:tab w:val="left" w:pos="156"/>
                <w:tab w:val="left" w:pos="317"/>
              </w:tabs>
              <w:ind w:left="0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5668C">
              <w:rPr>
                <w:rFonts w:cstheme="minorHAnsi"/>
                <w:b/>
                <w:sz w:val="21"/>
                <w:szCs w:val="21"/>
              </w:rPr>
              <w:t>Piso elevado</w:t>
            </w:r>
            <w:r w:rsidRPr="0055668C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E82FCF" w:rsidRDefault="00CF14E9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Cons. Rômulo esclarece ao Gerente Geral, Tales Völker, sobre o projeto do piso elevado, visto a aquisição dos pavimentos.</w:t>
            </w:r>
          </w:p>
          <w:p w:rsidR="00E82FCF" w:rsidRDefault="00D978DC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Gerente explica que receberam da FUNCORSAN os valores dos pavimentos e que já está definida a empresa escolhida para a orçamento dos pavimentos. Acredita que tão logo tenha o orçamento, será possível dar andamento ao processo e em seguida publicar o edital, a fim de que a aquisição se dê ainda este ano.</w:t>
            </w:r>
          </w:p>
          <w:p w:rsidR="00D978DC" w:rsidRDefault="00CF4662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Como encaminhamento, a Comissão propõe que aguarde-se a aquisição dos imóveis para que o projeto também considere esses pavimentos. </w:t>
            </w:r>
          </w:p>
          <w:p w:rsidR="00D978DC" w:rsidRDefault="00D978DC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E82FCF" w:rsidRPr="0055668C" w:rsidRDefault="00E82FCF" w:rsidP="00E82FCF">
            <w:pPr>
              <w:pStyle w:val="PargrafodaLista"/>
              <w:numPr>
                <w:ilvl w:val="1"/>
                <w:numId w:val="15"/>
              </w:numPr>
              <w:tabs>
                <w:tab w:val="left" w:pos="156"/>
                <w:tab w:val="left" w:pos="317"/>
              </w:tabs>
              <w:ind w:left="0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5668C">
              <w:rPr>
                <w:rFonts w:cstheme="minorHAnsi"/>
                <w:b/>
                <w:sz w:val="21"/>
                <w:szCs w:val="21"/>
              </w:rPr>
              <w:t>Café</w:t>
            </w:r>
            <w:r w:rsidRPr="0055668C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E82FCF" w:rsidRDefault="00250507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Comissão questiona a possibilidade de cancelar o contrato ou alterar a marca do café.</w:t>
            </w:r>
            <w:r w:rsidR="00B95916">
              <w:rPr>
                <w:rFonts w:cstheme="minorHAnsi"/>
                <w:sz w:val="21"/>
                <w:szCs w:val="21"/>
              </w:rPr>
              <w:t xml:space="preserve"> O Gerente Tales informa que sim, mas precisa verificar com a gestora do contrato, mas de antemão diz que o contrato engloba outros produtos também.</w:t>
            </w:r>
          </w:p>
          <w:p w:rsidR="002A7EE7" w:rsidRDefault="001D26BE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Além do café, a Comissão pede que seja verificado com a empresa fornecedora do </w:t>
            </w:r>
            <w:proofErr w:type="spellStart"/>
            <w:r>
              <w:rPr>
                <w:rFonts w:cstheme="minorHAnsi"/>
                <w:sz w:val="21"/>
                <w:szCs w:val="21"/>
              </w:rPr>
              <w:t>coffee</w:t>
            </w:r>
            <w:proofErr w:type="spellEnd"/>
            <w:r>
              <w:rPr>
                <w:rFonts w:cstheme="minorHAnsi"/>
                <w:sz w:val="21"/>
                <w:szCs w:val="21"/>
              </w:rPr>
              <w:t>-break a troca do cardápio e qualidade do lanche.</w:t>
            </w:r>
          </w:p>
          <w:p w:rsidR="001D26BE" w:rsidRDefault="001D26BE" w:rsidP="001D26BE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Comissão pede que na próxima reunião o Gerente seja dado um retorno sobre o</w:t>
            </w:r>
            <w:r>
              <w:rPr>
                <w:rFonts w:cstheme="minorHAnsi"/>
                <w:sz w:val="21"/>
                <w:szCs w:val="21"/>
              </w:rPr>
              <w:t>s assuntos.</w:t>
            </w:r>
          </w:p>
          <w:p w:rsidR="001D26BE" w:rsidRDefault="001D26BE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E82FCF" w:rsidRPr="0055668C" w:rsidRDefault="00E82FCF" w:rsidP="00E82FCF">
            <w:pPr>
              <w:pStyle w:val="PargrafodaLista"/>
              <w:numPr>
                <w:ilvl w:val="1"/>
                <w:numId w:val="15"/>
              </w:numPr>
              <w:tabs>
                <w:tab w:val="left" w:pos="156"/>
                <w:tab w:val="left" w:pos="317"/>
              </w:tabs>
              <w:ind w:left="0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5668C">
              <w:rPr>
                <w:rFonts w:cstheme="minorHAnsi"/>
                <w:b/>
                <w:sz w:val="21"/>
                <w:szCs w:val="21"/>
              </w:rPr>
              <w:t>Memorando CEP/RS</w:t>
            </w:r>
            <w:r w:rsidRPr="0055668C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E82FCF" w:rsidRDefault="00457B26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Cons. Rômulo faz a leitura do Memorando e como encaminhamento a Comissão pede que seja enviado Memorando à Presidência para envio ao CAU/BR, solicitando providências.</w:t>
            </w:r>
          </w:p>
          <w:p w:rsidR="00E82FCF" w:rsidRDefault="00E82FCF" w:rsidP="00E82FCF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1D2DD7" w:rsidRPr="0055668C" w:rsidRDefault="00E82FCF" w:rsidP="00E82FCF">
            <w:pPr>
              <w:pStyle w:val="PargrafodaLista"/>
              <w:numPr>
                <w:ilvl w:val="1"/>
                <w:numId w:val="15"/>
              </w:numPr>
              <w:tabs>
                <w:tab w:val="left" w:pos="156"/>
                <w:tab w:val="left" w:pos="317"/>
              </w:tabs>
              <w:ind w:left="0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5668C">
              <w:rPr>
                <w:rFonts w:cstheme="minorHAnsi"/>
                <w:b/>
                <w:sz w:val="21"/>
                <w:szCs w:val="21"/>
              </w:rPr>
              <w:t>Transição de gestão</w:t>
            </w:r>
            <w:r w:rsidRPr="0055668C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55668C" w:rsidRPr="00E82FCF" w:rsidRDefault="00F15984" w:rsidP="00FE41CC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Gerente Tales fala que o assunto foi tratado na reunião de Gerência, a fim de que cada uma faça um levantamento da sua equipe, atividades de cada subordinado e os principais processos.</w:t>
            </w:r>
          </w:p>
        </w:tc>
      </w:tr>
      <w:tr w:rsidR="00B26BCA" w:rsidRPr="007744F1" w:rsidTr="000A6EFA">
        <w:trPr>
          <w:trHeight w:val="433"/>
        </w:trPr>
        <w:tc>
          <w:tcPr>
            <w:tcW w:w="1872" w:type="dxa"/>
            <w:vAlign w:val="center"/>
          </w:tcPr>
          <w:p w:rsidR="00B26BCA" w:rsidRPr="007744F1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7484" w:type="dxa"/>
            <w:vAlign w:val="center"/>
          </w:tcPr>
          <w:p w:rsidR="001D26BE" w:rsidRPr="00680553" w:rsidRDefault="00B95916" w:rsidP="00580D0A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680553">
              <w:rPr>
                <w:rFonts w:cstheme="minorHAnsi"/>
                <w:b/>
                <w:sz w:val="21"/>
                <w:szCs w:val="21"/>
              </w:rPr>
              <w:t xml:space="preserve">Gerente Geral: </w:t>
            </w:r>
          </w:p>
          <w:p w:rsidR="00B26BCA" w:rsidRPr="001D26BE" w:rsidRDefault="00FE41CC" w:rsidP="00FE41CC">
            <w:pPr>
              <w:pStyle w:val="PargrafodaLista"/>
              <w:numPr>
                <w:ilvl w:val="0"/>
                <w:numId w:val="13"/>
              </w:numPr>
              <w:tabs>
                <w:tab w:val="left" w:pos="175"/>
              </w:tabs>
              <w:ind w:left="34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</w:t>
            </w:r>
            <w:r w:rsidR="00B95916" w:rsidRPr="001D26BE">
              <w:rPr>
                <w:rFonts w:cstheme="minorHAnsi"/>
                <w:sz w:val="21"/>
                <w:szCs w:val="21"/>
              </w:rPr>
              <w:t>presentar retorno sobre o contrato de fornecimento de café</w:t>
            </w:r>
            <w:r w:rsidR="001D26BE">
              <w:rPr>
                <w:rFonts w:cstheme="minorHAnsi"/>
                <w:sz w:val="21"/>
                <w:szCs w:val="21"/>
              </w:rPr>
              <w:t xml:space="preserve"> e lanche da Plenária</w:t>
            </w:r>
            <w:r w:rsidR="00B95916" w:rsidRPr="001D26BE">
              <w:rPr>
                <w:rFonts w:cstheme="minorHAnsi"/>
                <w:sz w:val="21"/>
                <w:szCs w:val="21"/>
              </w:rPr>
              <w:t>.</w:t>
            </w:r>
          </w:p>
        </w:tc>
      </w:tr>
    </w:tbl>
    <w:p w:rsidR="003B3951" w:rsidRPr="007744F1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7744F1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7744F1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7744F1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6F3755" w:rsidRPr="007744F1" w:rsidRDefault="002E0A4B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Rômulo Plentz Giralt</w:t>
      </w:r>
    </w:p>
    <w:p w:rsidR="00176844" w:rsidRPr="007744F1" w:rsidRDefault="00120632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7744F1">
        <w:rPr>
          <w:rFonts w:cstheme="minorHAnsi"/>
          <w:b/>
          <w:sz w:val="21"/>
          <w:szCs w:val="21"/>
        </w:rPr>
        <w:t>de Planejamento e Finanças</w:t>
      </w:r>
    </w:p>
    <w:sectPr w:rsidR="00176844" w:rsidRPr="007744F1" w:rsidSect="00162257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864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26A6F"/>
    <w:multiLevelType w:val="hybridMultilevel"/>
    <w:tmpl w:val="4CE2E280"/>
    <w:lvl w:ilvl="0" w:tplc="87741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52E55"/>
    <w:multiLevelType w:val="hybridMultilevel"/>
    <w:tmpl w:val="98D47800"/>
    <w:lvl w:ilvl="0" w:tplc="ABEE57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A0E46"/>
    <w:multiLevelType w:val="multilevel"/>
    <w:tmpl w:val="744E7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CC9046D"/>
    <w:multiLevelType w:val="hybridMultilevel"/>
    <w:tmpl w:val="D6D0A020"/>
    <w:lvl w:ilvl="0" w:tplc="D0004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4414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E7C2847"/>
    <w:multiLevelType w:val="hybridMultilevel"/>
    <w:tmpl w:val="DC0C5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00633"/>
    <w:multiLevelType w:val="hybridMultilevel"/>
    <w:tmpl w:val="B4665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24A3759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B7587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AC26C28"/>
    <w:multiLevelType w:val="multilevel"/>
    <w:tmpl w:val="2CAAC1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D07649A"/>
    <w:multiLevelType w:val="hybridMultilevel"/>
    <w:tmpl w:val="8A2051F8"/>
    <w:lvl w:ilvl="0" w:tplc="49EC485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  <w:num w:numId="11">
    <w:abstractNumId w:val="12"/>
  </w:num>
  <w:num w:numId="12">
    <w:abstractNumId w:val="14"/>
  </w:num>
  <w:num w:numId="13">
    <w:abstractNumId w:val="1"/>
  </w:num>
  <w:num w:numId="14">
    <w:abstractNumId w:val="6"/>
  </w:num>
  <w:num w:numId="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5F9A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1B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65E4"/>
    <w:rsid w:val="000967B7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6EFA"/>
    <w:rsid w:val="000A7169"/>
    <w:rsid w:val="000A7DBB"/>
    <w:rsid w:val="000B013D"/>
    <w:rsid w:val="000B0842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294D"/>
    <w:rsid w:val="000D3592"/>
    <w:rsid w:val="000D52A7"/>
    <w:rsid w:val="000D682D"/>
    <w:rsid w:val="000D6F82"/>
    <w:rsid w:val="000D7443"/>
    <w:rsid w:val="000E1310"/>
    <w:rsid w:val="000E21AF"/>
    <w:rsid w:val="000E63B4"/>
    <w:rsid w:val="000E644B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D6A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4758F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257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07D3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97F68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17B1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6BE"/>
    <w:rsid w:val="001D273D"/>
    <w:rsid w:val="001D2DD7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5549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3E19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0507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A7EE7"/>
    <w:rsid w:val="002B0C4E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80C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4C"/>
    <w:rsid w:val="003570FD"/>
    <w:rsid w:val="00360223"/>
    <w:rsid w:val="00361DC5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104A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382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70D"/>
    <w:rsid w:val="00457AD2"/>
    <w:rsid w:val="00457B26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0DC8"/>
    <w:rsid w:val="004A1A91"/>
    <w:rsid w:val="004A26E8"/>
    <w:rsid w:val="004A2ECA"/>
    <w:rsid w:val="004A4208"/>
    <w:rsid w:val="004A436F"/>
    <w:rsid w:val="004A573E"/>
    <w:rsid w:val="004B3038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D7D22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008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086E"/>
    <w:rsid w:val="00554BCB"/>
    <w:rsid w:val="00555369"/>
    <w:rsid w:val="00555864"/>
    <w:rsid w:val="00555AF9"/>
    <w:rsid w:val="0055642C"/>
    <w:rsid w:val="0055668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3D29"/>
    <w:rsid w:val="005860EF"/>
    <w:rsid w:val="005863EA"/>
    <w:rsid w:val="005866A5"/>
    <w:rsid w:val="005868F2"/>
    <w:rsid w:val="0058797C"/>
    <w:rsid w:val="00587BB1"/>
    <w:rsid w:val="005903D9"/>
    <w:rsid w:val="00590C23"/>
    <w:rsid w:val="00591106"/>
    <w:rsid w:val="00591A9A"/>
    <w:rsid w:val="00592E05"/>
    <w:rsid w:val="00593279"/>
    <w:rsid w:val="0059484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0553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C34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DF3"/>
    <w:rsid w:val="00770EE7"/>
    <w:rsid w:val="007729FD"/>
    <w:rsid w:val="00772BEB"/>
    <w:rsid w:val="00773306"/>
    <w:rsid w:val="00773A68"/>
    <w:rsid w:val="007744F1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9C1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5C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206F"/>
    <w:rsid w:val="00863333"/>
    <w:rsid w:val="0086364A"/>
    <w:rsid w:val="0086442C"/>
    <w:rsid w:val="00865A9D"/>
    <w:rsid w:val="008662E3"/>
    <w:rsid w:val="00866FAD"/>
    <w:rsid w:val="00867088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59E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D0B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8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4F5C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07B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3D5A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1148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552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3BAE"/>
    <w:rsid w:val="00AA5A74"/>
    <w:rsid w:val="00AA5D3B"/>
    <w:rsid w:val="00AA6760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19EF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0B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2BC2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916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D76DF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26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3B6"/>
    <w:rsid w:val="00C34E15"/>
    <w:rsid w:val="00C35D6C"/>
    <w:rsid w:val="00C36138"/>
    <w:rsid w:val="00C36605"/>
    <w:rsid w:val="00C36E35"/>
    <w:rsid w:val="00C3738A"/>
    <w:rsid w:val="00C37D11"/>
    <w:rsid w:val="00C419AD"/>
    <w:rsid w:val="00C41F37"/>
    <w:rsid w:val="00C42C7A"/>
    <w:rsid w:val="00C441D2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0322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5226"/>
    <w:rsid w:val="00CD6079"/>
    <w:rsid w:val="00CD6F5A"/>
    <w:rsid w:val="00CD708F"/>
    <w:rsid w:val="00CD7AC3"/>
    <w:rsid w:val="00CE0231"/>
    <w:rsid w:val="00CE2830"/>
    <w:rsid w:val="00CE4E21"/>
    <w:rsid w:val="00CF14E9"/>
    <w:rsid w:val="00CF39A4"/>
    <w:rsid w:val="00CF4662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67EB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007"/>
    <w:rsid w:val="00D964E5"/>
    <w:rsid w:val="00D96904"/>
    <w:rsid w:val="00D978DC"/>
    <w:rsid w:val="00DA08C4"/>
    <w:rsid w:val="00DA0D82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0EC3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49F4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2FCF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5984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4FBD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1CC"/>
    <w:rsid w:val="00FE44F0"/>
    <w:rsid w:val="00FE535F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97265-EBB4-438A-9465-6E34CD4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59</cp:revision>
  <cp:lastPrinted>2017-08-17T14:01:00Z</cp:lastPrinted>
  <dcterms:created xsi:type="dcterms:W3CDTF">2017-10-03T18:29:00Z</dcterms:created>
  <dcterms:modified xsi:type="dcterms:W3CDTF">2017-10-24T17:13:00Z</dcterms:modified>
</cp:coreProperties>
</file>