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</w:t>
      </w:r>
      <w:r w:rsidR="00BC217E">
        <w:rPr>
          <w:rFonts w:eastAsia="Cambria" w:cs="Times New Roman"/>
          <w:b/>
        </w:rPr>
        <w:t>7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BC217E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10/</w:t>
            </w:r>
            <w:r w:rsidR="00B1323B">
              <w:rPr>
                <w:rFonts w:eastAsia="Cambria" w:cs="Times New Roman"/>
              </w:rPr>
              <w:t>07/</w:t>
            </w:r>
            <w:r w:rsidR="003B395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BC217E">
        <w:trPr>
          <w:trHeight w:val="362"/>
        </w:trPr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E96F96" w:rsidTr="00856AE6">
        <w:tc>
          <w:tcPr>
            <w:tcW w:w="4609" w:type="dxa"/>
            <w:gridSpan w:val="3"/>
          </w:tcPr>
          <w:p w:rsidR="005A6D90" w:rsidRPr="002A2D58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E96F96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182B51" w:rsidRPr="00E96F96" w:rsidTr="00856AE6">
        <w:tc>
          <w:tcPr>
            <w:tcW w:w="4609" w:type="dxa"/>
            <w:gridSpan w:val="3"/>
          </w:tcPr>
          <w:p w:rsidR="00182B51" w:rsidRDefault="00182B51" w:rsidP="00182B5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627" w:type="dxa"/>
            <w:gridSpan w:val="4"/>
          </w:tcPr>
          <w:p w:rsidR="00182B51" w:rsidRDefault="00182B51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B45943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45943">
              <w:rPr>
                <w:rFonts w:cs="Calibri"/>
              </w:rPr>
              <w:t>Verificado o quórum, a reunião é iniciada.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32E0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F1C" w:rsidRPr="004E11C5" w:rsidRDefault="00605F86" w:rsidP="001D49B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inclusão de assuntos extras.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605F86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reuni</w:t>
      </w:r>
      <w:r w:rsidR="003D6820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1343E" w:rsidRDefault="00605F86" w:rsidP="0071343E">
            <w:pPr>
              <w:pStyle w:val="PargrafodaLista"/>
              <w:ind w:left="0"/>
              <w:jc w:val="both"/>
              <w:rPr>
                <w:rFonts w:cs="Calibri"/>
                <w:sz w:val="20"/>
                <w:highlight w:val="yellow"/>
              </w:rPr>
            </w:pPr>
            <w:r w:rsidRPr="00605F86">
              <w:rPr>
                <w:rFonts w:cs="Calibri"/>
              </w:rPr>
              <w:t>A súmula foi lida por todos e assinada pelo Coordenador.</w:t>
            </w:r>
          </w:p>
        </w:tc>
      </w:tr>
      <w:tr w:rsidR="00721F33" w:rsidRPr="00E96F96" w:rsidTr="005A6D90">
        <w:trPr>
          <w:trHeight w:val="79"/>
        </w:trPr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D0850" w:rsidRDefault="00605F86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66C9" w:rsidRPr="003D6820" w:rsidRDefault="00F464D8" w:rsidP="000C31A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 Tales Völker</w:t>
            </w:r>
            <w:r w:rsidR="005766C9">
              <w:rPr>
                <w:rFonts w:cs="Calibri"/>
              </w:rPr>
              <w:t xml:space="preserve"> pede que se inclua o tema “Reunião do Presidente com o CAU/BR”.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605F86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E83FDA" w:rsidRDefault="003B3951" w:rsidP="00182B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ED54B8">
        <w:rPr>
          <w:b/>
        </w:rPr>
        <w:t xml:space="preserve">Pauta da </w:t>
      </w:r>
      <w:r w:rsidR="00182B51">
        <w:rPr>
          <w:b/>
        </w:rPr>
        <w:t xml:space="preserve">Gerência </w:t>
      </w:r>
      <w:r w:rsidR="00BC217E">
        <w:rPr>
          <w:b/>
        </w:rPr>
        <w:t>Administrativa.</w:t>
      </w:r>
    </w:p>
    <w:p w:rsidR="00182B51" w:rsidRPr="00DB239E" w:rsidRDefault="00182B51" w:rsidP="00182B51">
      <w:pPr>
        <w:pStyle w:val="PargrafodaLista"/>
        <w:shd w:val="clear" w:color="auto" w:fill="FFFFFF"/>
        <w:tabs>
          <w:tab w:val="left" w:pos="709"/>
        </w:tabs>
        <w:spacing w:after="0"/>
        <w:ind w:left="284" w:firstLine="425"/>
        <w:rPr>
          <w:b/>
        </w:rPr>
      </w:pPr>
      <w:r>
        <w:rPr>
          <w:b/>
        </w:rPr>
        <w:t xml:space="preserve">5.1.1 </w:t>
      </w:r>
      <w:r w:rsidR="00BC217E">
        <w:rPr>
          <w:b/>
        </w:rPr>
        <w:t>Instruções Normativas sobre inservíveis: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D2699" w:rsidRPr="00E96F96" w:rsidRDefault="000C31AE" w:rsidP="00D316E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está em reunião externa, mas enviou o material para os Conselheiros. O Coordenador sugere que os Conselheiros façam a leitu</w:t>
            </w:r>
            <w:r w:rsidR="00D316E5">
              <w:rPr>
                <w:rFonts w:cs="Calibri"/>
              </w:rPr>
              <w:t>ra do material. O Cons. Fausto propõe</w:t>
            </w:r>
            <w:r>
              <w:rPr>
                <w:rFonts w:cs="Calibri"/>
              </w:rPr>
              <w:t xml:space="preserve"> que que o Cons. Rômulo fale com o Coord. </w:t>
            </w:r>
            <w:proofErr w:type="spellStart"/>
            <w:proofErr w:type="gramStart"/>
            <w:r>
              <w:rPr>
                <w:rFonts w:cs="Calibri"/>
              </w:rPr>
              <w:t>da</w:t>
            </w:r>
            <w:proofErr w:type="spellEnd"/>
            <w:proofErr w:type="gramEnd"/>
            <w:r>
              <w:rPr>
                <w:rFonts w:cs="Calibri"/>
              </w:rPr>
              <w:t xml:space="preserve"> COA, Cons. Hermes, para que trate do assunto na reunião do Conselho Diretor, para que seja enviado ao jurídico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E96F96" w:rsidRDefault="00D316E5" w:rsidP="00D316E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Cons. Hermes: tratar do assunto com o Cons. Hermes </w:t>
            </w:r>
            <w:proofErr w:type="gramStart"/>
            <w:r>
              <w:rPr>
                <w:rFonts w:cs="Calibri"/>
              </w:rPr>
              <w:t>a respeito da IN e posterior encaminhamento</w:t>
            </w:r>
            <w:proofErr w:type="gramEnd"/>
            <w:r>
              <w:rPr>
                <w:rFonts w:cs="Calibri"/>
              </w:rPr>
              <w:t xml:space="preserve"> ao Conselho Diretor.</w:t>
            </w:r>
          </w:p>
        </w:tc>
      </w:tr>
    </w:tbl>
    <w:p w:rsidR="00800C86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182B51" w:rsidRDefault="00182B51" w:rsidP="008232B8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>
        <w:rPr>
          <w:b/>
        </w:rPr>
        <w:t xml:space="preserve">Pauta da Gerência </w:t>
      </w:r>
      <w:r w:rsidR="00E94AB6">
        <w:rPr>
          <w:b/>
        </w:rPr>
        <w:t>Financeira.</w:t>
      </w:r>
    </w:p>
    <w:p w:rsidR="00182B51" w:rsidRDefault="00B1323B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  <w:r>
        <w:rPr>
          <w:b/>
        </w:rPr>
        <w:t>5.2</w:t>
      </w:r>
      <w:r w:rsidR="00182B51">
        <w:rPr>
          <w:b/>
        </w:rPr>
        <w:t xml:space="preserve">.1 </w:t>
      </w:r>
      <w:r w:rsidR="00E94AB6">
        <w:rPr>
          <w:b/>
        </w:rPr>
        <w:t>Aquisições: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E96F96" w:rsidTr="006D5014">
        <w:tc>
          <w:tcPr>
            <w:tcW w:w="1999" w:type="dxa"/>
            <w:vAlign w:val="center"/>
          </w:tcPr>
          <w:p w:rsidR="00182B51" w:rsidRPr="00E96F96" w:rsidRDefault="00182B51" w:rsidP="006D50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06524" w:rsidRPr="00E96F96" w:rsidRDefault="004076C9" w:rsidP="005062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aquisições.</w:t>
            </w:r>
          </w:p>
        </w:tc>
      </w:tr>
      <w:tr w:rsidR="00182B51" w:rsidRPr="00E96F96" w:rsidTr="006D5014">
        <w:tc>
          <w:tcPr>
            <w:tcW w:w="1999" w:type="dxa"/>
            <w:vAlign w:val="center"/>
          </w:tcPr>
          <w:p w:rsidR="00182B51" w:rsidRPr="00E96F96" w:rsidRDefault="00182B51" w:rsidP="006D50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E96F96" w:rsidRDefault="004076C9" w:rsidP="006D501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82B51" w:rsidRDefault="00182B51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</w:p>
    <w:p w:rsidR="00B3385F" w:rsidRPr="005A6D90" w:rsidRDefault="005A6D90" w:rsidP="005A6D90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5A6D90">
        <w:rPr>
          <w:b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16713" w:type="dxa"/>
        <w:tblLook w:val="04A0" w:firstRow="1" w:lastRow="0" w:firstColumn="1" w:lastColumn="0" w:noHBand="0" w:noVBand="1"/>
      </w:tblPr>
      <w:tblGrid>
        <w:gridCol w:w="1999"/>
        <w:gridCol w:w="7357"/>
        <w:gridCol w:w="7357"/>
      </w:tblGrid>
      <w:tr w:rsidR="004076C9" w:rsidRPr="00E96F96" w:rsidTr="006E26F7">
        <w:tc>
          <w:tcPr>
            <w:tcW w:w="1999" w:type="dxa"/>
            <w:vAlign w:val="center"/>
          </w:tcPr>
          <w:p w:rsidR="004076C9" w:rsidRPr="00E96F96" w:rsidRDefault="004076C9" w:rsidP="004076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076C9" w:rsidRPr="00E96F96" w:rsidRDefault="004076C9" w:rsidP="004076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aquisições.</w:t>
            </w:r>
          </w:p>
        </w:tc>
        <w:tc>
          <w:tcPr>
            <w:tcW w:w="7357" w:type="dxa"/>
            <w:vAlign w:val="center"/>
          </w:tcPr>
          <w:p w:rsidR="004076C9" w:rsidRPr="00E83FDA" w:rsidRDefault="004076C9" w:rsidP="004076C9">
            <w:pPr>
              <w:jc w:val="both"/>
              <w:rPr>
                <w:rFonts w:cs="Calibri"/>
              </w:rPr>
            </w:pPr>
          </w:p>
        </w:tc>
      </w:tr>
      <w:tr w:rsidR="004076C9" w:rsidRPr="00E96F96" w:rsidTr="006E26F7">
        <w:trPr>
          <w:trHeight w:val="267"/>
        </w:trPr>
        <w:tc>
          <w:tcPr>
            <w:tcW w:w="1999" w:type="dxa"/>
            <w:vAlign w:val="center"/>
          </w:tcPr>
          <w:p w:rsidR="004076C9" w:rsidRPr="00E96F96" w:rsidRDefault="004076C9" w:rsidP="004076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076C9" w:rsidRPr="00E96F96" w:rsidRDefault="004076C9" w:rsidP="004076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  <w:tc>
          <w:tcPr>
            <w:tcW w:w="7357" w:type="dxa"/>
            <w:vAlign w:val="center"/>
          </w:tcPr>
          <w:p w:rsidR="004076C9" w:rsidRPr="00037905" w:rsidRDefault="004076C9" w:rsidP="004076C9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5A6D90" w:rsidRDefault="005A6D90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E96F96" w:rsidTr="003164A2">
        <w:tc>
          <w:tcPr>
            <w:tcW w:w="1999" w:type="dxa"/>
            <w:vAlign w:val="center"/>
          </w:tcPr>
          <w:p w:rsidR="005A6D90" w:rsidRPr="00E96F96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076C9" w:rsidRDefault="004076C9" w:rsidP="004076C9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Aquisição de bens para o CAU/RS (pauta fixa).</w:t>
            </w:r>
          </w:p>
          <w:p w:rsidR="004076C9" w:rsidRDefault="004076C9" w:rsidP="004076C9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Planilha de acompanhamento de demandas.</w:t>
            </w:r>
          </w:p>
          <w:p w:rsidR="004076C9" w:rsidRDefault="004076C9" w:rsidP="004076C9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 w:rsidRPr="000C31AE">
              <w:rPr>
                <w:rFonts w:cs="Calibri"/>
              </w:rPr>
              <w:t>Balancete junho – falar com o Alexandre da Maier.</w:t>
            </w:r>
          </w:p>
          <w:p w:rsidR="007C2B8D" w:rsidRPr="004076C9" w:rsidRDefault="004076C9" w:rsidP="004076C9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Retornos do Financeiro sobre a cobrança da taxa dos boletos.</w:t>
            </w:r>
          </w:p>
        </w:tc>
      </w:tr>
      <w:tr w:rsidR="005A6D90" w:rsidRPr="00E96F96" w:rsidTr="003164A2">
        <w:tc>
          <w:tcPr>
            <w:tcW w:w="1999" w:type="dxa"/>
            <w:vAlign w:val="center"/>
          </w:tcPr>
          <w:p w:rsidR="005A6D90" w:rsidRPr="00E96F96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2417F" w:rsidRDefault="005A6D90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5A6D90" w:rsidRDefault="005A6D90" w:rsidP="005A6D90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B3385F" w:rsidRPr="008A3934" w:rsidRDefault="00FD2954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A</w:t>
      </w:r>
      <w:r w:rsidR="0032454C" w:rsidRPr="008A3934">
        <w:rPr>
          <w:b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05BC9" w:rsidRPr="00C528A4" w:rsidRDefault="005766C9" w:rsidP="000915B1">
            <w:pPr>
              <w:pStyle w:val="PargrafodaLista"/>
              <w:numPr>
                <w:ilvl w:val="0"/>
                <w:numId w:val="40"/>
              </w:numPr>
              <w:tabs>
                <w:tab w:val="left" w:pos="204"/>
              </w:tabs>
              <w:ind w:left="62" w:hanging="17"/>
              <w:jc w:val="both"/>
              <w:rPr>
                <w:rFonts w:cs="Calibri"/>
              </w:rPr>
            </w:pPr>
            <w:r w:rsidRPr="00C528A4">
              <w:rPr>
                <w:rFonts w:cs="Calibri"/>
              </w:rPr>
              <w:t>Participação do Presidente Joaquim na reunião do CAU/BR: O Gerente Geral informa que o Presidente Joaquim Haas está participando de reunião no CAU/BR para tratar de assuntos financeiros, entre eles o pagamento das taxas de compartilhamento do SISCAF interinamente pelos CAUs/UF.</w:t>
            </w:r>
            <w:r w:rsidR="00DF35C8" w:rsidRPr="00C528A4">
              <w:rPr>
                <w:rFonts w:cs="Calibri"/>
              </w:rPr>
              <w:t xml:space="preserve"> O Gerente i</w:t>
            </w:r>
            <w:r w:rsidR="00C528A4" w:rsidRPr="00C528A4">
              <w:rPr>
                <w:rFonts w:cs="Calibri"/>
              </w:rPr>
              <w:t xml:space="preserve">nforma que a Febraban orientou </w:t>
            </w:r>
            <w:r w:rsidR="00DF35C8" w:rsidRPr="00C528A4">
              <w:rPr>
                <w:rFonts w:cs="Calibri"/>
              </w:rPr>
              <w:t>o Banco Central, que por sua vez informou aos órgãos públicos, que os boletos de cobrança devem s</w:t>
            </w:r>
            <w:r w:rsidR="00C528A4" w:rsidRPr="00C528A4">
              <w:rPr>
                <w:rFonts w:cs="Calibri"/>
              </w:rPr>
              <w:t xml:space="preserve">er registrados, o que custará ao CAU/RS a quantia </w:t>
            </w:r>
            <w:r w:rsidR="00DF35C8" w:rsidRPr="00C528A4">
              <w:rPr>
                <w:rFonts w:cs="Calibri"/>
              </w:rPr>
              <w:t>de R$ 1,97</w:t>
            </w:r>
            <w:r w:rsidR="00C528A4">
              <w:rPr>
                <w:rFonts w:cs="Calibri"/>
              </w:rPr>
              <w:t xml:space="preserve"> (um real e noventa e sete centavos) por </w:t>
            </w:r>
            <w:r w:rsidR="00DF35C8" w:rsidRPr="00C528A4">
              <w:rPr>
                <w:rFonts w:cs="Calibri"/>
              </w:rPr>
              <w:t>boleto. O CAU/BR exige que o CAU/UF pague esta taxa</w:t>
            </w:r>
            <w:r w:rsidR="00C528A4" w:rsidRPr="00C528A4">
              <w:rPr>
                <w:rFonts w:cs="Calibri"/>
              </w:rPr>
              <w:t xml:space="preserve">. O Gerente Financeiro substituto, </w:t>
            </w:r>
            <w:r w:rsidR="00DF35C8" w:rsidRPr="00C528A4">
              <w:rPr>
                <w:rFonts w:cs="Calibri"/>
              </w:rPr>
              <w:t>Pedro</w:t>
            </w:r>
            <w:r w:rsidR="00C528A4" w:rsidRPr="00C528A4">
              <w:rPr>
                <w:rFonts w:cs="Calibri"/>
              </w:rPr>
              <w:t xml:space="preserve"> Jardim,</w:t>
            </w:r>
            <w:r w:rsidR="00DF35C8" w:rsidRPr="00C528A4">
              <w:rPr>
                <w:rFonts w:cs="Calibri"/>
              </w:rPr>
              <w:t xml:space="preserve"> explica que o boleto com registro custa </w:t>
            </w:r>
            <w:r w:rsidR="00C528A4" w:rsidRPr="00C528A4">
              <w:rPr>
                <w:rFonts w:cs="Calibri"/>
              </w:rPr>
              <w:t xml:space="preserve">R$ </w:t>
            </w:r>
            <w:r w:rsidR="00DF35C8" w:rsidRPr="00C528A4">
              <w:rPr>
                <w:rFonts w:cs="Calibri"/>
              </w:rPr>
              <w:t>1,97</w:t>
            </w:r>
            <w:r w:rsidR="00C528A4">
              <w:rPr>
                <w:rFonts w:cs="Calibri"/>
              </w:rPr>
              <w:t xml:space="preserve"> </w:t>
            </w:r>
            <w:r w:rsidR="00C528A4">
              <w:rPr>
                <w:rFonts w:cs="Calibri"/>
              </w:rPr>
              <w:t>(um real e noventa e sete centavos)</w:t>
            </w:r>
            <w:r w:rsidR="00DF35C8" w:rsidRPr="00C528A4">
              <w:rPr>
                <w:rFonts w:cs="Calibri"/>
              </w:rPr>
              <w:t xml:space="preserve">, porém se o Banco aceitar sem registro, esse valor passa a ser </w:t>
            </w:r>
            <w:r w:rsidR="00C528A4" w:rsidRPr="00C528A4">
              <w:rPr>
                <w:rFonts w:cs="Calibri"/>
              </w:rPr>
              <w:t xml:space="preserve">R$ </w:t>
            </w:r>
            <w:r w:rsidR="00DF35C8" w:rsidRPr="00C528A4">
              <w:rPr>
                <w:rFonts w:cs="Calibri"/>
              </w:rPr>
              <w:t>7,00</w:t>
            </w:r>
            <w:r w:rsidR="00C528A4">
              <w:rPr>
                <w:rFonts w:cs="Calibri"/>
              </w:rPr>
              <w:t xml:space="preserve"> (sete reais)</w:t>
            </w:r>
            <w:r w:rsidR="00DF35C8" w:rsidRPr="00C528A4">
              <w:rPr>
                <w:rFonts w:cs="Calibri"/>
              </w:rPr>
              <w:t>.</w:t>
            </w:r>
            <w:r w:rsidR="00C528A4" w:rsidRPr="00C528A4">
              <w:rPr>
                <w:rFonts w:cs="Calibri"/>
              </w:rPr>
              <w:t xml:space="preserve"> </w:t>
            </w:r>
          </w:p>
          <w:p w:rsidR="000C31AE" w:rsidRDefault="00E64F5A" w:rsidP="00805BC9">
            <w:pPr>
              <w:jc w:val="both"/>
              <w:rPr>
                <w:rFonts w:cs="Calibri"/>
              </w:rPr>
            </w:pPr>
            <w:r w:rsidRPr="00C528A4">
              <w:rPr>
                <w:rFonts w:cs="Calibri"/>
              </w:rPr>
              <w:t xml:space="preserve">A Comissão pede que </w:t>
            </w:r>
            <w:r w:rsidR="00392913">
              <w:rPr>
                <w:rFonts w:cs="Calibri"/>
              </w:rPr>
              <w:t xml:space="preserve">ao Gerente </w:t>
            </w:r>
            <w:r w:rsidRPr="00C528A4">
              <w:rPr>
                <w:rFonts w:cs="Calibri"/>
              </w:rPr>
              <w:t>Pedro</w:t>
            </w:r>
            <w:r w:rsidR="000C31AE" w:rsidRPr="00C528A4">
              <w:rPr>
                <w:rFonts w:cs="Calibri"/>
              </w:rPr>
              <w:t>:</w:t>
            </w:r>
          </w:p>
          <w:p w:rsidR="005766C9" w:rsidRDefault="000C31AE" w:rsidP="000C31AE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Verificar junto ao </w:t>
            </w:r>
            <w:r w:rsidR="00C528A4">
              <w:rPr>
                <w:rFonts w:cs="Calibri"/>
              </w:rPr>
              <w:t>Banco do B</w:t>
            </w:r>
            <w:r w:rsidR="00E64F5A" w:rsidRPr="000C31AE">
              <w:rPr>
                <w:rFonts w:cs="Calibri"/>
              </w:rPr>
              <w:t xml:space="preserve">rasil </w:t>
            </w:r>
            <w:r w:rsidR="00C528A4">
              <w:rPr>
                <w:rFonts w:cs="Calibri"/>
              </w:rPr>
              <w:t>a possibilidade de flexibilidade da cobrança da taxa no valor de R$ 7,00.</w:t>
            </w:r>
          </w:p>
          <w:p w:rsidR="005766C9" w:rsidRPr="00C528A4" w:rsidRDefault="000C31AE" w:rsidP="00C528A4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com o CAU/BR as alterações necessárias no SICCAU para que o boleto seja impresso após o registro.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392913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GERFIN – Gerente Pedro: dar encaminhamento aos pedidos da Comissão e retornar na próxima reunião.</w:t>
            </w:r>
          </w:p>
        </w:tc>
      </w:tr>
    </w:tbl>
    <w:p w:rsidR="003B395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392913" w:rsidRDefault="00392913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392913" w:rsidRDefault="00392913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9E2492" w:rsidRDefault="009E2492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913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051BE5"/>
    <w:multiLevelType w:val="hybridMultilevel"/>
    <w:tmpl w:val="DE34ED60"/>
    <w:lvl w:ilvl="0" w:tplc="7314489C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6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2"/>
  </w:num>
  <w:num w:numId="4">
    <w:abstractNumId w:val="28"/>
  </w:num>
  <w:num w:numId="5">
    <w:abstractNumId w:val="38"/>
  </w:num>
  <w:num w:numId="6">
    <w:abstractNumId w:val="34"/>
  </w:num>
  <w:num w:numId="7">
    <w:abstractNumId w:val="6"/>
  </w:num>
  <w:num w:numId="8">
    <w:abstractNumId w:val="22"/>
  </w:num>
  <w:num w:numId="9">
    <w:abstractNumId w:val="24"/>
  </w:num>
  <w:num w:numId="10">
    <w:abstractNumId w:val="35"/>
  </w:num>
  <w:num w:numId="11">
    <w:abstractNumId w:val="5"/>
  </w:num>
  <w:num w:numId="12">
    <w:abstractNumId w:val="16"/>
  </w:num>
  <w:num w:numId="13">
    <w:abstractNumId w:val="26"/>
  </w:num>
  <w:num w:numId="14">
    <w:abstractNumId w:val="30"/>
  </w:num>
  <w:num w:numId="15">
    <w:abstractNumId w:val="3"/>
  </w:num>
  <w:num w:numId="16">
    <w:abstractNumId w:val="0"/>
  </w:num>
  <w:num w:numId="17">
    <w:abstractNumId w:val="8"/>
  </w:num>
  <w:num w:numId="18">
    <w:abstractNumId w:val="31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9"/>
  </w:num>
  <w:num w:numId="26">
    <w:abstractNumId w:val="18"/>
  </w:num>
  <w:num w:numId="27">
    <w:abstractNumId w:val="1"/>
  </w:num>
  <w:num w:numId="28">
    <w:abstractNumId w:val="21"/>
  </w:num>
  <w:num w:numId="29">
    <w:abstractNumId w:val="10"/>
  </w:num>
  <w:num w:numId="30">
    <w:abstractNumId w:val="37"/>
  </w:num>
  <w:num w:numId="31">
    <w:abstractNumId w:val="14"/>
  </w:num>
  <w:num w:numId="32">
    <w:abstractNumId w:val="17"/>
  </w:num>
  <w:num w:numId="33">
    <w:abstractNumId w:val="25"/>
  </w:num>
  <w:num w:numId="34">
    <w:abstractNumId w:val="15"/>
  </w:num>
  <w:num w:numId="35">
    <w:abstractNumId w:val="27"/>
  </w:num>
  <w:num w:numId="36">
    <w:abstractNumId w:val="36"/>
  </w:num>
  <w:num w:numId="37">
    <w:abstractNumId w:val="23"/>
  </w:num>
  <w:num w:numId="38">
    <w:abstractNumId w:val="29"/>
  </w:num>
  <w:num w:numId="39">
    <w:abstractNumId w:val="33"/>
  </w:num>
  <w:num w:numId="4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1DC3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1AE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C53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913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076C9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3C0D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6C9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4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27C5"/>
    <w:rsid w:val="007041AB"/>
    <w:rsid w:val="007044CA"/>
    <w:rsid w:val="00705E48"/>
    <w:rsid w:val="00706524"/>
    <w:rsid w:val="0070653B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9D5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024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3F9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17E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28A4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16E5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5C8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4F5A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4AB6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4D8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A484-AA3C-414C-AF09-753EAA4D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25</cp:revision>
  <cp:lastPrinted>2017-06-06T20:13:00Z</cp:lastPrinted>
  <dcterms:created xsi:type="dcterms:W3CDTF">2017-07-04T17:36:00Z</dcterms:created>
  <dcterms:modified xsi:type="dcterms:W3CDTF">2017-07-18T14:32:00Z</dcterms:modified>
</cp:coreProperties>
</file>