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54" w:rsidRPr="00D96261" w:rsidRDefault="00B97054" w:rsidP="00C53D2E">
      <w:pPr>
        <w:spacing w:line="276" w:lineRule="auto"/>
        <w:ind w:right="-144"/>
        <w:rPr>
          <w:rFonts w:ascii="Arial Narrow" w:hAnsi="Arial Narrow"/>
          <w:b/>
          <w:sz w:val="24"/>
          <w:szCs w:val="24"/>
        </w:rPr>
      </w:pPr>
    </w:p>
    <w:p w:rsidR="00B97054" w:rsidRPr="00D96261" w:rsidRDefault="00B97054" w:rsidP="004875E8">
      <w:pPr>
        <w:spacing w:line="276" w:lineRule="auto"/>
        <w:ind w:right="-144"/>
        <w:jc w:val="both"/>
        <w:rPr>
          <w:rFonts w:ascii="Arial Narrow" w:hAnsi="Arial Narrow"/>
          <w:b/>
          <w:sz w:val="24"/>
          <w:szCs w:val="24"/>
        </w:rPr>
      </w:pPr>
    </w:p>
    <w:p w:rsidR="00254A97" w:rsidRPr="00D96261" w:rsidRDefault="00254A97" w:rsidP="004875E8">
      <w:pPr>
        <w:spacing w:line="276" w:lineRule="auto"/>
        <w:ind w:right="-144"/>
        <w:jc w:val="both"/>
        <w:rPr>
          <w:rFonts w:ascii="Arial Narrow" w:hAnsi="Arial Narrow"/>
          <w:sz w:val="24"/>
          <w:szCs w:val="24"/>
        </w:rPr>
      </w:pPr>
      <w:r w:rsidRPr="00D96261">
        <w:rPr>
          <w:rFonts w:ascii="Arial Narrow" w:hAnsi="Arial Narrow"/>
          <w:b/>
          <w:sz w:val="24"/>
          <w:szCs w:val="24"/>
        </w:rPr>
        <w:t>DATA:</w:t>
      </w:r>
      <w:r w:rsidRPr="00D96261">
        <w:rPr>
          <w:rFonts w:ascii="Arial Narrow" w:hAnsi="Arial Narrow"/>
          <w:sz w:val="24"/>
          <w:szCs w:val="24"/>
        </w:rPr>
        <w:t xml:space="preserve"> </w:t>
      </w:r>
      <w:r w:rsidR="00DC3E38" w:rsidRPr="00D96261">
        <w:rPr>
          <w:rFonts w:ascii="Arial Narrow" w:hAnsi="Arial Narrow"/>
          <w:sz w:val="24"/>
          <w:szCs w:val="24"/>
        </w:rPr>
        <w:t>14</w:t>
      </w:r>
      <w:r w:rsidR="00142D44" w:rsidRPr="00D96261">
        <w:rPr>
          <w:rFonts w:ascii="Arial Narrow" w:hAnsi="Arial Narrow"/>
          <w:sz w:val="24"/>
          <w:szCs w:val="24"/>
        </w:rPr>
        <w:t>/</w:t>
      </w:r>
      <w:r w:rsidRPr="00D96261">
        <w:rPr>
          <w:rFonts w:ascii="Arial Narrow" w:hAnsi="Arial Narrow"/>
          <w:sz w:val="24"/>
          <w:szCs w:val="24"/>
        </w:rPr>
        <w:t>0</w:t>
      </w:r>
      <w:r w:rsidR="00BE17E0" w:rsidRPr="00D96261">
        <w:rPr>
          <w:rFonts w:ascii="Arial Narrow" w:hAnsi="Arial Narrow"/>
          <w:sz w:val="24"/>
          <w:szCs w:val="24"/>
        </w:rPr>
        <w:t>2</w:t>
      </w:r>
      <w:r w:rsidR="00142D44" w:rsidRPr="00D96261">
        <w:rPr>
          <w:rFonts w:ascii="Arial Narrow" w:hAnsi="Arial Narrow"/>
          <w:sz w:val="24"/>
          <w:szCs w:val="24"/>
        </w:rPr>
        <w:t>/</w:t>
      </w:r>
      <w:r w:rsidRPr="00D96261">
        <w:rPr>
          <w:rFonts w:ascii="Arial Narrow" w:hAnsi="Arial Narrow"/>
          <w:sz w:val="24"/>
          <w:szCs w:val="24"/>
        </w:rPr>
        <w:t>201</w:t>
      </w:r>
      <w:r w:rsidR="00142D44" w:rsidRPr="00D96261">
        <w:rPr>
          <w:rFonts w:ascii="Arial Narrow" w:hAnsi="Arial Narrow"/>
          <w:sz w:val="24"/>
          <w:szCs w:val="24"/>
        </w:rPr>
        <w:t>2</w:t>
      </w:r>
      <w:r w:rsidRPr="00D96261">
        <w:rPr>
          <w:rFonts w:ascii="Arial Narrow" w:hAnsi="Arial Narrow"/>
          <w:sz w:val="24"/>
          <w:szCs w:val="24"/>
        </w:rPr>
        <w:t xml:space="preserve">                                   </w:t>
      </w:r>
      <w:r w:rsidRPr="00D96261">
        <w:rPr>
          <w:rFonts w:ascii="Arial Narrow" w:hAnsi="Arial Narrow"/>
          <w:sz w:val="24"/>
          <w:szCs w:val="24"/>
        </w:rPr>
        <w:tab/>
      </w:r>
      <w:r w:rsidRPr="00D96261">
        <w:rPr>
          <w:rFonts w:ascii="Arial Narrow" w:hAnsi="Arial Narrow"/>
          <w:sz w:val="24"/>
          <w:szCs w:val="24"/>
        </w:rPr>
        <w:tab/>
      </w:r>
      <w:r w:rsidRPr="00D96261">
        <w:rPr>
          <w:rFonts w:ascii="Arial Narrow" w:hAnsi="Arial Narrow"/>
          <w:sz w:val="24"/>
          <w:szCs w:val="24"/>
        </w:rPr>
        <w:tab/>
      </w:r>
      <w:r w:rsidR="00FF68A8" w:rsidRPr="00D96261">
        <w:rPr>
          <w:rFonts w:ascii="Arial Narrow" w:hAnsi="Arial Narrow"/>
          <w:sz w:val="24"/>
          <w:szCs w:val="24"/>
        </w:rPr>
        <w:t xml:space="preserve">            </w:t>
      </w:r>
      <w:r w:rsidR="00E0451B" w:rsidRPr="00D96261">
        <w:rPr>
          <w:rFonts w:ascii="Arial Narrow" w:hAnsi="Arial Narrow"/>
          <w:sz w:val="24"/>
          <w:szCs w:val="24"/>
        </w:rPr>
        <w:t xml:space="preserve"> </w:t>
      </w:r>
      <w:r w:rsidRPr="00D96261">
        <w:rPr>
          <w:rFonts w:ascii="Arial Narrow" w:hAnsi="Arial Narrow"/>
          <w:b/>
          <w:sz w:val="24"/>
          <w:szCs w:val="24"/>
        </w:rPr>
        <w:t>LOCAL:</w:t>
      </w:r>
      <w:r w:rsidRPr="00D96261">
        <w:rPr>
          <w:rFonts w:ascii="Arial Narrow" w:hAnsi="Arial Narrow"/>
          <w:sz w:val="24"/>
          <w:szCs w:val="24"/>
        </w:rPr>
        <w:t xml:space="preserve"> </w:t>
      </w:r>
      <w:r w:rsidR="00BE17E0" w:rsidRPr="00D96261">
        <w:rPr>
          <w:rFonts w:ascii="Arial Narrow" w:hAnsi="Arial Narrow"/>
          <w:sz w:val="24"/>
          <w:szCs w:val="24"/>
        </w:rPr>
        <w:t>Sala de Diretoria d</w:t>
      </w:r>
      <w:r w:rsidR="00142D44" w:rsidRPr="00D96261">
        <w:rPr>
          <w:rFonts w:ascii="Arial Narrow" w:hAnsi="Arial Narrow"/>
          <w:sz w:val="24"/>
          <w:szCs w:val="24"/>
        </w:rPr>
        <w:t>a SERGS</w:t>
      </w:r>
    </w:p>
    <w:p w:rsidR="00254A97" w:rsidRPr="00D96261" w:rsidRDefault="00254A97" w:rsidP="004875E8">
      <w:pPr>
        <w:spacing w:line="276" w:lineRule="auto"/>
        <w:ind w:right="-426"/>
        <w:jc w:val="both"/>
        <w:rPr>
          <w:rFonts w:ascii="Arial Narrow" w:hAnsi="Arial Narrow"/>
          <w:sz w:val="24"/>
          <w:szCs w:val="24"/>
        </w:rPr>
      </w:pPr>
      <w:r w:rsidRPr="00D96261">
        <w:rPr>
          <w:rFonts w:ascii="Arial Narrow" w:hAnsi="Arial Narrow"/>
          <w:b/>
          <w:sz w:val="24"/>
          <w:szCs w:val="24"/>
        </w:rPr>
        <w:t>HORÁRIO DE INÍCIO:</w:t>
      </w:r>
      <w:r w:rsidRPr="00D96261">
        <w:rPr>
          <w:rFonts w:ascii="Arial Narrow" w:hAnsi="Arial Narrow"/>
          <w:sz w:val="24"/>
          <w:szCs w:val="24"/>
        </w:rPr>
        <w:t xml:space="preserve"> </w:t>
      </w:r>
      <w:r w:rsidR="002A5EFC" w:rsidRPr="00D96261">
        <w:rPr>
          <w:rFonts w:ascii="Arial Narrow" w:hAnsi="Arial Narrow"/>
          <w:sz w:val="24"/>
          <w:szCs w:val="24"/>
        </w:rPr>
        <w:t>14h</w:t>
      </w:r>
      <w:r w:rsidR="00DC3E38" w:rsidRPr="00D96261">
        <w:rPr>
          <w:rFonts w:ascii="Arial Narrow" w:hAnsi="Arial Narrow"/>
          <w:sz w:val="24"/>
          <w:szCs w:val="24"/>
        </w:rPr>
        <w:t>3</w:t>
      </w:r>
      <w:r w:rsidR="00BE17E0" w:rsidRPr="00D96261">
        <w:rPr>
          <w:rFonts w:ascii="Arial Narrow" w:hAnsi="Arial Narrow"/>
          <w:sz w:val="24"/>
          <w:szCs w:val="24"/>
        </w:rPr>
        <w:t>0</w:t>
      </w:r>
      <w:r w:rsidR="002A5EFC" w:rsidRPr="00D96261">
        <w:rPr>
          <w:rFonts w:ascii="Arial Narrow" w:hAnsi="Arial Narrow"/>
          <w:sz w:val="24"/>
          <w:szCs w:val="24"/>
        </w:rPr>
        <w:t>min</w:t>
      </w:r>
      <w:r w:rsidR="00E0451B" w:rsidRPr="00D96261">
        <w:rPr>
          <w:rFonts w:ascii="Arial Narrow" w:hAnsi="Arial Narrow"/>
          <w:sz w:val="24"/>
          <w:szCs w:val="24"/>
        </w:rPr>
        <w:t xml:space="preserve">                                                                          </w:t>
      </w:r>
    </w:p>
    <w:p w:rsidR="00254A97" w:rsidRPr="00D96261" w:rsidRDefault="00254A97" w:rsidP="00E0451B">
      <w:pPr>
        <w:spacing w:line="120" w:lineRule="auto"/>
        <w:jc w:val="both"/>
        <w:rPr>
          <w:rFonts w:ascii="Arial Narrow" w:hAnsi="Arial Narrow"/>
          <w:sz w:val="24"/>
          <w:szCs w:val="24"/>
        </w:rPr>
      </w:pPr>
    </w:p>
    <w:p w:rsidR="00B5411A" w:rsidRPr="00D96261" w:rsidRDefault="00AF4636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D96261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D96261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5"/>
        <w:gridCol w:w="5163"/>
      </w:tblGrid>
      <w:tr w:rsidR="00E14AE0" w:rsidRPr="00D96261" w:rsidTr="00E14AE0">
        <w:tc>
          <w:tcPr>
            <w:tcW w:w="5000" w:type="pct"/>
            <w:gridSpan w:val="2"/>
            <w:shd w:val="clear" w:color="auto" w:fill="D9D9D9"/>
          </w:tcPr>
          <w:p w:rsidR="00E14AE0" w:rsidRPr="00D96261" w:rsidRDefault="00E14AE0" w:rsidP="0030449B">
            <w:pPr>
              <w:pStyle w:val="Contedodatabela"/>
              <w:snapToGrid w:val="0"/>
              <w:ind w:left="5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261">
              <w:rPr>
                <w:rFonts w:ascii="Arial" w:hAnsi="Arial" w:cs="Arial"/>
                <w:b/>
                <w:bCs/>
                <w:sz w:val="24"/>
                <w:szCs w:val="24"/>
              </w:rPr>
              <w:t>Diretoria</w:t>
            </w:r>
          </w:p>
        </w:tc>
      </w:tr>
      <w:tr w:rsidR="00254A97" w:rsidRPr="00D96261" w:rsidTr="006A5D8C">
        <w:tc>
          <w:tcPr>
            <w:tcW w:w="2413" w:type="pct"/>
          </w:tcPr>
          <w:p w:rsidR="00254A97" w:rsidRPr="00D96261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>Presidente</w:t>
            </w:r>
          </w:p>
        </w:tc>
        <w:tc>
          <w:tcPr>
            <w:tcW w:w="2587" w:type="pct"/>
          </w:tcPr>
          <w:p w:rsidR="00254A97" w:rsidRPr="00D96261" w:rsidRDefault="00E14AE0" w:rsidP="004B07EC">
            <w:pPr>
              <w:snapToGrid w:val="0"/>
              <w:ind w:left="5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>Arq</w:t>
            </w:r>
            <w:proofErr w:type="spellEnd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. </w:t>
            </w:r>
            <w:r w:rsidR="00E0451B"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Roberto </w:t>
            </w:r>
            <w:proofErr w:type="spellStart"/>
            <w:r w:rsidR="00E0451B" w:rsidRPr="00D96261">
              <w:rPr>
                <w:rFonts w:ascii="Arial Narrow" w:eastAsia="Arial" w:hAnsi="Arial Narrow" w:cs="Arial"/>
                <w:sz w:val="24"/>
                <w:szCs w:val="24"/>
              </w:rPr>
              <w:t>Py</w:t>
            </w:r>
            <w:proofErr w:type="spellEnd"/>
            <w:r w:rsidR="00E0451B"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 Gomes</w:t>
            </w:r>
            <w:r w:rsidR="00AF4636"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 da Silveira</w:t>
            </w:r>
          </w:p>
        </w:tc>
      </w:tr>
      <w:tr w:rsidR="00BE17E0" w:rsidRPr="00D96261" w:rsidTr="006A5D8C">
        <w:tc>
          <w:tcPr>
            <w:tcW w:w="2413" w:type="pct"/>
          </w:tcPr>
          <w:p w:rsidR="00BE17E0" w:rsidRPr="00D96261" w:rsidRDefault="00BE17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>Coordenador da Comissão</w:t>
            </w:r>
          </w:p>
        </w:tc>
        <w:tc>
          <w:tcPr>
            <w:tcW w:w="2587" w:type="pct"/>
          </w:tcPr>
          <w:p w:rsidR="00BE17E0" w:rsidRPr="00D96261" w:rsidRDefault="00E14A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>Arq</w:t>
            </w:r>
            <w:proofErr w:type="spellEnd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. </w:t>
            </w:r>
            <w:r w:rsidR="00BE17E0"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Sérgio Luiz D. </w:t>
            </w:r>
            <w:proofErr w:type="spellStart"/>
            <w:r w:rsidR="00BE17E0" w:rsidRPr="00D96261">
              <w:rPr>
                <w:rFonts w:ascii="Arial Narrow" w:eastAsia="Arial" w:hAnsi="Arial Narrow" w:cs="Arial"/>
                <w:sz w:val="24"/>
                <w:szCs w:val="24"/>
              </w:rPr>
              <w:t>Zimmermann</w:t>
            </w:r>
            <w:proofErr w:type="spellEnd"/>
          </w:p>
        </w:tc>
      </w:tr>
      <w:tr w:rsidR="0030449B" w:rsidRPr="00D96261" w:rsidTr="006A5D8C">
        <w:tc>
          <w:tcPr>
            <w:tcW w:w="5000" w:type="pct"/>
            <w:gridSpan w:val="2"/>
            <w:shd w:val="clear" w:color="auto" w:fill="D9D9D9" w:themeFill="background1" w:themeFillShade="D9"/>
          </w:tcPr>
          <w:p w:rsidR="0030449B" w:rsidRPr="00D96261" w:rsidRDefault="0030449B" w:rsidP="004B07EC">
            <w:pPr>
              <w:snapToGrid w:val="0"/>
              <w:ind w:left="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96261">
              <w:rPr>
                <w:rFonts w:ascii="Arial Narrow" w:eastAsia="Arial" w:hAnsi="Arial Narrow" w:cs="Arial"/>
                <w:b/>
                <w:sz w:val="24"/>
                <w:szCs w:val="24"/>
              </w:rPr>
              <w:t>Conselheiros:</w:t>
            </w:r>
          </w:p>
        </w:tc>
      </w:tr>
      <w:tr w:rsidR="0030449B" w:rsidRPr="00D96261" w:rsidTr="006A5D8C">
        <w:tc>
          <w:tcPr>
            <w:tcW w:w="5000" w:type="pct"/>
            <w:gridSpan w:val="2"/>
          </w:tcPr>
          <w:p w:rsidR="0030449B" w:rsidRPr="00D96261" w:rsidRDefault="00E14AE0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>Arq</w:t>
            </w:r>
            <w:proofErr w:type="spellEnd"/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. </w:t>
            </w:r>
            <w:r w:rsidR="0030449B"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Fausto Henrique </w:t>
            </w:r>
            <w:proofErr w:type="spellStart"/>
            <w:r w:rsidR="0030449B" w:rsidRPr="00D96261">
              <w:rPr>
                <w:rFonts w:ascii="Arial Narrow" w:eastAsia="Arial" w:hAnsi="Arial Narrow" w:cs="Arial"/>
                <w:sz w:val="24"/>
                <w:szCs w:val="24"/>
              </w:rPr>
              <w:t>Steffen</w:t>
            </w:r>
            <w:proofErr w:type="spellEnd"/>
          </w:p>
        </w:tc>
      </w:tr>
      <w:tr w:rsidR="00AF2C45" w:rsidRPr="00D96261" w:rsidTr="006A5D8C">
        <w:tc>
          <w:tcPr>
            <w:tcW w:w="5000" w:type="pct"/>
            <w:gridSpan w:val="2"/>
          </w:tcPr>
          <w:p w:rsidR="00AF2C45" w:rsidRPr="00D96261" w:rsidRDefault="00AF2C45" w:rsidP="0030449B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D96261">
              <w:rPr>
                <w:rFonts w:ascii="Arial Narrow" w:eastAsia="Arial" w:hAnsi="Arial Narrow" w:cs="Arial"/>
                <w:b/>
                <w:sz w:val="24"/>
                <w:szCs w:val="24"/>
              </w:rPr>
              <w:t>Colaboração</w:t>
            </w:r>
            <w:r w:rsidRPr="00D96261">
              <w:rPr>
                <w:rFonts w:ascii="Arial Narrow" w:eastAsia="Arial" w:hAnsi="Arial Narrow" w:cs="Arial"/>
                <w:sz w:val="24"/>
                <w:szCs w:val="24"/>
              </w:rPr>
              <w:t xml:space="preserve">: </w:t>
            </w:r>
            <w:proofErr w:type="spellStart"/>
            <w:r w:rsidRPr="00D96261">
              <w:rPr>
                <w:rFonts w:ascii="Arial Narrow" w:hAnsi="Arial Narrow"/>
                <w:sz w:val="24"/>
                <w:szCs w:val="24"/>
              </w:rPr>
              <w:t>Arq</w:t>
            </w:r>
            <w:proofErr w:type="spellEnd"/>
            <w:r w:rsidRPr="00D96261">
              <w:rPr>
                <w:rFonts w:ascii="Arial Narrow" w:hAnsi="Arial Narrow"/>
                <w:sz w:val="24"/>
                <w:szCs w:val="24"/>
              </w:rPr>
              <w:t>. Suzana Rosa</w:t>
            </w:r>
            <w:r w:rsidR="0030449B" w:rsidRPr="00D96261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30449B" w:rsidRPr="00D96261">
              <w:rPr>
                <w:rFonts w:ascii="Arial Narrow" w:hAnsi="Arial Narrow"/>
                <w:sz w:val="24"/>
                <w:szCs w:val="24"/>
              </w:rPr>
              <w:t>Arq</w:t>
            </w:r>
            <w:proofErr w:type="spellEnd"/>
            <w:r w:rsidR="0030449B" w:rsidRPr="00D96261">
              <w:rPr>
                <w:rFonts w:ascii="Arial Narrow" w:hAnsi="Arial Narrow"/>
                <w:sz w:val="24"/>
                <w:szCs w:val="24"/>
              </w:rPr>
              <w:t xml:space="preserve">. Eduardo </w:t>
            </w:r>
            <w:proofErr w:type="spellStart"/>
            <w:r w:rsidR="0030449B" w:rsidRPr="00D96261">
              <w:rPr>
                <w:rFonts w:ascii="Arial Narrow" w:hAnsi="Arial Narrow"/>
                <w:sz w:val="24"/>
                <w:szCs w:val="24"/>
              </w:rPr>
              <w:t>Bimbi</w:t>
            </w:r>
            <w:proofErr w:type="spellEnd"/>
            <w:r w:rsidR="0030449B" w:rsidRPr="00D96261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F9250D" w:rsidRPr="00D96261">
              <w:rPr>
                <w:rFonts w:ascii="Arial Narrow" w:hAnsi="Arial Narrow"/>
                <w:sz w:val="24"/>
                <w:szCs w:val="24"/>
              </w:rPr>
              <w:t xml:space="preserve">Adv. </w:t>
            </w:r>
            <w:r w:rsidR="00F9250D" w:rsidRPr="00D96261">
              <w:rPr>
                <w:rFonts w:ascii="Arial Narrow" w:hAnsi="Arial Narrow" w:cs="Arial"/>
                <w:sz w:val="24"/>
                <w:szCs w:val="24"/>
              </w:rPr>
              <w:t>Filipe D. Santa Maria</w:t>
            </w:r>
          </w:p>
        </w:tc>
      </w:tr>
    </w:tbl>
    <w:p w:rsidR="00DC3E38" w:rsidRPr="00D96261" w:rsidRDefault="00254A97" w:rsidP="00A17E57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D96261">
        <w:rPr>
          <w:rFonts w:ascii="Arial Narrow" w:hAnsi="Arial Narrow" w:cs="Arial"/>
          <w:b/>
          <w:sz w:val="24"/>
          <w:szCs w:val="24"/>
        </w:rPr>
        <w:t>2.</w:t>
      </w:r>
      <w:r w:rsidR="00E0451B" w:rsidRPr="00D96261">
        <w:rPr>
          <w:rFonts w:ascii="Arial Narrow" w:hAnsi="Arial Narrow" w:cs="Arial"/>
          <w:b/>
          <w:sz w:val="24"/>
          <w:szCs w:val="24"/>
        </w:rPr>
        <w:t xml:space="preserve"> </w:t>
      </w:r>
      <w:r w:rsidR="00DC3E38" w:rsidRPr="00D96261">
        <w:rPr>
          <w:rFonts w:ascii="Arial Narrow" w:hAnsi="Arial Narrow" w:cs="Arial"/>
          <w:b/>
          <w:sz w:val="24"/>
          <w:szCs w:val="24"/>
        </w:rPr>
        <w:t xml:space="preserve">Aprovação da ata da 1ª Reunião da Comissão de Finanças: </w:t>
      </w:r>
      <w:r w:rsidR="00DC3E38" w:rsidRPr="00D96261">
        <w:rPr>
          <w:rFonts w:ascii="Arial Narrow" w:hAnsi="Arial Narrow" w:cs="Arial"/>
          <w:sz w:val="24"/>
          <w:szCs w:val="24"/>
        </w:rPr>
        <w:t xml:space="preserve">A ata que foi previamente encaminhada aos participantes da 1ª reunião foi aprovada pelos presentes. </w:t>
      </w:r>
      <w:proofErr w:type="gramStart"/>
      <w:r w:rsidR="00DC3E38" w:rsidRPr="00D96261">
        <w:rPr>
          <w:rFonts w:ascii="Arial Narrow" w:hAnsi="Arial Narrow" w:cs="Arial"/>
          <w:sz w:val="24"/>
          <w:szCs w:val="24"/>
        </w:rPr>
        <w:t>-.</w:t>
      </w:r>
      <w:proofErr w:type="gramEnd"/>
      <w:r w:rsidR="00DC3E38" w:rsidRPr="00D96261">
        <w:rPr>
          <w:rFonts w:ascii="Arial Narrow" w:hAnsi="Arial Narrow" w:cs="Arial"/>
          <w:sz w:val="24"/>
          <w:szCs w:val="24"/>
        </w:rPr>
        <w:t>-.-.-.-.-.-.-.-.-.-.-.-.-.-.-.-.-.-.-.-.-.-.-.-.-.-.-.-.-.-.-.-.-.-.-.-.-.-.-.-</w:t>
      </w:r>
    </w:p>
    <w:p w:rsidR="00254A97" w:rsidRPr="00D96261" w:rsidRDefault="00610C17" w:rsidP="00613367">
      <w:pPr>
        <w:spacing w:line="276" w:lineRule="auto"/>
        <w:ind w:right="-400"/>
        <w:jc w:val="both"/>
        <w:rPr>
          <w:rFonts w:ascii="Arial Narrow" w:hAnsi="Arial Narrow" w:cs="Arial"/>
          <w:sz w:val="24"/>
          <w:szCs w:val="24"/>
        </w:rPr>
      </w:pPr>
      <w:r w:rsidRPr="00D96261">
        <w:rPr>
          <w:rFonts w:ascii="Arial Narrow" w:hAnsi="Arial Narrow" w:cs="Arial"/>
          <w:b/>
          <w:sz w:val="24"/>
          <w:szCs w:val="24"/>
        </w:rPr>
        <w:t>3.</w:t>
      </w:r>
      <w:r w:rsidR="00254A97" w:rsidRPr="00D96261">
        <w:rPr>
          <w:rFonts w:ascii="Arial Narrow" w:hAnsi="Arial Narrow" w:cs="Arial"/>
          <w:b/>
          <w:sz w:val="24"/>
          <w:szCs w:val="24"/>
        </w:rPr>
        <w:t xml:space="preserve"> </w:t>
      </w:r>
      <w:r w:rsidR="00DC3E38" w:rsidRPr="00D96261">
        <w:rPr>
          <w:rFonts w:ascii="Arial Narrow" w:hAnsi="Arial Narrow" w:cs="Arial"/>
          <w:b/>
          <w:sz w:val="24"/>
          <w:szCs w:val="24"/>
        </w:rPr>
        <w:t>Sistema de Contabilidade do CAU/RS – SISCONT NET</w:t>
      </w:r>
      <w:r w:rsidR="00DE36EE" w:rsidRPr="00D96261">
        <w:rPr>
          <w:rFonts w:ascii="Arial Narrow" w:hAnsi="Arial Narrow" w:cs="Arial"/>
          <w:b/>
          <w:sz w:val="24"/>
          <w:szCs w:val="24"/>
        </w:rPr>
        <w:t xml:space="preserve"> e Assessoria Contábil</w:t>
      </w:r>
      <w:r w:rsidR="00DC3E38" w:rsidRPr="00D96261">
        <w:rPr>
          <w:rFonts w:ascii="Arial Narrow" w:hAnsi="Arial Narrow" w:cs="Arial"/>
          <w:b/>
          <w:sz w:val="24"/>
          <w:szCs w:val="24"/>
        </w:rPr>
        <w:t xml:space="preserve">: </w:t>
      </w:r>
      <w:r w:rsidR="00DC3E38" w:rsidRPr="00D96261">
        <w:rPr>
          <w:rFonts w:ascii="Arial Narrow" w:hAnsi="Arial Narrow" w:cs="Arial"/>
          <w:sz w:val="24"/>
          <w:szCs w:val="24"/>
        </w:rPr>
        <w:t xml:space="preserve">O </w:t>
      </w:r>
      <w:proofErr w:type="spellStart"/>
      <w:r w:rsidR="00DC3E38" w:rsidRPr="00D96261">
        <w:rPr>
          <w:rFonts w:ascii="Arial Narrow" w:hAnsi="Arial Narrow" w:cs="Arial"/>
          <w:sz w:val="24"/>
          <w:szCs w:val="24"/>
        </w:rPr>
        <w:t>Arq</w:t>
      </w:r>
      <w:proofErr w:type="spellEnd"/>
      <w:r w:rsidR="00DC3E38" w:rsidRPr="00D96261">
        <w:rPr>
          <w:rFonts w:ascii="Arial Narrow" w:hAnsi="Arial Narrow" w:cs="Arial"/>
          <w:sz w:val="24"/>
          <w:szCs w:val="24"/>
        </w:rPr>
        <w:t xml:space="preserve">. Eduardo </w:t>
      </w:r>
      <w:proofErr w:type="spellStart"/>
      <w:r w:rsidR="00DC3E38" w:rsidRPr="00D96261">
        <w:rPr>
          <w:rFonts w:ascii="Arial Narrow" w:hAnsi="Arial Narrow" w:cs="Arial"/>
          <w:sz w:val="24"/>
          <w:szCs w:val="24"/>
        </w:rPr>
        <w:t>Bimbi</w:t>
      </w:r>
      <w:proofErr w:type="spellEnd"/>
      <w:r w:rsidR="00DC3E38" w:rsidRPr="00D96261">
        <w:rPr>
          <w:rFonts w:ascii="Arial Narrow" w:hAnsi="Arial Narrow" w:cs="Arial"/>
          <w:sz w:val="24"/>
          <w:szCs w:val="24"/>
        </w:rPr>
        <w:t xml:space="preserve"> apresentou aos conselheiros o Contador Carlos Alberto </w:t>
      </w:r>
      <w:proofErr w:type="spellStart"/>
      <w:r w:rsidR="00DC3E38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DC3E38" w:rsidRPr="00D96261">
        <w:rPr>
          <w:rFonts w:ascii="Arial Narrow" w:hAnsi="Arial Narrow" w:cs="Arial"/>
          <w:sz w:val="24"/>
          <w:szCs w:val="24"/>
        </w:rPr>
        <w:t xml:space="preserve">, </w:t>
      </w:r>
      <w:r w:rsidR="005F4552" w:rsidRPr="00D96261">
        <w:rPr>
          <w:rFonts w:ascii="Arial Narrow" w:hAnsi="Arial Narrow" w:cs="Arial"/>
          <w:sz w:val="24"/>
          <w:szCs w:val="24"/>
        </w:rPr>
        <w:t>o qual convidou para esclarecer à Comissão sobre o SISCONT NET, solicitando ao mesmo um breve relato de sua experiência profissional. O Contador Carlos Alber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to </w:t>
      </w:r>
      <w:proofErr w:type="spellStart"/>
      <w:r w:rsidR="00FC13F4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FC13F4" w:rsidRPr="00D96261">
        <w:rPr>
          <w:rFonts w:ascii="Arial Narrow" w:hAnsi="Arial Narrow" w:cs="Arial"/>
          <w:sz w:val="24"/>
          <w:szCs w:val="24"/>
        </w:rPr>
        <w:t>, informou que foi o Co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ntador do Conselho Regional de Engenharia Arquitetura e Agronomia do Rio Grande do Sul – </w:t>
      </w:r>
      <w:proofErr w:type="spellStart"/>
      <w:proofErr w:type="gramStart"/>
      <w:r w:rsidR="005F4552" w:rsidRPr="00D96261">
        <w:rPr>
          <w:rFonts w:ascii="Arial Narrow" w:hAnsi="Arial Narrow" w:cs="Arial"/>
          <w:sz w:val="24"/>
          <w:szCs w:val="24"/>
        </w:rPr>
        <w:t>Crea</w:t>
      </w:r>
      <w:proofErr w:type="spellEnd"/>
      <w:proofErr w:type="gramEnd"/>
      <w:r w:rsidR="005F4552" w:rsidRPr="00D96261">
        <w:rPr>
          <w:rFonts w:ascii="Arial Narrow" w:hAnsi="Arial Narrow" w:cs="Arial"/>
          <w:sz w:val="24"/>
          <w:szCs w:val="24"/>
        </w:rPr>
        <w:t xml:space="preserve">/RS durante 24 anos, sendo o responsável </w:t>
      </w:r>
      <w:r w:rsidR="000043CE" w:rsidRPr="00D96261">
        <w:rPr>
          <w:rFonts w:ascii="Arial Narrow" w:hAnsi="Arial Narrow" w:cs="Arial"/>
          <w:sz w:val="24"/>
          <w:szCs w:val="24"/>
        </w:rPr>
        <w:t>pela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 cont</w:t>
      </w:r>
      <w:r w:rsidR="000043CE" w:rsidRPr="00D96261">
        <w:rPr>
          <w:rFonts w:ascii="Arial Narrow" w:hAnsi="Arial Narrow" w:cs="Arial"/>
          <w:sz w:val="24"/>
          <w:szCs w:val="24"/>
        </w:rPr>
        <w:t>a</w:t>
      </w:r>
      <w:r w:rsidR="005F4552" w:rsidRPr="00D96261">
        <w:rPr>
          <w:rFonts w:ascii="Arial Narrow" w:hAnsi="Arial Narrow" w:cs="Arial"/>
          <w:sz w:val="24"/>
          <w:szCs w:val="24"/>
        </w:rPr>
        <w:t>bil</w:t>
      </w:r>
      <w:r w:rsidR="000043CE" w:rsidRPr="00D96261">
        <w:rPr>
          <w:rFonts w:ascii="Arial Narrow" w:hAnsi="Arial Narrow" w:cs="Arial"/>
          <w:sz w:val="24"/>
          <w:szCs w:val="24"/>
        </w:rPr>
        <w:t>idade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 daquele Conselho, do qual solicitou afastamento de suas funções por já estar aposentado a 3 anos,</w:t>
      </w:r>
      <w:r w:rsidR="00DC3E38" w:rsidRPr="00D96261">
        <w:rPr>
          <w:rFonts w:ascii="Arial Narrow" w:hAnsi="Arial Narrow" w:cs="Arial"/>
          <w:b/>
          <w:sz w:val="24"/>
          <w:szCs w:val="24"/>
        </w:rPr>
        <w:t xml:space="preserve"> 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e </w:t>
      </w:r>
      <w:r w:rsidR="00267E3F" w:rsidRPr="00D96261">
        <w:rPr>
          <w:rFonts w:ascii="Arial Narrow" w:hAnsi="Arial Narrow" w:cs="Arial"/>
          <w:sz w:val="24"/>
          <w:szCs w:val="24"/>
        </w:rPr>
        <w:t xml:space="preserve">ter 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entendido vantajoso para ele aderir </w:t>
      </w:r>
      <w:r w:rsidR="00267E3F" w:rsidRPr="00D96261">
        <w:rPr>
          <w:rFonts w:ascii="Arial Narrow" w:hAnsi="Arial Narrow" w:cs="Arial"/>
          <w:sz w:val="24"/>
          <w:szCs w:val="24"/>
        </w:rPr>
        <w:t>a</w:t>
      </w:r>
      <w:r w:rsidR="005F4552" w:rsidRPr="00D96261">
        <w:rPr>
          <w:rFonts w:ascii="Arial Narrow" w:hAnsi="Arial Narrow" w:cs="Arial"/>
          <w:sz w:val="24"/>
          <w:szCs w:val="24"/>
        </w:rPr>
        <w:t>o Plano de Demissão Voluntário disponibilizado pelo CREA/RS</w:t>
      </w:r>
      <w:r w:rsidR="00373926" w:rsidRPr="00D96261">
        <w:rPr>
          <w:rFonts w:ascii="Arial Narrow" w:hAnsi="Arial Narrow" w:cs="Arial"/>
          <w:sz w:val="24"/>
          <w:szCs w:val="24"/>
        </w:rPr>
        <w:t>, o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 </w:t>
      </w:r>
      <w:r w:rsidR="00267E3F" w:rsidRPr="00D96261">
        <w:rPr>
          <w:rFonts w:ascii="Arial Narrow" w:hAnsi="Arial Narrow" w:cs="Arial"/>
          <w:sz w:val="24"/>
          <w:szCs w:val="24"/>
        </w:rPr>
        <w:t>qu</w:t>
      </w:r>
      <w:r w:rsidR="00373926" w:rsidRPr="00D96261">
        <w:rPr>
          <w:rFonts w:ascii="Arial Narrow" w:hAnsi="Arial Narrow" w:cs="Arial"/>
          <w:sz w:val="24"/>
          <w:szCs w:val="24"/>
        </w:rPr>
        <w:t>al</w:t>
      </w:r>
      <w:r w:rsidR="00267E3F" w:rsidRPr="00D96261">
        <w:rPr>
          <w:rFonts w:ascii="Arial Narrow" w:hAnsi="Arial Narrow" w:cs="Arial"/>
          <w:sz w:val="24"/>
          <w:szCs w:val="24"/>
        </w:rPr>
        <w:t xml:space="preserve"> visava especialmente os 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seus </w:t>
      </w:r>
      <w:r w:rsidR="00267E3F" w:rsidRPr="00D96261">
        <w:rPr>
          <w:rFonts w:ascii="Arial Narrow" w:hAnsi="Arial Narrow" w:cs="Arial"/>
          <w:sz w:val="24"/>
          <w:szCs w:val="24"/>
        </w:rPr>
        <w:t>funcionários aposentados</w:t>
      </w:r>
      <w:r w:rsidR="00FC13F4" w:rsidRPr="00D96261">
        <w:rPr>
          <w:rFonts w:ascii="Arial Narrow" w:hAnsi="Arial Narrow" w:cs="Arial"/>
          <w:sz w:val="24"/>
          <w:szCs w:val="24"/>
        </w:rPr>
        <w:t>.</w:t>
      </w:r>
      <w:r w:rsidR="005F4552" w:rsidRPr="00D9626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C13F4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FC13F4" w:rsidRPr="00D96261">
        <w:rPr>
          <w:rFonts w:ascii="Arial Narrow" w:hAnsi="Arial Narrow" w:cs="Arial"/>
          <w:sz w:val="24"/>
          <w:szCs w:val="24"/>
        </w:rPr>
        <w:t xml:space="preserve"> informou também que trabalhou como profissional liberal durante este perío</w:t>
      </w:r>
      <w:r w:rsidR="000043CE" w:rsidRPr="00D96261">
        <w:rPr>
          <w:rFonts w:ascii="Arial Narrow" w:hAnsi="Arial Narrow" w:cs="Arial"/>
          <w:sz w:val="24"/>
          <w:szCs w:val="24"/>
        </w:rPr>
        <w:t>do, e que permanece atuando.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 </w:t>
      </w:r>
      <w:r w:rsidR="00CF68F4" w:rsidRPr="00D96261">
        <w:rPr>
          <w:rFonts w:ascii="Arial Narrow" w:hAnsi="Arial Narrow" w:cs="Arial"/>
          <w:sz w:val="24"/>
          <w:szCs w:val="24"/>
        </w:rPr>
        <w:t>O Contador informou</w:t>
      </w:r>
      <w:r w:rsidR="007D643E" w:rsidRPr="00D96261">
        <w:rPr>
          <w:rFonts w:ascii="Arial Narrow" w:hAnsi="Arial Narrow" w:cs="Arial"/>
          <w:sz w:val="24"/>
          <w:szCs w:val="24"/>
        </w:rPr>
        <w:t>,</w:t>
      </w:r>
      <w:r w:rsidR="00267E3F" w:rsidRPr="00D96261">
        <w:rPr>
          <w:rFonts w:ascii="Arial Narrow" w:hAnsi="Arial Narrow" w:cs="Arial"/>
          <w:sz w:val="24"/>
          <w:szCs w:val="24"/>
        </w:rPr>
        <w:t xml:space="preserve"> que </w:t>
      </w:r>
      <w:proofErr w:type="gramStart"/>
      <w:r w:rsidR="00267E3F" w:rsidRPr="00D96261">
        <w:rPr>
          <w:rFonts w:ascii="Arial Narrow" w:hAnsi="Arial Narrow" w:cs="Arial"/>
          <w:sz w:val="24"/>
          <w:szCs w:val="24"/>
        </w:rPr>
        <w:t>a pedido</w:t>
      </w:r>
      <w:proofErr w:type="gramEnd"/>
      <w:r w:rsidR="00267E3F" w:rsidRPr="00D96261">
        <w:rPr>
          <w:rFonts w:ascii="Arial Narrow" w:hAnsi="Arial Narrow" w:cs="Arial"/>
          <w:sz w:val="24"/>
          <w:szCs w:val="24"/>
        </w:rPr>
        <w:t xml:space="preserve"> do </w:t>
      </w:r>
      <w:proofErr w:type="spellStart"/>
      <w:r w:rsidR="00267E3F" w:rsidRPr="00D96261">
        <w:rPr>
          <w:rFonts w:ascii="Arial Narrow" w:hAnsi="Arial Narrow" w:cs="Arial"/>
          <w:sz w:val="24"/>
          <w:szCs w:val="24"/>
        </w:rPr>
        <w:t>Arq</w:t>
      </w:r>
      <w:proofErr w:type="spellEnd"/>
      <w:r w:rsidR="00267E3F" w:rsidRPr="00D96261">
        <w:rPr>
          <w:rFonts w:ascii="Arial Narrow" w:hAnsi="Arial Narrow" w:cs="Arial"/>
          <w:sz w:val="24"/>
          <w:szCs w:val="24"/>
        </w:rPr>
        <w:t xml:space="preserve">. Eduardo </w:t>
      </w:r>
      <w:proofErr w:type="spellStart"/>
      <w:r w:rsidR="00267E3F" w:rsidRPr="00D96261">
        <w:rPr>
          <w:rFonts w:ascii="Arial Narrow" w:hAnsi="Arial Narrow" w:cs="Arial"/>
          <w:sz w:val="24"/>
          <w:szCs w:val="24"/>
        </w:rPr>
        <w:t>Bimbi</w:t>
      </w:r>
      <w:proofErr w:type="spellEnd"/>
      <w:r w:rsidR="00267E3F" w:rsidRPr="00D96261">
        <w:rPr>
          <w:rFonts w:ascii="Arial Narrow" w:hAnsi="Arial Narrow" w:cs="Arial"/>
          <w:sz w:val="24"/>
          <w:szCs w:val="24"/>
        </w:rPr>
        <w:t xml:space="preserve">, fez contato </w:t>
      </w:r>
      <w:r w:rsidR="000D0774" w:rsidRPr="00D96261">
        <w:rPr>
          <w:rFonts w:ascii="Arial Narrow" w:hAnsi="Arial Narrow" w:cs="Arial"/>
          <w:sz w:val="24"/>
          <w:szCs w:val="24"/>
        </w:rPr>
        <w:t>com seu ex-colega do Conselho F</w:t>
      </w:r>
      <w:r w:rsidR="00267E3F" w:rsidRPr="00D96261">
        <w:rPr>
          <w:rFonts w:ascii="Arial Narrow" w:hAnsi="Arial Narrow" w:cs="Arial"/>
          <w:sz w:val="24"/>
          <w:szCs w:val="24"/>
        </w:rPr>
        <w:t xml:space="preserve">ederal </w:t>
      </w:r>
      <w:r w:rsidR="000D0774" w:rsidRPr="00D96261">
        <w:rPr>
          <w:rFonts w:ascii="Arial Narrow" w:hAnsi="Arial Narrow" w:cs="Arial"/>
          <w:sz w:val="24"/>
          <w:szCs w:val="24"/>
        </w:rPr>
        <w:t xml:space="preserve">de </w:t>
      </w:r>
      <w:r w:rsidR="007D643E" w:rsidRPr="00D96261">
        <w:rPr>
          <w:rFonts w:ascii="Arial Narrow" w:hAnsi="Arial Narrow" w:cs="Arial"/>
          <w:sz w:val="24"/>
          <w:szCs w:val="24"/>
        </w:rPr>
        <w:t>Engenharia</w:t>
      </w:r>
      <w:r w:rsidR="000D0774" w:rsidRPr="00D96261">
        <w:rPr>
          <w:rFonts w:ascii="Arial Narrow" w:hAnsi="Arial Narrow" w:cs="Arial"/>
          <w:sz w:val="24"/>
          <w:szCs w:val="24"/>
        </w:rPr>
        <w:t xml:space="preserve">, Arquitetura e </w:t>
      </w:r>
      <w:r w:rsidR="007D643E" w:rsidRPr="00D96261">
        <w:rPr>
          <w:rFonts w:ascii="Arial Narrow" w:hAnsi="Arial Narrow" w:cs="Arial"/>
          <w:sz w:val="24"/>
          <w:szCs w:val="24"/>
        </w:rPr>
        <w:t>Agronom</w:t>
      </w:r>
      <w:r w:rsidR="000D0774" w:rsidRPr="00D96261">
        <w:rPr>
          <w:rFonts w:ascii="Arial Narrow" w:hAnsi="Arial Narrow" w:cs="Arial"/>
          <w:sz w:val="24"/>
          <w:szCs w:val="24"/>
        </w:rPr>
        <w:t xml:space="preserve">ia, e que hoje está </w:t>
      </w:r>
      <w:r w:rsidR="007D643E" w:rsidRPr="00D96261">
        <w:rPr>
          <w:rFonts w:ascii="Arial Narrow" w:hAnsi="Arial Narrow" w:cs="Arial"/>
          <w:sz w:val="24"/>
          <w:szCs w:val="24"/>
        </w:rPr>
        <w:t xml:space="preserve">auxiliando o </w:t>
      </w:r>
      <w:r w:rsidR="000D0774" w:rsidRPr="00D96261">
        <w:rPr>
          <w:rFonts w:ascii="Arial Narrow" w:hAnsi="Arial Narrow" w:cs="Arial"/>
          <w:sz w:val="24"/>
          <w:szCs w:val="24"/>
        </w:rPr>
        <w:t>CAU/BR na impl</w:t>
      </w:r>
      <w:r w:rsidR="00373926" w:rsidRPr="00D96261">
        <w:rPr>
          <w:rFonts w:ascii="Arial Narrow" w:hAnsi="Arial Narrow" w:cs="Arial"/>
          <w:sz w:val="24"/>
          <w:szCs w:val="24"/>
        </w:rPr>
        <w:t xml:space="preserve">antação do seu </w:t>
      </w:r>
      <w:r w:rsidR="007D643E" w:rsidRPr="00D96261">
        <w:rPr>
          <w:rFonts w:ascii="Arial Narrow" w:hAnsi="Arial Narrow" w:cs="Arial"/>
          <w:sz w:val="24"/>
          <w:szCs w:val="24"/>
        </w:rPr>
        <w:t>s</w:t>
      </w:r>
      <w:r w:rsidR="00373926" w:rsidRPr="00D96261">
        <w:rPr>
          <w:rFonts w:ascii="Arial Narrow" w:hAnsi="Arial Narrow" w:cs="Arial"/>
          <w:sz w:val="24"/>
          <w:szCs w:val="24"/>
        </w:rPr>
        <w:t xml:space="preserve">istema </w:t>
      </w:r>
      <w:r w:rsidR="007D643E" w:rsidRPr="00D96261">
        <w:rPr>
          <w:rFonts w:ascii="Arial Narrow" w:hAnsi="Arial Narrow" w:cs="Arial"/>
          <w:sz w:val="24"/>
          <w:szCs w:val="24"/>
        </w:rPr>
        <w:t>c</w:t>
      </w:r>
      <w:r w:rsidR="00373926" w:rsidRPr="00D96261">
        <w:rPr>
          <w:rFonts w:ascii="Arial Narrow" w:hAnsi="Arial Narrow" w:cs="Arial"/>
          <w:sz w:val="24"/>
          <w:szCs w:val="24"/>
        </w:rPr>
        <w:t xml:space="preserve">ontábil, com </w:t>
      </w:r>
      <w:r w:rsidR="000043CE" w:rsidRPr="00D96261">
        <w:rPr>
          <w:rFonts w:ascii="Arial Narrow" w:hAnsi="Arial Narrow" w:cs="Arial"/>
          <w:sz w:val="24"/>
          <w:szCs w:val="24"/>
        </w:rPr>
        <w:t>o objetivo</w:t>
      </w:r>
      <w:r w:rsidR="00373926" w:rsidRPr="00D96261">
        <w:rPr>
          <w:rFonts w:ascii="Arial Narrow" w:hAnsi="Arial Narrow" w:cs="Arial"/>
          <w:sz w:val="24"/>
          <w:szCs w:val="24"/>
        </w:rPr>
        <w:t xml:space="preserve"> de averiguar </w:t>
      </w:r>
      <w:r w:rsidR="007D643E" w:rsidRPr="00D96261">
        <w:rPr>
          <w:rFonts w:ascii="Arial Narrow" w:hAnsi="Arial Narrow" w:cs="Arial"/>
          <w:sz w:val="24"/>
          <w:szCs w:val="24"/>
        </w:rPr>
        <w:t xml:space="preserve">qual seria o modelo a ser </w:t>
      </w:r>
      <w:proofErr w:type="gramStart"/>
      <w:r w:rsidR="007D643E" w:rsidRPr="00D96261">
        <w:rPr>
          <w:rFonts w:ascii="Arial Narrow" w:hAnsi="Arial Narrow" w:cs="Arial"/>
          <w:sz w:val="24"/>
          <w:szCs w:val="24"/>
        </w:rPr>
        <w:t>implementado</w:t>
      </w:r>
      <w:proofErr w:type="gramEnd"/>
      <w:r w:rsidR="007D643E" w:rsidRPr="00D96261">
        <w:rPr>
          <w:rFonts w:ascii="Arial Narrow" w:hAnsi="Arial Narrow" w:cs="Arial"/>
          <w:sz w:val="24"/>
          <w:szCs w:val="24"/>
        </w:rPr>
        <w:t xml:space="preserve"> para este Conselho, e foi informado que se trata do SISCONT-NET, programa indicado pelo Governo como obrigatório 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para adoção dos órgãos públicos. </w:t>
      </w:r>
      <w:proofErr w:type="spellStart"/>
      <w:r w:rsidR="000043CE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7D643E" w:rsidRPr="00D96261">
        <w:rPr>
          <w:rFonts w:ascii="Arial Narrow" w:hAnsi="Arial Narrow" w:cs="Arial"/>
          <w:sz w:val="24"/>
          <w:szCs w:val="24"/>
        </w:rPr>
        <w:t xml:space="preserve"> 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comentou </w:t>
      </w:r>
      <w:r w:rsidR="007D643E" w:rsidRPr="00D96261">
        <w:rPr>
          <w:rFonts w:ascii="Arial Narrow" w:hAnsi="Arial Narrow" w:cs="Arial"/>
          <w:sz w:val="24"/>
          <w:szCs w:val="24"/>
        </w:rPr>
        <w:t>que</w:t>
      </w:r>
      <w:r w:rsidR="000043CE" w:rsidRPr="00D96261">
        <w:rPr>
          <w:rFonts w:ascii="Arial Narrow" w:hAnsi="Arial Narrow" w:cs="Arial"/>
          <w:sz w:val="24"/>
          <w:szCs w:val="24"/>
        </w:rPr>
        <w:t>,</w:t>
      </w:r>
      <w:r w:rsidR="007D643E" w:rsidRPr="00D96261">
        <w:rPr>
          <w:rFonts w:ascii="Arial Narrow" w:hAnsi="Arial Narrow" w:cs="Arial"/>
          <w:sz w:val="24"/>
          <w:szCs w:val="24"/>
        </w:rPr>
        <w:t xml:space="preserve"> embora 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esse modelo </w:t>
      </w:r>
      <w:r w:rsidR="007D643E" w:rsidRPr="00D96261">
        <w:rPr>
          <w:rFonts w:ascii="Arial Narrow" w:hAnsi="Arial Narrow" w:cs="Arial"/>
          <w:sz w:val="24"/>
          <w:szCs w:val="24"/>
        </w:rPr>
        <w:t>não estivesse sendo adotado pelo CRE</w:t>
      </w:r>
      <w:r w:rsidR="00CF68F4" w:rsidRPr="00D96261">
        <w:rPr>
          <w:rFonts w:ascii="Arial Narrow" w:hAnsi="Arial Narrow" w:cs="Arial"/>
          <w:sz w:val="24"/>
          <w:szCs w:val="24"/>
        </w:rPr>
        <w:t>A/RS, tinha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conhecimento do mesmo. Trata-se de um sistema moderno, de operacionalização 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simplificada </w:t>
      </w:r>
      <w:r w:rsidR="004C6AE8" w:rsidRPr="00D96261">
        <w:rPr>
          <w:rFonts w:ascii="Arial Narrow" w:hAnsi="Arial Narrow" w:cs="Arial"/>
          <w:sz w:val="24"/>
          <w:szCs w:val="24"/>
        </w:rPr>
        <w:t>e facilitador das tarefas do contador, uma vez que a partir dos lançamentos contábeis gera automaticamente os diversos relatórios necessários às prestações de conta</w:t>
      </w:r>
      <w:r w:rsidR="000043CE" w:rsidRPr="00D96261">
        <w:rPr>
          <w:rFonts w:ascii="Arial Narrow" w:hAnsi="Arial Narrow" w:cs="Arial"/>
          <w:sz w:val="24"/>
          <w:szCs w:val="24"/>
        </w:rPr>
        <w:t>s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próprias dos órgãos públicos. O Presidente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 Roberto </w:t>
      </w:r>
      <w:proofErr w:type="spellStart"/>
      <w:r w:rsidR="000043CE" w:rsidRPr="00D96261">
        <w:rPr>
          <w:rFonts w:ascii="Arial Narrow" w:hAnsi="Arial Narrow" w:cs="Arial"/>
          <w:sz w:val="24"/>
          <w:szCs w:val="24"/>
        </w:rPr>
        <w:t>Py</w:t>
      </w:r>
      <w:proofErr w:type="spellEnd"/>
      <w:r w:rsidR="00CF68F4" w:rsidRPr="00D96261">
        <w:rPr>
          <w:rFonts w:ascii="Arial Narrow" w:hAnsi="Arial Narrow" w:cs="Arial"/>
          <w:sz w:val="24"/>
          <w:szCs w:val="24"/>
        </w:rPr>
        <w:t>,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agradecendo o contato feito pelo Contador </w:t>
      </w:r>
      <w:proofErr w:type="spellStart"/>
      <w:r w:rsidR="004C6AE8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4C6AE8" w:rsidRPr="00D96261">
        <w:rPr>
          <w:rFonts w:ascii="Arial Narrow" w:hAnsi="Arial Narrow" w:cs="Arial"/>
          <w:sz w:val="24"/>
          <w:szCs w:val="24"/>
        </w:rPr>
        <w:t xml:space="preserve">, </w:t>
      </w:r>
      <w:r w:rsidR="00CF68F4" w:rsidRPr="00D96261">
        <w:rPr>
          <w:rFonts w:ascii="Arial Narrow" w:hAnsi="Arial Narrow" w:cs="Arial"/>
          <w:sz w:val="24"/>
          <w:szCs w:val="24"/>
        </w:rPr>
        <w:t>indagou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ao mesmo </w:t>
      </w:r>
      <w:r w:rsidR="000043CE" w:rsidRPr="00D96261">
        <w:rPr>
          <w:rFonts w:ascii="Arial Narrow" w:hAnsi="Arial Narrow" w:cs="Arial"/>
          <w:sz w:val="24"/>
          <w:szCs w:val="24"/>
        </w:rPr>
        <w:t>quanto à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possibilidade de prestar uma assessoria contábil </w:t>
      </w:r>
      <w:r w:rsidR="00CF68F4" w:rsidRPr="00D96261">
        <w:rPr>
          <w:rFonts w:ascii="Arial Narrow" w:hAnsi="Arial Narrow" w:cs="Arial"/>
          <w:sz w:val="24"/>
          <w:szCs w:val="24"/>
        </w:rPr>
        <w:t xml:space="preserve">ao </w:t>
      </w:r>
      <w:r w:rsidR="004C6AE8" w:rsidRPr="00D96261">
        <w:rPr>
          <w:rFonts w:ascii="Arial Narrow" w:hAnsi="Arial Narrow" w:cs="Arial"/>
          <w:sz w:val="24"/>
          <w:szCs w:val="24"/>
        </w:rPr>
        <w:t>CAU/RS, nessa sua fase inicial de implantação</w:t>
      </w:r>
      <w:r w:rsidR="00CF68F4" w:rsidRPr="00D96261">
        <w:rPr>
          <w:rFonts w:ascii="Arial Narrow" w:hAnsi="Arial Narrow" w:cs="Arial"/>
          <w:sz w:val="24"/>
          <w:szCs w:val="24"/>
        </w:rPr>
        <w:t>, enquanto não realiza o concurso público obrigatório pela Lei que criou o Conselho de Arquitetura e Urbanismo no Brasil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. O contador </w:t>
      </w:r>
      <w:r w:rsidR="00CF68F4" w:rsidRPr="00D96261">
        <w:rPr>
          <w:rFonts w:ascii="Arial Narrow" w:hAnsi="Arial Narrow" w:cs="Arial"/>
          <w:sz w:val="24"/>
          <w:szCs w:val="24"/>
        </w:rPr>
        <w:t>se colocou à</w:t>
      </w:r>
      <w:r w:rsidR="004C6AE8" w:rsidRPr="00D96261">
        <w:rPr>
          <w:rFonts w:ascii="Arial Narrow" w:hAnsi="Arial Narrow" w:cs="Arial"/>
          <w:sz w:val="24"/>
          <w:szCs w:val="24"/>
        </w:rPr>
        <w:t xml:space="preserve"> disposição. </w:t>
      </w:r>
      <w:r w:rsidR="000043CE" w:rsidRPr="00D96261">
        <w:rPr>
          <w:rFonts w:ascii="Arial Narrow" w:hAnsi="Arial Narrow" w:cs="Arial"/>
          <w:sz w:val="24"/>
          <w:szCs w:val="24"/>
        </w:rPr>
        <w:t xml:space="preserve">O Presidente </w:t>
      </w:r>
      <w:r w:rsidR="00CF68F4" w:rsidRPr="00D96261">
        <w:rPr>
          <w:rFonts w:ascii="Arial Narrow" w:hAnsi="Arial Narrow" w:cs="Arial"/>
          <w:sz w:val="24"/>
          <w:szCs w:val="24"/>
        </w:rPr>
        <w:t>questionou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 ainda, se </w:t>
      </w:r>
      <w:r w:rsidR="00CF68F4" w:rsidRPr="00D96261">
        <w:rPr>
          <w:rFonts w:ascii="Arial Narrow" w:hAnsi="Arial Narrow" w:cs="Arial"/>
          <w:sz w:val="24"/>
          <w:szCs w:val="24"/>
        </w:rPr>
        <w:t>seria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 possível fazer um empenho para pagamento em data futura das diárias da próxima Plenária, uma vez que o CAU/RS ainda não definiu o valor a ser pago pelas mesmas. O contador respondeu que é possível. Foi questionado ainda </w:t>
      </w:r>
      <w:r w:rsidR="00FC13F4" w:rsidRPr="00D96261">
        <w:rPr>
          <w:rFonts w:ascii="Arial Narrow" w:hAnsi="Arial Narrow" w:cs="Arial"/>
          <w:sz w:val="24"/>
          <w:szCs w:val="24"/>
        </w:rPr>
        <w:lastRenderedPageBreak/>
        <w:t xml:space="preserve">ao </w:t>
      </w:r>
      <w:r w:rsidR="00CF68F4" w:rsidRPr="00D96261">
        <w:rPr>
          <w:rFonts w:ascii="Arial Narrow" w:hAnsi="Arial Narrow" w:cs="Arial"/>
          <w:sz w:val="24"/>
          <w:szCs w:val="24"/>
        </w:rPr>
        <w:t xml:space="preserve">Sr. </w:t>
      </w:r>
      <w:proofErr w:type="spellStart"/>
      <w:r w:rsidR="00CF68F4" w:rsidRPr="00D96261">
        <w:rPr>
          <w:rFonts w:ascii="Arial Narrow" w:hAnsi="Arial Narrow" w:cs="Arial"/>
          <w:sz w:val="24"/>
          <w:szCs w:val="24"/>
        </w:rPr>
        <w:t>Rucatti</w:t>
      </w:r>
      <w:proofErr w:type="spellEnd"/>
      <w:r w:rsidR="00CF68F4" w:rsidRPr="00D96261">
        <w:rPr>
          <w:rFonts w:ascii="Arial Narrow" w:hAnsi="Arial Narrow" w:cs="Arial"/>
          <w:sz w:val="24"/>
          <w:szCs w:val="24"/>
        </w:rPr>
        <w:t xml:space="preserve">, se baseado em sua experiência no CREA/RS entendia </w:t>
      </w:r>
      <w:r w:rsidR="00A04EF7" w:rsidRPr="00D96261">
        <w:rPr>
          <w:rFonts w:ascii="Arial Narrow" w:hAnsi="Arial Narrow" w:cs="Arial"/>
          <w:sz w:val="24"/>
          <w:szCs w:val="24"/>
        </w:rPr>
        <w:t>viá</w:t>
      </w:r>
      <w:r w:rsidR="00CF68F4" w:rsidRPr="00D96261">
        <w:rPr>
          <w:rFonts w:ascii="Arial Narrow" w:hAnsi="Arial Narrow" w:cs="Arial"/>
          <w:sz w:val="24"/>
          <w:szCs w:val="24"/>
        </w:rPr>
        <w:t>vel agrupar o setor contábil com o financeiro, em especial neste momento de iniciação do CAU/RS, ao que ele respondeu positivamente.</w:t>
      </w:r>
      <w:r w:rsidR="00FC13F4" w:rsidRPr="00D96261">
        <w:rPr>
          <w:rFonts w:ascii="Arial Narrow" w:hAnsi="Arial Narrow" w:cs="Arial"/>
          <w:sz w:val="24"/>
          <w:szCs w:val="24"/>
        </w:rPr>
        <w:t xml:space="preserve"> </w:t>
      </w:r>
      <w:r w:rsidR="00707934" w:rsidRPr="00D96261">
        <w:rPr>
          <w:rFonts w:ascii="Arial Narrow" w:hAnsi="Arial Narrow" w:cs="Arial"/>
          <w:sz w:val="24"/>
          <w:szCs w:val="24"/>
        </w:rPr>
        <w:t xml:space="preserve">Após a saída </w:t>
      </w:r>
      <w:r w:rsidR="0085165E" w:rsidRPr="00D96261">
        <w:rPr>
          <w:rFonts w:ascii="Arial Narrow" w:hAnsi="Arial Narrow" w:cs="Arial"/>
          <w:sz w:val="24"/>
          <w:szCs w:val="24"/>
        </w:rPr>
        <w:t>da reunião do Contador, questionou-se</w:t>
      </w:r>
      <w:r w:rsidR="00707934" w:rsidRPr="00D96261">
        <w:rPr>
          <w:rFonts w:ascii="Arial Narrow" w:hAnsi="Arial Narrow" w:cs="Arial"/>
          <w:sz w:val="24"/>
          <w:szCs w:val="24"/>
        </w:rPr>
        <w:t xml:space="preserve"> o Assessor Jurídico </w:t>
      </w:r>
      <w:r w:rsidR="0085165E" w:rsidRPr="00D96261">
        <w:rPr>
          <w:rFonts w:ascii="Arial Narrow" w:hAnsi="Arial Narrow" w:cs="Arial"/>
          <w:sz w:val="24"/>
          <w:szCs w:val="24"/>
        </w:rPr>
        <w:t xml:space="preserve">sobre como o CAU/RS poderia viabilizar sua contratação, </w:t>
      </w:r>
      <w:r w:rsidR="00A04EF7" w:rsidRPr="00D96261">
        <w:rPr>
          <w:rFonts w:ascii="Arial Narrow" w:hAnsi="Arial Narrow" w:cs="Arial"/>
          <w:sz w:val="24"/>
          <w:szCs w:val="24"/>
        </w:rPr>
        <w:t xml:space="preserve">caso ele aceitasse ser contratado como Pessoa Jurídica, </w:t>
      </w:r>
      <w:r w:rsidR="0085165E" w:rsidRPr="00D96261">
        <w:rPr>
          <w:rFonts w:ascii="Arial Narrow" w:hAnsi="Arial Narrow" w:cs="Arial"/>
          <w:sz w:val="24"/>
          <w:szCs w:val="24"/>
        </w:rPr>
        <w:t xml:space="preserve">este informou que é possível, também para contratação de pessoa jurídica considerar a “Notória Especialização”, dispensando assim o processo de Licitação. </w:t>
      </w:r>
      <w:r w:rsidR="00006957" w:rsidRPr="00D96261">
        <w:rPr>
          <w:rFonts w:ascii="Arial Narrow" w:hAnsi="Arial Narrow" w:cs="Arial"/>
          <w:sz w:val="24"/>
          <w:szCs w:val="24"/>
        </w:rPr>
        <w:t xml:space="preserve">Debatido o assunto, concluiu-se que a contratação de um contador não elimina a contratação de uma empresa, pois o Contador, entre outras coisas, trataria de minutar as previsões de orçamento e providenciar os empenhos de verbas necessários ao andamento do CAU/RS, enquanto a empresa faria a parte operacional da contabilidade. O Coordenador da Comissão de Finanças </w:t>
      </w:r>
      <w:proofErr w:type="spellStart"/>
      <w:r w:rsidR="00006957" w:rsidRPr="00D96261">
        <w:rPr>
          <w:rFonts w:ascii="Arial Narrow" w:hAnsi="Arial Narrow" w:cs="Arial"/>
          <w:sz w:val="24"/>
          <w:szCs w:val="24"/>
        </w:rPr>
        <w:t>Arq</w:t>
      </w:r>
      <w:proofErr w:type="spellEnd"/>
      <w:r w:rsidR="00006957" w:rsidRPr="00D96261">
        <w:rPr>
          <w:rFonts w:ascii="Arial Narrow" w:hAnsi="Arial Narrow" w:cs="Arial"/>
          <w:sz w:val="24"/>
          <w:szCs w:val="24"/>
        </w:rPr>
        <w:t xml:space="preserve">. </w:t>
      </w:r>
      <w:r w:rsidR="00006957" w:rsidRPr="00D96261">
        <w:rPr>
          <w:rFonts w:ascii="Arial Narrow" w:eastAsia="Arial" w:hAnsi="Arial Narrow" w:cs="Arial"/>
          <w:sz w:val="24"/>
          <w:szCs w:val="24"/>
        </w:rPr>
        <w:t xml:space="preserve">Sérgio Luiz </w:t>
      </w:r>
      <w:proofErr w:type="spellStart"/>
      <w:r w:rsidR="00006957" w:rsidRPr="00D96261">
        <w:rPr>
          <w:rFonts w:ascii="Arial Narrow" w:eastAsia="Arial" w:hAnsi="Arial Narrow" w:cs="Arial"/>
          <w:sz w:val="24"/>
          <w:szCs w:val="24"/>
        </w:rPr>
        <w:t>Zimmermann</w:t>
      </w:r>
      <w:proofErr w:type="spellEnd"/>
      <w:r w:rsidR="00006957" w:rsidRPr="00D96261">
        <w:rPr>
          <w:rFonts w:ascii="Arial Narrow" w:eastAsia="Arial" w:hAnsi="Arial Narrow" w:cs="Arial"/>
          <w:sz w:val="24"/>
          <w:szCs w:val="24"/>
        </w:rPr>
        <w:t xml:space="preserve"> sugeriu a imediata contratação do Contador Carlos Alberto </w:t>
      </w:r>
      <w:proofErr w:type="spellStart"/>
      <w:r w:rsidR="00006957" w:rsidRPr="00D96261">
        <w:rPr>
          <w:rFonts w:ascii="Arial Narrow" w:eastAsia="Arial" w:hAnsi="Arial Narrow" w:cs="Arial"/>
          <w:sz w:val="24"/>
          <w:szCs w:val="24"/>
        </w:rPr>
        <w:t>Rucatti</w:t>
      </w:r>
      <w:proofErr w:type="spellEnd"/>
      <w:r w:rsidR="00073A1E" w:rsidRPr="00D96261">
        <w:rPr>
          <w:rFonts w:ascii="Arial Narrow" w:eastAsia="Arial" w:hAnsi="Arial Narrow" w:cs="Arial"/>
          <w:sz w:val="24"/>
          <w:szCs w:val="24"/>
        </w:rPr>
        <w:t xml:space="preserve">, </w:t>
      </w:r>
      <w:r w:rsidR="00A04EF7" w:rsidRPr="00D96261">
        <w:rPr>
          <w:rFonts w:ascii="Arial Narrow" w:eastAsia="Arial" w:hAnsi="Arial Narrow" w:cs="Arial"/>
          <w:sz w:val="24"/>
          <w:szCs w:val="24"/>
        </w:rPr>
        <w:t xml:space="preserve">com o que </w:t>
      </w:r>
      <w:r w:rsidR="00073A1E" w:rsidRPr="00D96261">
        <w:rPr>
          <w:rFonts w:ascii="Arial Narrow" w:eastAsia="Arial" w:hAnsi="Arial Narrow" w:cs="Arial"/>
          <w:sz w:val="24"/>
          <w:szCs w:val="24"/>
        </w:rPr>
        <w:t>os demais conselheiros concordaram.</w:t>
      </w:r>
      <w:r w:rsidR="00006957" w:rsidRPr="00D96261">
        <w:rPr>
          <w:rFonts w:ascii="Arial Narrow" w:hAnsi="Arial Narrow" w:cs="Arial"/>
          <w:sz w:val="24"/>
          <w:szCs w:val="24"/>
        </w:rPr>
        <w:t xml:space="preserve"> Decidido que o assunto será levado à discussão da próxima reunião do Conselho Diretor. </w:t>
      </w:r>
      <w:proofErr w:type="gramStart"/>
      <w:r w:rsidR="00FC13F4" w:rsidRPr="00D96261">
        <w:rPr>
          <w:rFonts w:ascii="Arial Narrow" w:hAnsi="Arial Narrow" w:cs="Arial"/>
          <w:sz w:val="24"/>
          <w:szCs w:val="24"/>
        </w:rPr>
        <w:t>-</w:t>
      </w:r>
      <w:r w:rsidR="00254A97" w:rsidRPr="00D96261">
        <w:rPr>
          <w:rFonts w:ascii="Arial Narrow" w:hAnsi="Arial Narrow" w:cs="Arial"/>
          <w:sz w:val="24"/>
          <w:szCs w:val="24"/>
        </w:rPr>
        <w:t>.</w:t>
      </w:r>
      <w:proofErr w:type="gramEnd"/>
      <w:r w:rsidR="00254A97" w:rsidRPr="00D96261">
        <w:rPr>
          <w:rFonts w:ascii="Arial Narrow" w:hAnsi="Arial Narrow" w:cs="Arial"/>
          <w:sz w:val="24"/>
          <w:szCs w:val="24"/>
        </w:rPr>
        <w:t>-.-.-</w:t>
      </w:r>
      <w:r w:rsidR="00FC13F4" w:rsidRPr="00D96261">
        <w:rPr>
          <w:rFonts w:ascii="Arial Narrow" w:hAnsi="Arial Narrow" w:cs="Arial"/>
          <w:sz w:val="24"/>
          <w:szCs w:val="24"/>
        </w:rPr>
        <w:t>.-.-.-.-.-.-</w:t>
      </w:r>
      <w:r w:rsidR="00CF68F4" w:rsidRPr="00D96261">
        <w:rPr>
          <w:rFonts w:ascii="Arial Narrow" w:hAnsi="Arial Narrow" w:cs="Arial"/>
          <w:sz w:val="24"/>
          <w:szCs w:val="24"/>
        </w:rPr>
        <w:t>.-.-.-.-.-.-.-.-.-</w:t>
      </w:r>
      <w:r w:rsidR="0085165E" w:rsidRPr="00D96261">
        <w:rPr>
          <w:rFonts w:ascii="Arial Narrow" w:hAnsi="Arial Narrow" w:cs="Arial"/>
          <w:sz w:val="24"/>
          <w:szCs w:val="24"/>
        </w:rPr>
        <w:t>.-.-.-.-.-.-.-.-.-</w:t>
      </w:r>
      <w:r w:rsidR="00006957" w:rsidRPr="00D96261">
        <w:rPr>
          <w:rFonts w:ascii="Arial Narrow" w:hAnsi="Arial Narrow" w:cs="Arial"/>
          <w:sz w:val="24"/>
          <w:szCs w:val="24"/>
        </w:rPr>
        <w:t>.</w:t>
      </w:r>
    </w:p>
    <w:p w:rsidR="0016651E" w:rsidRPr="00D96261" w:rsidRDefault="00610C17" w:rsidP="00613367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D96261">
        <w:rPr>
          <w:rFonts w:ascii="Arial Narrow" w:hAnsi="Arial Narrow" w:cs="Arial"/>
          <w:b/>
          <w:sz w:val="24"/>
          <w:szCs w:val="24"/>
        </w:rPr>
        <w:t>4</w:t>
      </w:r>
      <w:r w:rsidR="00254A97" w:rsidRPr="00D96261">
        <w:rPr>
          <w:rFonts w:ascii="Arial Narrow" w:hAnsi="Arial Narrow" w:cs="Arial"/>
          <w:b/>
          <w:sz w:val="24"/>
          <w:szCs w:val="24"/>
        </w:rPr>
        <w:t xml:space="preserve">. </w:t>
      </w:r>
      <w:r w:rsidR="0016651E" w:rsidRPr="00D96261">
        <w:rPr>
          <w:rFonts w:ascii="Arial Narrow" w:hAnsi="Arial Narrow" w:cs="Arial"/>
          <w:b/>
          <w:sz w:val="24"/>
          <w:szCs w:val="24"/>
        </w:rPr>
        <w:t>Consultoria Jurídica:</w:t>
      </w:r>
      <w:r w:rsidR="0016651E" w:rsidRPr="00D96261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="0016651E" w:rsidRPr="00D96261">
        <w:rPr>
          <w:rFonts w:ascii="Arial Narrow" w:hAnsi="Arial Narrow" w:cs="Arial"/>
          <w:sz w:val="24"/>
          <w:szCs w:val="24"/>
        </w:rPr>
        <w:t>Arq</w:t>
      </w:r>
      <w:proofErr w:type="spellEnd"/>
      <w:r w:rsidR="0016651E" w:rsidRPr="00D96261">
        <w:rPr>
          <w:rFonts w:ascii="Arial Narrow" w:hAnsi="Arial Narrow" w:cs="Arial"/>
          <w:sz w:val="24"/>
          <w:szCs w:val="24"/>
        </w:rPr>
        <w:t xml:space="preserve">. </w:t>
      </w:r>
      <w:r w:rsidR="0016651E" w:rsidRPr="00D96261">
        <w:rPr>
          <w:rFonts w:ascii="Arial Narrow" w:eastAsia="Arial" w:hAnsi="Arial Narrow" w:cs="Arial"/>
          <w:sz w:val="24"/>
          <w:szCs w:val="24"/>
        </w:rPr>
        <w:t xml:space="preserve">Sérgio Luiz D. </w:t>
      </w:r>
      <w:proofErr w:type="spellStart"/>
      <w:r w:rsidR="0016651E" w:rsidRPr="00D96261">
        <w:rPr>
          <w:rFonts w:ascii="Arial Narrow" w:eastAsia="Arial" w:hAnsi="Arial Narrow" w:cs="Arial"/>
          <w:sz w:val="24"/>
          <w:szCs w:val="24"/>
        </w:rPr>
        <w:t>Zimmermann</w:t>
      </w:r>
      <w:proofErr w:type="spellEnd"/>
      <w:r w:rsidR="0016651E" w:rsidRPr="00D96261">
        <w:rPr>
          <w:rFonts w:ascii="Arial Narrow" w:eastAsia="Arial" w:hAnsi="Arial Narrow" w:cs="Arial"/>
          <w:sz w:val="24"/>
          <w:szCs w:val="24"/>
        </w:rPr>
        <w:t xml:space="preserve">, manifestou seu entendimento de que o CAU/RS deva contratar uma empresa de assessoria jurídica que disponibilizasse assessoria em todos os ramos jurídicos dos quais o CAU/RS possa vir a necessitar, não somente a trabalhista. Os demais participantes concordaram com esse entendimento. </w:t>
      </w:r>
      <w:proofErr w:type="gramStart"/>
      <w:r w:rsidR="0016651E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16651E" w:rsidRPr="00D96261">
        <w:rPr>
          <w:rFonts w:ascii="Arial Narrow" w:eastAsia="Arial" w:hAnsi="Arial Narrow" w:cs="Arial"/>
          <w:sz w:val="24"/>
          <w:szCs w:val="24"/>
        </w:rPr>
        <w:t>-.-.-.-.-.-.-.-.-.-.-.-.-.-.-.-.-.-.-.-.-.-.-.-.-.-.-.-.-.-.-.-.-.-.-.-.-.-.-.-.-.-.-.-.-.-.-.-.-.-.-.-.-.-.-.-.-.-.-.-.-.-.-.</w:t>
      </w:r>
    </w:p>
    <w:p w:rsidR="00B274B0" w:rsidRPr="00D96261" w:rsidRDefault="0016651E" w:rsidP="00613367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D96261">
        <w:rPr>
          <w:rFonts w:ascii="Arial Narrow" w:eastAsia="Arial" w:hAnsi="Arial Narrow" w:cs="Arial"/>
          <w:b/>
          <w:sz w:val="24"/>
          <w:szCs w:val="24"/>
        </w:rPr>
        <w:t xml:space="preserve">5. </w:t>
      </w:r>
      <w:r w:rsidR="00DE36EE" w:rsidRPr="00D96261">
        <w:rPr>
          <w:rFonts w:ascii="Arial Narrow" w:eastAsia="Arial" w:hAnsi="Arial Narrow" w:cs="Arial"/>
          <w:b/>
          <w:sz w:val="24"/>
          <w:szCs w:val="24"/>
        </w:rPr>
        <w:t>Informações sobre a conta Bancária do CAU/RS:</w:t>
      </w:r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 O Presidente informou que verificou </w:t>
      </w:r>
      <w:r w:rsidR="00A04EF7" w:rsidRPr="00D96261">
        <w:rPr>
          <w:rFonts w:ascii="Arial Narrow" w:eastAsia="Arial" w:hAnsi="Arial Narrow" w:cs="Arial"/>
          <w:sz w:val="24"/>
          <w:szCs w:val="24"/>
        </w:rPr>
        <w:t>os valores constantes n</w:t>
      </w:r>
      <w:r w:rsidR="00DE36EE" w:rsidRPr="00D96261">
        <w:rPr>
          <w:rFonts w:ascii="Arial Narrow" w:eastAsia="Arial" w:hAnsi="Arial Narrow" w:cs="Arial"/>
          <w:sz w:val="24"/>
          <w:szCs w:val="24"/>
        </w:rPr>
        <w:t>a conta do CAU/RS nesta data</w:t>
      </w:r>
      <w:r w:rsidR="00A04EF7" w:rsidRPr="00D96261">
        <w:rPr>
          <w:rFonts w:ascii="Arial Narrow" w:eastAsia="Arial" w:hAnsi="Arial Narrow" w:cs="Arial"/>
          <w:sz w:val="24"/>
          <w:szCs w:val="24"/>
        </w:rPr>
        <w:t>, quais sejam:</w:t>
      </w:r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 Aplicação, conforme o que é permitido aos órgãos públicos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 correspondendo a </w:t>
      </w:r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R$ 210.000,00. Depositado 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pelo CAU/BR </w:t>
      </w:r>
      <w:r w:rsidR="00DE36EE" w:rsidRPr="00D96261">
        <w:rPr>
          <w:rFonts w:ascii="Arial Narrow" w:eastAsia="Arial" w:hAnsi="Arial Narrow" w:cs="Arial"/>
          <w:sz w:val="24"/>
          <w:szCs w:val="24"/>
        </w:rPr>
        <w:t>em 13/02/2012</w:t>
      </w:r>
      <w:r w:rsidR="00EE56F5" w:rsidRPr="00D96261">
        <w:rPr>
          <w:rFonts w:ascii="Arial Narrow" w:eastAsia="Arial" w:hAnsi="Arial Narrow" w:cs="Arial"/>
          <w:sz w:val="24"/>
          <w:szCs w:val="24"/>
        </w:rPr>
        <w:t>, a quantia de</w:t>
      </w:r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 R$ 1.092.485,00, somando R$ 1.302.485,80. O Presidente comentou ainda que </w:t>
      </w:r>
      <w:proofErr w:type="gramStart"/>
      <w:r w:rsidR="00DE36EE" w:rsidRPr="00D96261">
        <w:rPr>
          <w:rFonts w:ascii="Arial Narrow" w:eastAsia="Arial" w:hAnsi="Arial Narrow" w:cs="Arial"/>
          <w:sz w:val="24"/>
          <w:szCs w:val="24"/>
        </w:rPr>
        <w:t>negociou</w:t>
      </w:r>
      <w:proofErr w:type="gramEnd"/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B274B0" w:rsidRPr="00D96261">
        <w:rPr>
          <w:rFonts w:ascii="Arial Narrow" w:eastAsia="Arial" w:hAnsi="Arial Narrow" w:cs="Arial"/>
          <w:sz w:val="24"/>
          <w:szCs w:val="24"/>
        </w:rPr>
        <w:t xml:space="preserve">com o Banco do Brasil um valor menor para os boletos </w:t>
      </w:r>
      <w:r w:rsidR="00EE56F5" w:rsidRPr="00D96261">
        <w:rPr>
          <w:rFonts w:ascii="Arial Narrow" w:eastAsia="Arial" w:hAnsi="Arial Narrow" w:cs="Arial"/>
          <w:sz w:val="24"/>
          <w:szCs w:val="24"/>
        </w:rPr>
        <w:t>de cobrança, chegando em (R$1,40)</w:t>
      </w:r>
      <w:r w:rsidR="00B274B0" w:rsidRPr="00D96261">
        <w:rPr>
          <w:rFonts w:ascii="Arial Narrow" w:eastAsia="Arial" w:hAnsi="Arial Narrow" w:cs="Arial"/>
          <w:sz w:val="24"/>
          <w:szCs w:val="24"/>
        </w:rPr>
        <w:t xml:space="preserve"> por boleto, o que entende</w:t>
      </w:r>
      <w:r w:rsidR="00EE56F5" w:rsidRPr="00D96261">
        <w:rPr>
          <w:rFonts w:ascii="Arial Narrow" w:eastAsia="Arial" w:hAnsi="Arial Narrow" w:cs="Arial"/>
          <w:sz w:val="24"/>
          <w:szCs w:val="24"/>
        </w:rPr>
        <w:t>u</w:t>
      </w:r>
      <w:r w:rsidR="00B274B0" w:rsidRPr="00D96261">
        <w:rPr>
          <w:rFonts w:ascii="Arial Narrow" w:eastAsia="Arial" w:hAnsi="Arial Narrow" w:cs="Arial"/>
          <w:sz w:val="24"/>
          <w:szCs w:val="24"/>
        </w:rPr>
        <w:t xml:space="preserve"> ainda esteja alto. Assim sendo sugeriu ao Presidente do CAU/BR que negocie um valor único para todo o Brasil, considerando o montante de movimentação no País. </w:t>
      </w:r>
      <w:proofErr w:type="gramStart"/>
      <w:r w:rsidR="00B274B0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B274B0" w:rsidRPr="00D96261">
        <w:rPr>
          <w:rFonts w:ascii="Arial Narrow" w:eastAsia="Arial" w:hAnsi="Arial Narrow" w:cs="Arial"/>
          <w:sz w:val="24"/>
          <w:szCs w:val="24"/>
        </w:rPr>
        <w:t>-.-.-.-.-.-.-.-.-.-.-.-.-.-.-.-.-.-.-.-.-.-.-.-.-</w:t>
      </w:r>
      <w:r w:rsidR="00EE56F5" w:rsidRPr="00D96261">
        <w:rPr>
          <w:rFonts w:ascii="Arial Narrow" w:eastAsia="Arial" w:hAnsi="Arial Narrow" w:cs="Arial"/>
          <w:sz w:val="24"/>
          <w:szCs w:val="24"/>
        </w:rPr>
        <w:t>.-.-.-.-.-.-.-.-.-.-.-.-.-.-.-.-.-.-.-.-.-.-.-.-.-.-.-.-.-.-.-.-.-.-.-.-.-.-.-.</w:t>
      </w:r>
    </w:p>
    <w:p w:rsidR="00574EA2" w:rsidRPr="00D96261" w:rsidRDefault="00B274B0" w:rsidP="00613367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D96261">
        <w:rPr>
          <w:rFonts w:ascii="Arial Narrow" w:eastAsia="Arial" w:hAnsi="Arial Narrow" w:cs="Arial"/>
          <w:b/>
          <w:sz w:val="24"/>
          <w:szCs w:val="24"/>
        </w:rPr>
        <w:t>6. Valores de aluguel a serem pagos a partir de julho: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 O </w:t>
      </w:r>
      <w:proofErr w:type="spellStart"/>
      <w:r w:rsidRPr="00D96261">
        <w:rPr>
          <w:rFonts w:ascii="Arial Narrow" w:eastAsia="Arial" w:hAnsi="Arial Narrow" w:cs="Arial"/>
          <w:sz w:val="24"/>
          <w:szCs w:val="24"/>
        </w:rPr>
        <w:t>Arq</w:t>
      </w:r>
      <w:proofErr w:type="spellEnd"/>
      <w:r w:rsidRPr="00D96261">
        <w:rPr>
          <w:rFonts w:ascii="Arial Narrow" w:eastAsia="Arial" w:hAnsi="Arial Narrow" w:cs="Arial"/>
          <w:sz w:val="24"/>
          <w:szCs w:val="24"/>
        </w:rPr>
        <w:t xml:space="preserve">. Sérgio </w:t>
      </w:r>
      <w:proofErr w:type="spellStart"/>
      <w:r w:rsidRPr="00D96261">
        <w:rPr>
          <w:rFonts w:ascii="Arial Narrow" w:eastAsia="Arial" w:hAnsi="Arial Narrow" w:cs="Arial"/>
          <w:sz w:val="24"/>
          <w:szCs w:val="24"/>
        </w:rPr>
        <w:t>Zimermmann</w:t>
      </w:r>
      <w:proofErr w:type="spellEnd"/>
      <w:r w:rsidRPr="00D96261">
        <w:rPr>
          <w:rFonts w:ascii="Arial Narrow" w:eastAsia="Arial" w:hAnsi="Arial Narrow" w:cs="Arial"/>
          <w:sz w:val="24"/>
          <w:szCs w:val="24"/>
        </w:rPr>
        <w:t xml:space="preserve"> informou que pesquisou os valores de aluguéis que estão sendo praticados no mercado 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imobiliário </w:t>
      </w:r>
      <w:r w:rsidRPr="00D96261">
        <w:rPr>
          <w:rFonts w:ascii="Arial Narrow" w:eastAsia="Arial" w:hAnsi="Arial Narrow" w:cs="Arial"/>
          <w:sz w:val="24"/>
          <w:szCs w:val="24"/>
        </w:rPr>
        <w:t>de Porto Alegre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, bem como os que estão sendo praticados 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no prédio da Sociedade de Engenharia, quais sejam: R$ 17,58 </w:t>
      </w:r>
      <w:r w:rsidR="00574EA2" w:rsidRPr="00D96261">
        <w:rPr>
          <w:rFonts w:ascii="Arial Narrow" w:eastAsia="Arial" w:hAnsi="Arial Narrow" w:cs="Arial"/>
          <w:sz w:val="24"/>
          <w:szCs w:val="24"/>
        </w:rPr>
        <w:t xml:space="preserve">é a média do valor por metro quadrado para salas comerciais </w:t>
      </w:r>
      <w:r w:rsidRPr="00D96261">
        <w:rPr>
          <w:rFonts w:ascii="Arial Narrow" w:eastAsia="Arial" w:hAnsi="Arial Narrow" w:cs="Arial"/>
          <w:sz w:val="24"/>
          <w:szCs w:val="24"/>
        </w:rPr>
        <w:t>em Po</w:t>
      </w:r>
      <w:r w:rsidR="00574EA2" w:rsidRPr="00D96261">
        <w:rPr>
          <w:rFonts w:ascii="Arial Narrow" w:eastAsia="Arial" w:hAnsi="Arial Narrow" w:cs="Arial"/>
          <w:sz w:val="24"/>
          <w:szCs w:val="24"/>
        </w:rPr>
        <w:t xml:space="preserve">rto Alegre, R$ 18,00 é o que a Sociedade de Engenharia </w:t>
      </w:r>
      <w:r w:rsidR="00337B3E" w:rsidRPr="00D96261">
        <w:rPr>
          <w:rFonts w:ascii="Arial Narrow" w:eastAsia="Arial" w:hAnsi="Arial Narrow" w:cs="Arial"/>
          <w:sz w:val="24"/>
          <w:szCs w:val="24"/>
        </w:rPr>
        <w:t xml:space="preserve">do RS – SERGS </w:t>
      </w:r>
      <w:r w:rsidR="00574EA2" w:rsidRPr="00D96261">
        <w:rPr>
          <w:rFonts w:ascii="Arial Narrow" w:eastAsia="Arial" w:hAnsi="Arial Narrow" w:cs="Arial"/>
          <w:sz w:val="24"/>
          <w:szCs w:val="24"/>
        </w:rPr>
        <w:t xml:space="preserve">cobra para o Restaurante que está instalado no 2º andar, um pouco acima da média em função dos transtornos que o mesmo gera no prédio, e que para as demais salas é cobrado R$ 11,00. </w:t>
      </w:r>
      <w:r w:rsidR="0009286B" w:rsidRPr="00D96261">
        <w:rPr>
          <w:rFonts w:ascii="Arial Narrow" w:eastAsia="Arial" w:hAnsi="Arial Narrow" w:cs="Arial"/>
          <w:sz w:val="24"/>
          <w:szCs w:val="24"/>
        </w:rPr>
        <w:t>Debatido o assunto da sede do CAU/RS, os presentes entenderam que se deve, o quanto antes, buscar um terreno para construção da sede</w:t>
      </w:r>
      <w:r w:rsidR="00337B3E" w:rsidRPr="00D96261">
        <w:rPr>
          <w:rFonts w:ascii="Arial Narrow" w:eastAsia="Arial" w:hAnsi="Arial Narrow" w:cs="Arial"/>
          <w:sz w:val="24"/>
          <w:szCs w:val="24"/>
        </w:rPr>
        <w:t xml:space="preserve"> própria</w:t>
      </w:r>
      <w:r w:rsidR="0009286B" w:rsidRPr="00D96261">
        <w:rPr>
          <w:rFonts w:ascii="Arial Narrow" w:eastAsia="Arial" w:hAnsi="Arial Narrow" w:cs="Arial"/>
          <w:sz w:val="24"/>
          <w:szCs w:val="24"/>
        </w:rPr>
        <w:t xml:space="preserve">, realizar o concurso público do </w:t>
      </w:r>
      <w:r w:rsidR="00337B3E" w:rsidRPr="00D96261">
        <w:rPr>
          <w:rFonts w:ascii="Arial Narrow" w:eastAsia="Arial" w:hAnsi="Arial Narrow" w:cs="Arial"/>
          <w:sz w:val="24"/>
          <w:szCs w:val="24"/>
        </w:rPr>
        <w:t xml:space="preserve">seu </w:t>
      </w:r>
      <w:r w:rsidR="0009286B" w:rsidRPr="00D96261">
        <w:rPr>
          <w:rFonts w:ascii="Arial Narrow" w:eastAsia="Arial" w:hAnsi="Arial Narrow" w:cs="Arial"/>
          <w:sz w:val="24"/>
          <w:szCs w:val="24"/>
        </w:rPr>
        <w:t>projeto</w:t>
      </w:r>
      <w:r w:rsidR="00337B3E" w:rsidRPr="00D96261">
        <w:rPr>
          <w:rFonts w:ascii="Arial Narrow" w:eastAsia="Arial" w:hAnsi="Arial Narrow" w:cs="Arial"/>
          <w:sz w:val="24"/>
          <w:szCs w:val="24"/>
        </w:rPr>
        <w:t>,</w:t>
      </w:r>
      <w:r w:rsidR="0009286B" w:rsidRPr="00D96261">
        <w:rPr>
          <w:rFonts w:ascii="Arial Narrow" w:eastAsia="Arial" w:hAnsi="Arial Narrow" w:cs="Arial"/>
          <w:sz w:val="24"/>
          <w:szCs w:val="24"/>
        </w:rPr>
        <w:t xml:space="preserve"> e licitar a obra com fins de </w:t>
      </w:r>
      <w:r w:rsidR="00337B3E" w:rsidRPr="00D96261">
        <w:rPr>
          <w:rFonts w:ascii="Arial Narrow" w:eastAsia="Arial" w:hAnsi="Arial Narrow" w:cs="Arial"/>
          <w:sz w:val="24"/>
          <w:szCs w:val="24"/>
        </w:rPr>
        <w:t xml:space="preserve">se instalar o CAU/RS em sua sede definitiva. </w:t>
      </w:r>
      <w:proofErr w:type="gramStart"/>
      <w:r w:rsidR="00574EA2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574EA2" w:rsidRPr="00D96261">
        <w:rPr>
          <w:rFonts w:ascii="Arial Narrow" w:eastAsia="Arial" w:hAnsi="Arial Narrow" w:cs="Arial"/>
          <w:sz w:val="24"/>
          <w:szCs w:val="24"/>
        </w:rPr>
        <w:t>-.-.-.-.-.-.-.-.-.-.-.-.-.-.-.-.-.-.-.-.</w:t>
      </w:r>
      <w:r w:rsidR="002A4F1D" w:rsidRPr="00D96261">
        <w:rPr>
          <w:rFonts w:ascii="Arial Narrow" w:eastAsia="Arial" w:hAnsi="Arial Narrow" w:cs="Arial"/>
          <w:sz w:val="24"/>
          <w:szCs w:val="24"/>
        </w:rPr>
        <w:t>-.-.-.-.-.-.-.-.-.-.-.-.-.-.-.-.-.-.-.-.-.-.-.-.-.-.-.-.-.-.-.-.-.-.-.-.-.-.-.-.-.-.-.-.-.-.-.-.-.-.-.-.-.-.</w:t>
      </w:r>
    </w:p>
    <w:p w:rsidR="0009286B" w:rsidRPr="00D96261" w:rsidRDefault="00574EA2" w:rsidP="00613367">
      <w:pPr>
        <w:spacing w:line="276" w:lineRule="auto"/>
        <w:ind w:right="-426"/>
        <w:jc w:val="both"/>
        <w:rPr>
          <w:rFonts w:ascii="Arial Narrow" w:eastAsia="Arial" w:hAnsi="Arial Narrow" w:cs="Arial"/>
          <w:sz w:val="24"/>
          <w:szCs w:val="24"/>
        </w:rPr>
      </w:pPr>
      <w:r w:rsidRPr="00D96261">
        <w:rPr>
          <w:rFonts w:ascii="Arial Narrow" w:eastAsia="Arial" w:hAnsi="Arial Narrow" w:cs="Arial"/>
          <w:b/>
          <w:sz w:val="24"/>
          <w:szCs w:val="24"/>
        </w:rPr>
        <w:t>7. Valores das diárias: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 O Conselheiro Fausto Henrique </w:t>
      </w:r>
      <w:proofErr w:type="spellStart"/>
      <w:r w:rsidRPr="00D96261">
        <w:rPr>
          <w:rFonts w:ascii="Arial Narrow" w:eastAsia="Arial" w:hAnsi="Arial Narrow" w:cs="Arial"/>
          <w:sz w:val="24"/>
          <w:szCs w:val="24"/>
        </w:rPr>
        <w:t>Steffen</w:t>
      </w:r>
      <w:proofErr w:type="spellEnd"/>
      <w:r w:rsidRPr="00D96261">
        <w:rPr>
          <w:rFonts w:ascii="Arial Narrow" w:eastAsia="Arial" w:hAnsi="Arial Narrow" w:cs="Arial"/>
          <w:sz w:val="24"/>
          <w:szCs w:val="24"/>
        </w:rPr>
        <w:t xml:space="preserve">, expôs o estudo que realizou a respeito do assunto, informando que concluiu pela adoção de um sistema que levasse em conta um único valor a ser pago a todos os conselheiros por suas participações, 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independentemente se ele for do interior do estado ou da Capital, </w:t>
      </w:r>
      <w:r w:rsidRPr="00D96261">
        <w:rPr>
          <w:rFonts w:ascii="Arial Narrow" w:eastAsia="Arial" w:hAnsi="Arial Narrow" w:cs="Arial"/>
          <w:sz w:val="24"/>
          <w:szCs w:val="24"/>
        </w:rPr>
        <w:t xml:space="preserve">e outro valor a ser pago por seu deslocamento, considerando o endereço de seu domicílio </w:t>
      </w:r>
      <w:r w:rsidR="0009286B" w:rsidRPr="00D96261">
        <w:rPr>
          <w:rFonts w:ascii="Arial Narrow" w:eastAsia="Arial" w:hAnsi="Arial Narrow" w:cs="Arial"/>
          <w:sz w:val="24"/>
          <w:szCs w:val="24"/>
        </w:rPr>
        <w:t>até o local do seu compromisso. O presidente salientou da dificuldade de pagamento de diárias individualizadas. O conselheiro Fausto ficou encarregado de realizar uma apresentação na próxima Sessão Plenária sobr</w:t>
      </w:r>
      <w:r w:rsidR="00EE56F5" w:rsidRPr="00D96261">
        <w:rPr>
          <w:rFonts w:ascii="Arial Narrow" w:eastAsia="Arial" w:hAnsi="Arial Narrow" w:cs="Arial"/>
          <w:sz w:val="24"/>
          <w:szCs w:val="24"/>
        </w:rPr>
        <w:t xml:space="preserve">e o assunto. </w:t>
      </w:r>
      <w:proofErr w:type="gramStart"/>
      <w:r w:rsidR="00EE56F5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EE56F5" w:rsidRPr="00D96261">
        <w:rPr>
          <w:rFonts w:ascii="Arial Narrow" w:eastAsia="Arial" w:hAnsi="Arial Narrow" w:cs="Arial"/>
          <w:sz w:val="24"/>
          <w:szCs w:val="24"/>
        </w:rPr>
        <w:t>-.-.-.-.-.-.-.</w:t>
      </w:r>
    </w:p>
    <w:p w:rsidR="0016651E" w:rsidRPr="00D96261" w:rsidRDefault="0009286B" w:rsidP="00613367">
      <w:pPr>
        <w:spacing w:line="276" w:lineRule="auto"/>
        <w:ind w:right="-426"/>
        <w:jc w:val="both"/>
        <w:rPr>
          <w:rFonts w:ascii="Arial Narrow" w:hAnsi="Arial Narrow" w:cs="Arial"/>
          <w:sz w:val="24"/>
          <w:szCs w:val="24"/>
        </w:rPr>
      </w:pPr>
      <w:r w:rsidRPr="00D96261">
        <w:rPr>
          <w:rFonts w:ascii="Arial Narrow" w:eastAsia="Arial" w:hAnsi="Arial Narrow" w:cs="Arial"/>
          <w:b/>
          <w:sz w:val="24"/>
          <w:szCs w:val="24"/>
        </w:rPr>
        <w:lastRenderedPageBreak/>
        <w:t xml:space="preserve">8. </w:t>
      </w:r>
      <w:r w:rsidR="00337B3E" w:rsidRPr="00D96261">
        <w:rPr>
          <w:rFonts w:ascii="Arial Narrow" w:eastAsia="Arial" w:hAnsi="Arial Narrow" w:cs="Arial"/>
          <w:b/>
          <w:sz w:val="24"/>
          <w:szCs w:val="24"/>
        </w:rPr>
        <w:t>Obra de ref</w:t>
      </w:r>
      <w:r w:rsidR="00A2521D" w:rsidRPr="00D96261">
        <w:rPr>
          <w:rFonts w:ascii="Arial Narrow" w:eastAsia="Arial" w:hAnsi="Arial Narrow" w:cs="Arial"/>
          <w:b/>
          <w:sz w:val="24"/>
          <w:szCs w:val="24"/>
        </w:rPr>
        <w:t>orma no espaço cedido pela SERGS:</w:t>
      </w:r>
      <w:r w:rsidR="00A2521D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2A4F1D" w:rsidRPr="00D96261">
        <w:rPr>
          <w:rFonts w:ascii="Arial Narrow" w:eastAsia="Arial" w:hAnsi="Arial Narrow" w:cs="Arial"/>
          <w:sz w:val="24"/>
          <w:szCs w:val="24"/>
        </w:rPr>
        <w:t xml:space="preserve">O </w:t>
      </w:r>
      <w:r w:rsidR="00A2521D" w:rsidRPr="00D96261">
        <w:rPr>
          <w:rFonts w:ascii="Arial Narrow" w:eastAsia="Arial" w:hAnsi="Arial Narrow" w:cs="Arial"/>
          <w:sz w:val="24"/>
          <w:szCs w:val="24"/>
        </w:rPr>
        <w:t xml:space="preserve">Advogado Filipe Santa Maria, </w:t>
      </w:r>
      <w:r w:rsidR="002A4F1D" w:rsidRPr="00D96261">
        <w:rPr>
          <w:rFonts w:ascii="Arial Narrow" w:eastAsia="Arial" w:hAnsi="Arial Narrow" w:cs="Arial"/>
          <w:sz w:val="24"/>
          <w:szCs w:val="24"/>
        </w:rPr>
        <w:t xml:space="preserve">ratifica seus esclarecimentos encaminhados por e-mail, </w:t>
      </w:r>
      <w:r w:rsidR="00A2521D" w:rsidRPr="00D96261">
        <w:rPr>
          <w:rFonts w:ascii="Arial Narrow" w:eastAsia="Arial" w:hAnsi="Arial Narrow" w:cs="Arial"/>
          <w:sz w:val="24"/>
          <w:szCs w:val="24"/>
        </w:rPr>
        <w:t xml:space="preserve">de que para contratação de serviços de </w:t>
      </w:r>
      <w:r w:rsidR="00CD0B4E" w:rsidRPr="00D96261">
        <w:rPr>
          <w:rFonts w:ascii="Arial Narrow" w:eastAsia="Arial" w:hAnsi="Arial Narrow" w:cs="Arial"/>
          <w:sz w:val="24"/>
          <w:szCs w:val="24"/>
        </w:rPr>
        <w:t xml:space="preserve">execução de obra até o limite de R$ 150.000,00 é possível realizar na modalidade “carta convite”, a partir do cadastramento de </w:t>
      </w:r>
      <w:r w:rsidR="00B95B1A" w:rsidRPr="00D96261">
        <w:rPr>
          <w:rFonts w:ascii="Arial Narrow" w:eastAsia="Arial" w:hAnsi="Arial Narrow" w:cs="Arial"/>
          <w:sz w:val="24"/>
          <w:szCs w:val="24"/>
        </w:rPr>
        <w:t>três</w:t>
      </w:r>
      <w:r w:rsidR="00CD0B4E" w:rsidRPr="00D96261">
        <w:rPr>
          <w:rFonts w:ascii="Arial Narrow" w:eastAsia="Arial" w:hAnsi="Arial Narrow" w:cs="Arial"/>
          <w:sz w:val="24"/>
          <w:szCs w:val="24"/>
        </w:rPr>
        <w:t xml:space="preserve"> ou mais empresas. Para contratação direta o valor é de R$ 15.000,00. Neste caso o CAU/RS não poderá contratar nenhum outro serviço de obra para o exercício desse ano. </w:t>
      </w:r>
      <w:r w:rsidR="00B95B1A" w:rsidRPr="00D96261">
        <w:rPr>
          <w:rFonts w:ascii="Arial Narrow" w:eastAsia="Arial" w:hAnsi="Arial Narrow" w:cs="Arial"/>
          <w:sz w:val="24"/>
          <w:szCs w:val="24"/>
        </w:rPr>
        <w:t>O Advogado Santa Maria esclareceu ainda</w:t>
      </w:r>
      <w:r w:rsidR="00FD7795" w:rsidRPr="00D96261">
        <w:rPr>
          <w:rFonts w:ascii="Arial Narrow" w:eastAsia="Arial" w:hAnsi="Arial Narrow" w:cs="Arial"/>
          <w:sz w:val="24"/>
          <w:szCs w:val="24"/>
        </w:rPr>
        <w:t>,</w:t>
      </w:r>
      <w:r w:rsidR="00B95B1A" w:rsidRPr="00D96261">
        <w:rPr>
          <w:rFonts w:ascii="Arial Narrow" w:eastAsia="Arial" w:hAnsi="Arial Narrow" w:cs="Arial"/>
          <w:sz w:val="24"/>
          <w:szCs w:val="24"/>
        </w:rPr>
        <w:t xml:space="preserve"> que a compra dos equipamentos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 do sistema de ar condicionado não </w:t>
      </w:r>
      <w:r w:rsidR="0097669E" w:rsidRPr="00D96261">
        <w:rPr>
          <w:rFonts w:ascii="Arial Narrow" w:eastAsia="Arial" w:hAnsi="Arial Narrow" w:cs="Arial"/>
          <w:sz w:val="24"/>
          <w:szCs w:val="24"/>
        </w:rPr>
        <w:t>se inclui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 no valor dos R$ 15.000,00</w:t>
      </w:r>
      <w:r w:rsidR="0097669E" w:rsidRPr="00D96261">
        <w:rPr>
          <w:rFonts w:ascii="Arial Narrow" w:eastAsia="Arial" w:hAnsi="Arial Narrow" w:cs="Arial"/>
          <w:sz w:val="24"/>
          <w:szCs w:val="24"/>
        </w:rPr>
        <w:t>,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móveis e </w:t>
      </w:r>
      <w:r w:rsidR="00FD7795" w:rsidRPr="00D96261">
        <w:rPr>
          <w:rFonts w:ascii="Arial Narrow" w:eastAsia="Arial" w:hAnsi="Arial Narrow" w:cs="Arial"/>
          <w:sz w:val="24"/>
          <w:szCs w:val="24"/>
        </w:rPr>
        <w:t>equipamentos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 poderão ser incluídos ou não neste valor</w:t>
      </w:r>
      <w:r w:rsidR="002A4F1D" w:rsidRPr="00D96261">
        <w:rPr>
          <w:rFonts w:ascii="Arial Narrow" w:eastAsia="Arial" w:hAnsi="Arial Narrow" w:cs="Arial"/>
          <w:sz w:val="24"/>
          <w:szCs w:val="24"/>
        </w:rPr>
        <w:t>.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2A4F1D" w:rsidRPr="00D96261">
        <w:rPr>
          <w:rFonts w:ascii="Arial Narrow" w:eastAsia="Arial" w:hAnsi="Arial Narrow" w:cs="Arial"/>
          <w:sz w:val="24"/>
          <w:szCs w:val="24"/>
        </w:rPr>
        <w:t>I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soladamente o 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valor limite 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para aquisição de equipamentos </w:t>
      </w:r>
      <w:r w:rsidR="00FD7795" w:rsidRPr="00D96261">
        <w:rPr>
          <w:rFonts w:ascii="Arial Narrow" w:eastAsia="Arial" w:hAnsi="Arial Narrow" w:cs="Arial"/>
          <w:sz w:val="24"/>
          <w:szCs w:val="24"/>
        </w:rPr>
        <w:t xml:space="preserve">é de R$ 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8.000,00, o que não impede a locação de alguns e a compra de outros. Despesas com limpeza e manutenção do funcionamento das instalações do imóvel que atenderá o CAU, poderão ser pagos com outra verba, a de manutenção. </w:t>
      </w:r>
      <w:proofErr w:type="gramStart"/>
      <w:r w:rsidR="0097669E" w:rsidRPr="00D9626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97669E" w:rsidRPr="00D96261">
        <w:rPr>
          <w:rFonts w:ascii="Arial Narrow" w:eastAsia="Arial" w:hAnsi="Arial Narrow" w:cs="Arial"/>
          <w:sz w:val="24"/>
          <w:szCs w:val="24"/>
        </w:rPr>
        <w:t>-.-.-.-.-.-.-.-.-.</w:t>
      </w:r>
      <w:r w:rsidR="002A4F1D" w:rsidRPr="00D96261">
        <w:rPr>
          <w:rFonts w:ascii="Arial Narrow" w:eastAsia="Arial" w:hAnsi="Arial Narrow" w:cs="Arial"/>
          <w:sz w:val="24"/>
          <w:szCs w:val="24"/>
        </w:rPr>
        <w:t>-.-.-.-.-.-.-.-.-.-.-.-.-.-.-.-.-.-.-.-.-.-.-.-.-.-.-.-.-.-.-.-.-.-.-.-.-.-.-.-.-.-.-.-.-.-.-.-.-.-</w:t>
      </w:r>
      <w:r w:rsidR="0097669E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B95B1A" w:rsidRPr="00D96261">
        <w:rPr>
          <w:rFonts w:ascii="Arial Narrow" w:eastAsia="Arial" w:hAnsi="Arial Narrow" w:cs="Arial"/>
          <w:sz w:val="24"/>
          <w:szCs w:val="24"/>
        </w:rPr>
        <w:t xml:space="preserve"> </w:t>
      </w:r>
      <w:r w:rsidR="00B274B0" w:rsidRPr="00D96261">
        <w:rPr>
          <w:rFonts w:ascii="Arial Narrow" w:eastAsia="Arial" w:hAnsi="Arial Narrow" w:cs="Arial"/>
          <w:sz w:val="24"/>
          <w:szCs w:val="24"/>
        </w:rPr>
        <w:t xml:space="preserve">  </w:t>
      </w:r>
      <w:r w:rsidR="00DE36EE" w:rsidRPr="00D96261">
        <w:rPr>
          <w:rFonts w:ascii="Arial Narrow" w:eastAsia="Arial" w:hAnsi="Arial Narrow" w:cs="Arial"/>
          <w:sz w:val="24"/>
          <w:szCs w:val="24"/>
        </w:rPr>
        <w:t xml:space="preserve">  </w:t>
      </w:r>
      <w:r w:rsidR="0016651E" w:rsidRPr="00D96261">
        <w:rPr>
          <w:rFonts w:ascii="Arial Narrow" w:eastAsia="Arial" w:hAnsi="Arial Narrow" w:cs="Arial"/>
          <w:sz w:val="24"/>
          <w:szCs w:val="24"/>
        </w:rPr>
        <w:t xml:space="preserve"> </w:t>
      </w:r>
    </w:p>
    <w:sectPr w:rsidR="0016651E" w:rsidRPr="00D96261" w:rsidSect="00C10C41">
      <w:headerReference w:type="default" r:id="rId8"/>
      <w:footerReference w:type="default" r:id="rId9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39" w:rsidRDefault="00575939" w:rsidP="0017671C">
      <w:r>
        <w:separator/>
      </w:r>
    </w:p>
  </w:endnote>
  <w:endnote w:type="continuationSeparator" w:id="0">
    <w:p w:rsidR="00575939" w:rsidRDefault="00575939" w:rsidP="0017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D96261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39" w:rsidRDefault="00575939" w:rsidP="0017671C">
      <w:r>
        <w:separator/>
      </w:r>
    </w:p>
  </w:footnote>
  <w:footnote w:type="continuationSeparator" w:id="0">
    <w:p w:rsidR="00575939" w:rsidRDefault="00575939" w:rsidP="0017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P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Pr="00C818DB">
      <w:rPr>
        <w:rFonts w:ascii="Arial Narrow" w:hAnsi="Arial Narrow"/>
        <w:b/>
        <w:sz w:val="32"/>
        <w:szCs w:val="32"/>
        <w:u w:val="single"/>
      </w:rPr>
      <w:t xml:space="preserve">úmula </w:t>
    </w:r>
    <w:r w:rsidR="009633DE">
      <w:rPr>
        <w:rFonts w:ascii="Arial Narrow" w:hAnsi="Arial Narrow"/>
        <w:b/>
        <w:sz w:val="32"/>
        <w:szCs w:val="32"/>
        <w:u w:val="single"/>
      </w:rPr>
      <w:t>2</w:t>
    </w:r>
    <w:r w:rsidRPr="00C818DB">
      <w:rPr>
        <w:rFonts w:ascii="Arial Narrow" w:hAnsi="Arial Narrow"/>
        <w:b/>
        <w:sz w:val="32"/>
        <w:szCs w:val="32"/>
        <w:u w:val="single"/>
      </w:rPr>
      <w:t>ª Reunião da Comissão de Finanças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24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54A97"/>
    <w:rsid w:val="000043CE"/>
    <w:rsid w:val="00006957"/>
    <w:rsid w:val="00025804"/>
    <w:rsid w:val="000268A0"/>
    <w:rsid w:val="000444D5"/>
    <w:rsid w:val="00073A1E"/>
    <w:rsid w:val="00076F90"/>
    <w:rsid w:val="00086CE6"/>
    <w:rsid w:val="0009286B"/>
    <w:rsid w:val="000D0774"/>
    <w:rsid w:val="000D3E12"/>
    <w:rsid w:val="000D7C44"/>
    <w:rsid w:val="000E55F7"/>
    <w:rsid w:val="000E7827"/>
    <w:rsid w:val="0011280B"/>
    <w:rsid w:val="001203D5"/>
    <w:rsid w:val="00142D44"/>
    <w:rsid w:val="00154461"/>
    <w:rsid w:val="001620F4"/>
    <w:rsid w:val="0016651E"/>
    <w:rsid w:val="001730F8"/>
    <w:rsid w:val="0017671C"/>
    <w:rsid w:val="00180920"/>
    <w:rsid w:val="00183672"/>
    <w:rsid w:val="001977A7"/>
    <w:rsid w:val="001A05C7"/>
    <w:rsid w:val="001B189F"/>
    <w:rsid w:val="001C29D5"/>
    <w:rsid w:val="001D7A77"/>
    <w:rsid w:val="001E7D11"/>
    <w:rsid w:val="001F3036"/>
    <w:rsid w:val="00233758"/>
    <w:rsid w:val="00241363"/>
    <w:rsid w:val="00254A97"/>
    <w:rsid w:val="00267E3F"/>
    <w:rsid w:val="00283578"/>
    <w:rsid w:val="002A0CC9"/>
    <w:rsid w:val="002A4F1D"/>
    <w:rsid w:val="002A4F42"/>
    <w:rsid w:val="002A5EFC"/>
    <w:rsid w:val="002B5161"/>
    <w:rsid w:val="002B563A"/>
    <w:rsid w:val="002E61FB"/>
    <w:rsid w:val="002F1A1E"/>
    <w:rsid w:val="00301630"/>
    <w:rsid w:val="00303A8E"/>
    <w:rsid w:val="0030449B"/>
    <w:rsid w:val="00337B3E"/>
    <w:rsid w:val="00361775"/>
    <w:rsid w:val="00373926"/>
    <w:rsid w:val="00397CA2"/>
    <w:rsid w:val="003A04E2"/>
    <w:rsid w:val="003A76F4"/>
    <w:rsid w:val="003C375C"/>
    <w:rsid w:val="003E638A"/>
    <w:rsid w:val="003E7A30"/>
    <w:rsid w:val="003F6BA6"/>
    <w:rsid w:val="003F718E"/>
    <w:rsid w:val="00407D6B"/>
    <w:rsid w:val="00430404"/>
    <w:rsid w:val="00435634"/>
    <w:rsid w:val="0045022A"/>
    <w:rsid w:val="004672FD"/>
    <w:rsid w:val="00470559"/>
    <w:rsid w:val="004713D2"/>
    <w:rsid w:val="00485F0E"/>
    <w:rsid w:val="004875E8"/>
    <w:rsid w:val="004B0361"/>
    <w:rsid w:val="004B07EC"/>
    <w:rsid w:val="004B4565"/>
    <w:rsid w:val="004C3D7E"/>
    <w:rsid w:val="004C6AE8"/>
    <w:rsid w:val="00510958"/>
    <w:rsid w:val="00517146"/>
    <w:rsid w:val="005175FE"/>
    <w:rsid w:val="0052459F"/>
    <w:rsid w:val="00535350"/>
    <w:rsid w:val="0054162B"/>
    <w:rsid w:val="0056465D"/>
    <w:rsid w:val="0057498B"/>
    <w:rsid w:val="00574EA2"/>
    <w:rsid w:val="00575939"/>
    <w:rsid w:val="00594801"/>
    <w:rsid w:val="00594D13"/>
    <w:rsid w:val="005A33E5"/>
    <w:rsid w:val="005A5638"/>
    <w:rsid w:val="005A6CF7"/>
    <w:rsid w:val="005A7EE7"/>
    <w:rsid w:val="005B11AD"/>
    <w:rsid w:val="005F4552"/>
    <w:rsid w:val="00606CDB"/>
    <w:rsid w:val="00610C17"/>
    <w:rsid w:val="00613367"/>
    <w:rsid w:val="006261CF"/>
    <w:rsid w:val="00640292"/>
    <w:rsid w:val="0065323F"/>
    <w:rsid w:val="00654FFA"/>
    <w:rsid w:val="00656674"/>
    <w:rsid w:val="006629B8"/>
    <w:rsid w:val="006A38C8"/>
    <w:rsid w:val="006A5D8C"/>
    <w:rsid w:val="006C7338"/>
    <w:rsid w:val="006E2D9C"/>
    <w:rsid w:val="00707934"/>
    <w:rsid w:val="00725B20"/>
    <w:rsid w:val="00743C29"/>
    <w:rsid w:val="00766B90"/>
    <w:rsid w:val="0077311A"/>
    <w:rsid w:val="007908D5"/>
    <w:rsid w:val="007B36F9"/>
    <w:rsid w:val="007D643E"/>
    <w:rsid w:val="007F2412"/>
    <w:rsid w:val="00807AA8"/>
    <w:rsid w:val="00826343"/>
    <w:rsid w:val="0085165E"/>
    <w:rsid w:val="008579BA"/>
    <w:rsid w:val="00862C9C"/>
    <w:rsid w:val="00866364"/>
    <w:rsid w:val="008979F7"/>
    <w:rsid w:val="008A3A78"/>
    <w:rsid w:val="008A79F0"/>
    <w:rsid w:val="008B42D1"/>
    <w:rsid w:val="008C18D7"/>
    <w:rsid w:val="008D33A3"/>
    <w:rsid w:val="00926F8F"/>
    <w:rsid w:val="0095093B"/>
    <w:rsid w:val="00953714"/>
    <w:rsid w:val="009633DE"/>
    <w:rsid w:val="009673B0"/>
    <w:rsid w:val="0097669E"/>
    <w:rsid w:val="009A51EE"/>
    <w:rsid w:val="009A581A"/>
    <w:rsid w:val="00A04EF7"/>
    <w:rsid w:val="00A17E57"/>
    <w:rsid w:val="00A2521D"/>
    <w:rsid w:val="00A50331"/>
    <w:rsid w:val="00A544BC"/>
    <w:rsid w:val="00A63666"/>
    <w:rsid w:val="00A64DF1"/>
    <w:rsid w:val="00AA69C8"/>
    <w:rsid w:val="00AF2880"/>
    <w:rsid w:val="00AF2C45"/>
    <w:rsid w:val="00AF4636"/>
    <w:rsid w:val="00AF48CA"/>
    <w:rsid w:val="00B106FF"/>
    <w:rsid w:val="00B10E0D"/>
    <w:rsid w:val="00B12A2E"/>
    <w:rsid w:val="00B274B0"/>
    <w:rsid w:val="00B45EEC"/>
    <w:rsid w:val="00B5411A"/>
    <w:rsid w:val="00B64CAD"/>
    <w:rsid w:val="00B80932"/>
    <w:rsid w:val="00B8404F"/>
    <w:rsid w:val="00B95B1A"/>
    <w:rsid w:val="00B97054"/>
    <w:rsid w:val="00BB021D"/>
    <w:rsid w:val="00BE17E0"/>
    <w:rsid w:val="00BE2BEC"/>
    <w:rsid w:val="00BE6738"/>
    <w:rsid w:val="00BF4D52"/>
    <w:rsid w:val="00BF62A2"/>
    <w:rsid w:val="00C06BC4"/>
    <w:rsid w:val="00C10C41"/>
    <w:rsid w:val="00C149D0"/>
    <w:rsid w:val="00C31A7C"/>
    <w:rsid w:val="00C40DFF"/>
    <w:rsid w:val="00C53D2E"/>
    <w:rsid w:val="00C54415"/>
    <w:rsid w:val="00C7453F"/>
    <w:rsid w:val="00C818DB"/>
    <w:rsid w:val="00C978CC"/>
    <w:rsid w:val="00CA7340"/>
    <w:rsid w:val="00CD0B4E"/>
    <w:rsid w:val="00CD4CD6"/>
    <w:rsid w:val="00CE37A3"/>
    <w:rsid w:val="00CF3EDD"/>
    <w:rsid w:val="00CF68F4"/>
    <w:rsid w:val="00CF7D3D"/>
    <w:rsid w:val="00D6082B"/>
    <w:rsid w:val="00D719A6"/>
    <w:rsid w:val="00D95804"/>
    <w:rsid w:val="00D96261"/>
    <w:rsid w:val="00DC3E38"/>
    <w:rsid w:val="00DD4317"/>
    <w:rsid w:val="00DE36EE"/>
    <w:rsid w:val="00E0451B"/>
    <w:rsid w:val="00E05C7D"/>
    <w:rsid w:val="00E13AED"/>
    <w:rsid w:val="00E14AE0"/>
    <w:rsid w:val="00E3281D"/>
    <w:rsid w:val="00E33D23"/>
    <w:rsid w:val="00E47686"/>
    <w:rsid w:val="00E51D38"/>
    <w:rsid w:val="00E63F42"/>
    <w:rsid w:val="00E91489"/>
    <w:rsid w:val="00E9784E"/>
    <w:rsid w:val="00EA0568"/>
    <w:rsid w:val="00EA1C26"/>
    <w:rsid w:val="00EC1504"/>
    <w:rsid w:val="00EE56F5"/>
    <w:rsid w:val="00EE7A75"/>
    <w:rsid w:val="00EF6066"/>
    <w:rsid w:val="00F1162F"/>
    <w:rsid w:val="00F20159"/>
    <w:rsid w:val="00F26E7C"/>
    <w:rsid w:val="00F364EC"/>
    <w:rsid w:val="00F4480E"/>
    <w:rsid w:val="00F62168"/>
    <w:rsid w:val="00F751BB"/>
    <w:rsid w:val="00F9250D"/>
    <w:rsid w:val="00FA5903"/>
    <w:rsid w:val="00FB1678"/>
    <w:rsid w:val="00FC13F4"/>
    <w:rsid w:val="00FC77AD"/>
    <w:rsid w:val="00FD6B2B"/>
    <w:rsid w:val="00FD7795"/>
    <w:rsid w:val="00FF1926"/>
    <w:rsid w:val="00FF49E9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C129-864A-4316-B6DC-3E2C1DDE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1283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12</cp:revision>
  <cp:lastPrinted>2012-02-21T14:07:00Z</cp:lastPrinted>
  <dcterms:created xsi:type="dcterms:W3CDTF">2012-02-15T20:10:00Z</dcterms:created>
  <dcterms:modified xsi:type="dcterms:W3CDTF">2012-02-21T14:09:00Z</dcterms:modified>
</cp:coreProperties>
</file>