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306A00">
        <w:rPr>
          <w:rFonts w:eastAsia="Cambria" w:cs="Times New Roman"/>
          <w:b/>
        </w:rPr>
        <w:t>9</w:t>
      </w:r>
      <w:r w:rsidR="00254573">
        <w:rPr>
          <w:rFonts w:eastAsia="Cambria" w:cs="Times New Roman"/>
          <w:b/>
        </w:rPr>
        <w:t>8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334E58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254573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07/02</w:t>
            </w:r>
            <w:r w:rsidR="00C34E15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334E58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632F3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632F31">
              <w:rPr>
                <w:rFonts w:eastAsia="Cambria" w:cs="Times New Roman"/>
              </w:rPr>
              <w:t>05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CA632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CA6321">
              <w:rPr>
                <w:rFonts w:eastAsia="Cambria" w:cs="Times New Roman"/>
              </w:rPr>
              <w:t>6h20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5610D3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E421AC" w:rsidRPr="00E96F96" w:rsidTr="00255EAB">
        <w:tc>
          <w:tcPr>
            <w:tcW w:w="4669" w:type="dxa"/>
            <w:gridSpan w:val="3"/>
          </w:tcPr>
          <w:p w:rsidR="00E421AC" w:rsidRPr="002A2D58" w:rsidRDefault="00E421AC" w:rsidP="00255EA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87" w:type="dxa"/>
            <w:gridSpan w:val="4"/>
          </w:tcPr>
          <w:p w:rsidR="00E421AC" w:rsidRPr="00E96F96" w:rsidRDefault="00E421AC" w:rsidP="00255EAB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334E58">
        <w:tc>
          <w:tcPr>
            <w:tcW w:w="4669" w:type="dxa"/>
            <w:gridSpan w:val="3"/>
          </w:tcPr>
          <w:p w:rsidR="00C34E15" w:rsidRPr="00E96F96" w:rsidRDefault="00C34E15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Danessa Alexandra Chemello Diaz</w:t>
            </w:r>
          </w:p>
        </w:tc>
        <w:tc>
          <w:tcPr>
            <w:tcW w:w="4687" w:type="dxa"/>
            <w:gridSpan w:val="4"/>
          </w:tcPr>
          <w:p w:rsidR="00C34E15" w:rsidRPr="00E96F96" w:rsidRDefault="00C34E15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  <w:tr w:rsidR="00C34E15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C34E15" w:rsidRPr="00E96F96" w:rsidTr="00334E58">
        <w:tc>
          <w:tcPr>
            <w:tcW w:w="4669" w:type="dxa"/>
            <w:gridSpan w:val="3"/>
          </w:tcPr>
          <w:p w:rsidR="00C34E15" w:rsidRPr="00E96F96" w:rsidRDefault="00C34E15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C34E15" w:rsidRPr="00E96F96" w:rsidRDefault="00C34E15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5E420D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476E74" w:rsidP="008473F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</w:t>
            </w:r>
            <w:r w:rsidR="008473F7">
              <w:rPr>
                <w:rFonts w:cs="Calibri"/>
              </w:rPr>
              <w:t>97</w:t>
            </w:r>
            <w:r>
              <w:rPr>
                <w:rFonts w:cs="Calibri"/>
              </w:rPr>
              <w:t>ª reunião ordinária é lida e aprovada.</w:t>
            </w:r>
            <w:r w:rsidR="000F6F0E">
              <w:rPr>
                <w:rFonts w:cs="Calibri"/>
              </w:rPr>
              <w:t xml:space="preserve"> As súmulas da 196ª e 197ª são assinadas.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8473F7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A57332" w:rsidRDefault="006E41AE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Pauta da Gerência Geral</w:t>
      </w:r>
    </w:p>
    <w:p w:rsidR="006A4D23" w:rsidRPr="002B396B" w:rsidRDefault="006A4D23" w:rsidP="006A4D23">
      <w:pPr>
        <w:pStyle w:val="PargrafodaLista"/>
        <w:numPr>
          <w:ilvl w:val="1"/>
          <w:numId w:val="13"/>
        </w:numPr>
        <w:rPr>
          <w:rFonts w:cs="Calibri"/>
          <w:b/>
        </w:rPr>
      </w:pPr>
      <w:r>
        <w:rPr>
          <w:rFonts w:cs="Calibri"/>
          <w:b/>
        </w:rPr>
        <w:t>Instrução Normativa sobre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F0787C" w:rsidP="00B35D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</w:t>
            </w:r>
            <w:r w:rsidR="00B35D16">
              <w:rPr>
                <w:rFonts w:cs="Calibri"/>
              </w:rPr>
              <w:t>destaca</w:t>
            </w:r>
            <w:r>
              <w:rPr>
                <w:rFonts w:cs="Calibri"/>
              </w:rPr>
              <w:t xml:space="preserve"> a nova redação da IN de diárias dos empregados</w:t>
            </w:r>
            <w:r w:rsidR="009C4784">
              <w:rPr>
                <w:rFonts w:cs="Calibri"/>
              </w:rPr>
              <w:t xml:space="preserve">, com inserção </w:t>
            </w:r>
            <w:r w:rsidR="00B35D16">
              <w:rPr>
                <w:rFonts w:cs="Calibri"/>
              </w:rPr>
              <w:t>de</w:t>
            </w:r>
            <w:r w:rsidR="009C4784">
              <w:rPr>
                <w:rFonts w:cs="Calibri"/>
              </w:rPr>
              <w:t xml:space="preserve"> texto para </w:t>
            </w:r>
            <w:r w:rsidR="009C4784" w:rsidRPr="009C4784">
              <w:rPr>
                <w:rFonts w:cs="Calibri"/>
              </w:rPr>
              <w:t>reembolso por deslocamento em veículo próprio ou alugado</w:t>
            </w:r>
            <w:r>
              <w:rPr>
                <w:rFonts w:cs="Calibri"/>
              </w:rPr>
              <w:t>.</w:t>
            </w:r>
            <w:r w:rsidR="00D71CC5">
              <w:rPr>
                <w:rFonts w:cs="Calibri"/>
              </w:rPr>
              <w:t xml:space="preserve"> Os conselheiros sugerem algumas alterações.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D71CC5" w:rsidP="00D6040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Alterar a redação</w:t>
            </w:r>
            <w:r w:rsidR="00D60406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="00D60406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o </w:t>
            </w:r>
            <w:r w:rsidR="00971FC0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apítulo </w:t>
            </w:r>
            <w:r w:rsidR="00D60406">
              <w:rPr>
                <w:rFonts w:cs="Calibri"/>
              </w:rPr>
              <w:t>V da IN,</w:t>
            </w:r>
            <w:r>
              <w:rPr>
                <w:rFonts w:cs="Calibri"/>
              </w:rPr>
              <w:t xml:space="preserve"> </w:t>
            </w:r>
            <w:r w:rsidR="00971FC0">
              <w:rPr>
                <w:rFonts w:cs="Calibri"/>
              </w:rPr>
              <w:t>remove</w:t>
            </w:r>
            <w:r w:rsidR="00D60406">
              <w:rPr>
                <w:rFonts w:cs="Calibri"/>
              </w:rPr>
              <w:t>r</w:t>
            </w:r>
            <w:r w:rsidR="00971FC0">
              <w:rPr>
                <w:rFonts w:cs="Calibri"/>
              </w:rPr>
              <w:t xml:space="preserve"> a opção de carro </w:t>
            </w:r>
            <w:r>
              <w:rPr>
                <w:rFonts w:cs="Calibri"/>
              </w:rPr>
              <w:t>alugado</w:t>
            </w:r>
            <w:r w:rsidR="00D60406">
              <w:rPr>
                <w:rFonts w:cs="Calibri"/>
              </w:rPr>
              <w:t>; I</w:t>
            </w:r>
            <w:r w:rsidR="00183B0D">
              <w:rPr>
                <w:rFonts w:cs="Calibri"/>
              </w:rPr>
              <w:t xml:space="preserve">nserir os </w:t>
            </w:r>
            <w:r w:rsidR="00B81E2B">
              <w:rPr>
                <w:rFonts w:cs="Calibri"/>
              </w:rPr>
              <w:t>aspectos</w:t>
            </w:r>
            <w:r w:rsidR="00183B0D">
              <w:rPr>
                <w:rFonts w:cs="Calibri"/>
              </w:rPr>
              <w:t xml:space="preserve"> que caracterizam</w:t>
            </w:r>
            <w:r w:rsidR="00B81E2B">
              <w:rPr>
                <w:rFonts w:cs="Calibri"/>
              </w:rPr>
              <w:t xml:space="preserve"> desgaste físico</w:t>
            </w:r>
            <w:r w:rsidR="00D60406">
              <w:rPr>
                <w:rFonts w:cs="Calibri"/>
              </w:rPr>
              <w:t>;</w:t>
            </w:r>
            <w:r w:rsidR="00183B0D">
              <w:rPr>
                <w:rFonts w:cs="Calibri"/>
              </w:rPr>
              <w:t xml:space="preserve"> </w:t>
            </w:r>
            <w:r w:rsidR="00AA2442">
              <w:rPr>
                <w:rFonts w:cs="Calibri"/>
              </w:rPr>
              <w:t>Refazer o cálculo para o valor do quil</w:t>
            </w:r>
            <w:r w:rsidR="00941393">
              <w:rPr>
                <w:rFonts w:cs="Calibri"/>
              </w:rPr>
              <w:t>ômetro rodado e limitar o valor total ao valor da passagem equivalente ao trecho de deslocamento.</w:t>
            </w:r>
          </w:p>
        </w:tc>
      </w:tr>
    </w:tbl>
    <w:p w:rsidR="006A4D23" w:rsidRDefault="006A4D23" w:rsidP="006A4D23">
      <w:pPr>
        <w:pStyle w:val="PargrafodaLista"/>
        <w:numPr>
          <w:ilvl w:val="1"/>
          <w:numId w:val="13"/>
        </w:numPr>
        <w:rPr>
          <w:rFonts w:cs="Calibri"/>
          <w:b/>
        </w:rPr>
      </w:pPr>
      <w:r>
        <w:rPr>
          <w:rFonts w:cs="Calibri"/>
          <w:b/>
        </w:rPr>
        <w:t>Acordos coletivos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E96F96" w:rsidTr="00856CF2">
        <w:tc>
          <w:tcPr>
            <w:tcW w:w="1999" w:type="dxa"/>
            <w:vAlign w:val="center"/>
          </w:tcPr>
          <w:p w:rsidR="006A4D23" w:rsidRPr="00E96F96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A4D23" w:rsidRPr="00E96F96" w:rsidRDefault="00B35D16" w:rsidP="00437F2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apresenta os itens sugeridos nas contrapropostas encaminhadas pelos sindicatos</w:t>
            </w:r>
            <w:r w:rsidR="00941393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="001D1684">
              <w:rPr>
                <w:rFonts w:cs="Calibri"/>
              </w:rPr>
              <w:t>A</w:t>
            </w:r>
            <w:r w:rsidR="00941393">
              <w:rPr>
                <w:rFonts w:cs="Calibri"/>
              </w:rPr>
              <w:t>umento real e equiparação salarial dos demais cargos de nível</w:t>
            </w:r>
            <w:r w:rsidR="0087049A">
              <w:rPr>
                <w:rFonts w:cs="Calibri"/>
              </w:rPr>
              <w:t xml:space="preserve"> superior aos </w:t>
            </w:r>
            <w:r w:rsidR="00941393">
              <w:rPr>
                <w:rFonts w:cs="Calibri"/>
              </w:rPr>
              <w:t xml:space="preserve">arquitetos – ambas as propostas são inviáveis em virtude de orçamento; </w:t>
            </w:r>
            <w:r w:rsidR="001D1684">
              <w:rPr>
                <w:rFonts w:cs="Calibri"/>
              </w:rPr>
              <w:t>D</w:t>
            </w:r>
            <w:r w:rsidR="00941393">
              <w:rPr>
                <w:rFonts w:cs="Calibri"/>
              </w:rPr>
              <w:t xml:space="preserve">edicação exclusiva </w:t>
            </w:r>
            <w:r w:rsidR="008148D0">
              <w:rPr>
                <w:rFonts w:cs="Calibri"/>
              </w:rPr>
              <w:t>d</w:t>
            </w:r>
            <w:r w:rsidR="00941393">
              <w:rPr>
                <w:rFonts w:cs="Calibri"/>
              </w:rPr>
              <w:t>os advogados</w:t>
            </w:r>
            <w:r w:rsidR="00B660B0">
              <w:rPr>
                <w:rFonts w:cs="Calibri"/>
              </w:rPr>
              <w:t xml:space="preserve"> – está sendo avaliada, provavelmente deverá ser realizada consulta jurídica externa</w:t>
            </w:r>
            <w:r w:rsidR="00037508">
              <w:rPr>
                <w:rFonts w:cs="Calibri"/>
              </w:rPr>
              <w:t xml:space="preserve"> sobre o caso</w:t>
            </w:r>
            <w:r w:rsidR="00B660B0">
              <w:rPr>
                <w:rFonts w:cs="Calibri"/>
              </w:rPr>
              <w:t xml:space="preserve">; </w:t>
            </w:r>
            <w:r w:rsidR="001D1684">
              <w:rPr>
                <w:rFonts w:cs="Calibri"/>
              </w:rPr>
              <w:t>A</w:t>
            </w:r>
            <w:r w:rsidR="00CA2413">
              <w:rPr>
                <w:rFonts w:cs="Calibri"/>
              </w:rPr>
              <w:t xml:space="preserve">uxílio alimentação complementar – sugestão </w:t>
            </w:r>
            <w:r w:rsidR="001D1684">
              <w:rPr>
                <w:rFonts w:cs="Calibri"/>
              </w:rPr>
              <w:t xml:space="preserve">de </w:t>
            </w:r>
            <w:r w:rsidR="00CA2413">
              <w:rPr>
                <w:rFonts w:cs="Calibri"/>
              </w:rPr>
              <w:t xml:space="preserve">incorporar no benefício </w:t>
            </w:r>
            <w:r w:rsidR="00AA1DEE">
              <w:rPr>
                <w:rFonts w:cs="Calibri"/>
              </w:rPr>
              <w:t xml:space="preserve">do vale refeição/alimentação </w:t>
            </w:r>
            <w:r w:rsidR="00CA2413">
              <w:rPr>
                <w:rFonts w:cs="Calibri"/>
              </w:rPr>
              <w:t xml:space="preserve">já oferecido o valor que havia sido aprovado para o </w:t>
            </w:r>
            <w:r w:rsidR="00044986">
              <w:rPr>
                <w:rFonts w:cs="Calibri"/>
              </w:rPr>
              <w:t>vale cultura</w:t>
            </w:r>
            <w:r w:rsidR="00B834FE">
              <w:rPr>
                <w:rFonts w:cs="Calibri"/>
              </w:rPr>
              <w:t>, retirando este item</w:t>
            </w:r>
            <w:r w:rsidR="00E42371">
              <w:rPr>
                <w:rFonts w:cs="Calibri"/>
              </w:rPr>
              <w:t xml:space="preserve">; Assistência médica para dependentes e cônjuges </w:t>
            </w:r>
            <w:r w:rsidR="00C33FE5">
              <w:rPr>
                <w:rFonts w:cs="Calibri"/>
              </w:rPr>
              <w:t>–</w:t>
            </w:r>
            <w:r w:rsidR="00E42371">
              <w:rPr>
                <w:rFonts w:cs="Calibri"/>
              </w:rPr>
              <w:t xml:space="preserve"> </w:t>
            </w:r>
            <w:r w:rsidR="00C33FE5">
              <w:rPr>
                <w:rFonts w:cs="Calibri"/>
              </w:rPr>
              <w:t>o valor seria descontado integralmente do salário do empregado</w:t>
            </w:r>
            <w:r w:rsidR="00AA1DEE">
              <w:rPr>
                <w:rFonts w:cs="Calibri"/>
              </w:rPr>
              <w:t>;</w:t>
            </w:r>
            <w:r w:rsidR="006A4D23">
              <w:rPr>
                <w:rFonts w:cs="Calibri"/>
              </w:rPr>
              <w:t xml:space="preserve"> </w:t>
            </w:r>
            <w:r w:rsidR="00364321">
              <w:rPr>
                <w:rFonts w:cs="Calibri"/>
              </w:rPr>
              <w:t xml:space="preserve">Auxílio pré-escolar – </w:t>
            </w:r>
            <w:r w:rsidR="004B3B03">
              <w:rPr>
                <w:rFonts w:cs="Calibri"/>
              </w:rPr>
              <w:t>para os</w:t>
            </w:r>
            <w:r w:rsidR="00376630">
              <w:rPr>
                <w:rFonts w:cs="Calibri"/>
              </w:rPr>
              <w:t xml:space="preserve"> empregados com</w:t>
            </w:r>
            <w:r w:rsidR="004B3B03">
              <w:rPr>
                <w:rFonts w:cs="Calibri"/>
              </w:rPr>
              <w:t xml:space="preserve"> filhos </w:t>
            </w:r>
            <w:r w:rsidR="00376630">
              <w:rPr>
                <w:rFonts w:cs="Calibri"/>
              </w:rPr>
              <w:t>de</w:t>
            </w:r>
            <w:r w:rsidR="004B3B03">
              <w:rPr>
                <w:rFonts w:cs="Calibri"/>
              </w:rPr>
              <w:t xml:space="preserve"> até 05 anos, valor sugerido pela COA: </w:t>
            </w:r>
            <w:r w:rsidR="00364321">
              <w:rPr>
                <w:rFonts w:cs="Calibri"/>
              </w:rPr>
              <w:t xml:space="preserve">200 reais; </w:t>
            </w:r>
            <w:r w:rsidR="000364C9">
              <w:rPr>
                <w:rFonts w:cs="Calibri"/>
              </w:rPr>
              <w:t>Feriados pontes – conforme orientaç</w:t>
            </w:r>
            <w:r w:rsidR="007F1E6C">
              <w:rPr>
                <w:rFonts w:cs="Calibri"/>
              </w:rPr>
              <w:t>ões</w:t>
            </w:r>
            <w:r w:rsidR="000364C9">
              <w:rPr>
                <w:rFonts w:cs="Calibri"/>
              </w:rPr>
              <w:t xml:space="preserve"> do TCU, deve haver a compensação dos dias de folga nos prolongamentos de feriados</w:t>
            </w:r>
            <w:r w:rsidR="00466888">
              <w:rPr>
                <w:rFonts w:cs="Calibri"/>
              </w:rPr>
              <w:t xml:space="preserve"> e o Conselho deverá funcionar</w:t>
            </w:r>
            <w:r w:rsidR="00B834FE">
              <w:rPr>
                <w:rFonts w:cs="Calibri"/>
              </w:rPr>
              <w:t xml:space="preserve"> com escala do quadro de empregados</w:t>
            </w:r>
            <w:r w:rsidR="000364C9">
              <w:rPr>
                <w:rFonts w:cs="Calibri"/>
              </w:rPr>
              <w:t xml:space="preserve">; </w:t>
            </w:r>
            <w:r w:rsidR="006A4D23">
              <w:rPr>
                <w:rFonts w:cs="Calibri"/>
              </w:rPr>
              <w:t>Banco de horas</w:t>
            </w:r>
            <w:r w:rsidR="00481D59">
              <w:rPr>
                <w:rFonts w:cs="Calibri"/>
              </w:rPr>
              <w:t xml:space="preserve"> –</w:t>
            </w:r>
            <w:r w:rsidR="00B834FE">
              <w:rPr>
                <w:rFonts w:cs="Calibri"/>
              </w:rPr>
              <w:t xml:space="preserve"> será propost</w:t>
            </w:r>
            <w:r w:rsidR="00437F26">
              <w:rPr>
                <w:rFonts w:cs="Calibri"/>
              </w:rPr>
              <w:t>o</w:t>
            </w:r>
            <w:r w:rsidR="00B834FE">
              <w:rPr>
                <w:rFonts w:cs="Calibri"/>
              </w:rPr>
              <w:t xml:space="preserve"> a todas as categorias o </w:t>
            </w:r>
            <w:r w:rsidR="00D60406">
              <w:rPr>
                <w:rFonts w:cs="Calibri"/>
              </w:rPr>
              <w:t>fechamento</w:t>
            </w:r>
            <w:r w:rsidR="006A4D23">
              <w:rPr>
                <w:rFonts w:cs="Calibri"/>
              </w:rPr>
              <w:t xml:space="preserve"> mens</w:t>
            </w:r>
            <w:r w:rsidR="00FE44F0">
              <w:rPr>
                <w:rFonts w:cs="Calibri"/>
              </w:rPr>
              <w:t>al</w:t>
            </w:r>
            <w:r w:rsidR="00B834FE">
              <w:rPr>
                <w:rFonts w:cs="Calibri"/>
              </w:rPr>
              <w:t xml:space="preserve"> para compensação dos horários</w:t>
            </w:r>
            <w:r w:rsidR="00FE44F0">
              <w:rPr>
                <w:rFonts w:cs="Calibri"/>
              </w:rPr>
              <w:t>.</w:t>
            </w:r>
            <w:r w:rsidR="00364321">
              <w:rPr>
                <w:rFonts w:cs="Calibri"/>
              </w:rPr>
              <w:t xml:space="preserve"> </w:t>
            </w:r>
            <w:r w:rsidR="004B3B03">
              <w:rPr>
                <w:rFonts w:cs="Calibri"/>
              </w:rPr>
              <w:t xml:space="preserve">Os conselheiros </w:t>
            </w:r>
            <w:r w:rsidR="004B3B03">
              <w:rPr>
                <w:rFonts w:cs="Calibri"/>
              </w:rPr>
              <w:lastRenderedPageBreak/>
              <w:t>concordam com as propostas apresentadas.</w:t>
            </w:r>
          </w:p>
        </w:tc>
      </w:tr>
      <w:tr w:rsidR="006A4D23" w:rsidRPr="00E96F96" w:rsidTr="00856CF2">
        <w:tc>
          <w:tcPr>
            <w:tcW w:w="1999" w:type="dxa"/>
            <w:vAlign w:val="center"/>
          </w:tcPr>
          <w:p w:rsidR="006A4D23" w:rsidRPr="00E96F96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6A4D23" w:rsidRPr="00E96F96" w:rsidRDefault="00B834FE" w:rsidP="00856CF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itens serão inseridos em nova contraproposta para apresentação aos sindicatos.</w:t>
            </w:r>
          </w:p>
        </w:tc>
      </w:tr>
    </w:tbl>
    <w:p w:rsidR="0049286A" w:rsidRDefault="0049286A" w:rsidP="0049286A">
      <w:pPr>
        <w:pStyle w:val="PargrafodaLista"/>
        <w:numPr>
          <w:ilvl w:val="1"/>
          <w:numId w:val="13"/>
        </w:numPr>
        <w:rPr>
          <w:rFonts w:cs="Calibri"/>
          <w:b/>
        </w:rPr>
      </w:pPr>
      <w:r>
        <w:rPr>
          <w:rFonts w:cs="Calibri"/>
          <w:b/>
        </w:rPr>
        <w:t>Locação do 8º andar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E96F96" w:rsidTr="00305068">
        <w:tc>
          <w:tcPr>
            <w:tcW w:w="1999" w:type="dxa"/>
            <w:vAlign w:val="center"/>
          </w:tcPr>
          <w:p w:rsidR="0049286A" w:rsidRPr="00E96F96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286A" w:rsidRPr="00E96F96" w:rsidRDefault="0049286A" w:rsidP="002D342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informa sobre as possibilidades de aquisição ou locação de outros pavimentos no Edif</w:t>
            </w:r>
            <w:r w:rsidR="00D60406">
              <w:rPr>
                <w:rFonts w:cs="Calibri"/>
              </w:rPr>
              <w:t>ício</w:t>
            </w:r>
            <w:r>
              <w:rPr>
                <w:rFonts w:cs="Calibri"/>
              </w:rPr>
              <w:t xml:space="preserve"> que seriam de maior interesse para o Conselho, motivo pelo qual o processo está pendente.</w:t>
            </w:r>
            <w:r w:rsidR="000E21AF">
              <w:rPr>
                <w:rFonts w:cs="Calibri"/>
              </w:rPr>
              <w:t xml:space="preserve"> Houve também uma proposta para terreno, que foi descartada após análise da COA.</w:t>
            </w:r>
          </w:p>
        </w:tc>
      </w:tr>
      <w:tr w:rsidR="0049286A" w:rsidRPr="00E96F96" w:rsidTr="00305068">
        <w:tc>
          <w:tcPr>
            <w:tcW w:w="1999" w:type="dxa"/>
            <w:vAlign w:val="center"/>
          </w:tcPr>
          <w:p w:rsidR="0049286A" w:rsidRPr="00E96F96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E96F96" w:rsidRDefault="0049286A" w:rsidP="003050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D135B9" w:rsidRPr="002B396B" w:rsidRDefault="000C602E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Pauta da Gerência de Planejamento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777050" w:rsidP="00E8108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</w:t>
            </w:r>
            <w:r w:rsidR="009A76EB">
              <w:rPr>
                <w:rFonts w:cs="Calibri"/>
              </w:rPr>
              <w:t>te Danessa comunica sua licença a partir do fim desta semana e</w:t>
            </w:r>
            <w:r>
              <w:rPr>
                <w:rFonts w:cs="Calibri"/>
              </w:rPr>
              <w:t xml:space="preserve"> </w:t>
            </w:r>
            <w:r w:rsidR="009A76EB">
              <w:rPr>
                <w:rFonts w:cs="Calibri"/>
              </w:rPr>
              <w:t>i</w:t>
            </w:r>
            <w:r>
              <w:rPr>
                <w:rFonts w:cs="Calibri"/>
              </w:rPr>
              <w:t>nforma sobre as atividades em andamento na gerência: a proposta de r</w:t>
            </w:r>
            <w:r w:rsidR="00F94EA4">
              <w:rPr>
                <w:rFonts w:cs="Calibri"/>
              </w:rPr>
              <w:t>eprogramação orçamentária</w:t>
            </w:r>
            <w:r w:rsidR="00534432">
              <w:rPr>
                <w:rFonts w:cs="Calibri"/>
              </w:rPr>
              <w:t xml:space="preserve"> – que</w:t>
            </w:r>
            <w:r>
              <w:rPr>
                <w:rFonts w:cs="Calibri"/>
              </w:rPr>
              <w:t xml:space="preserve"> foi encaminhada ao CAU/BR</w:t>
            </w:r>
            <w:r w:rsidR="008F7AD5">
              <w:rPr>
                <w:rFonts w:cs="Calibri"/>
              </w:rPr>
              <w:t xml:space="preserve"> e deverá haver um retorno para deliberação até a próxima semana</w:t>
            </w:r>
            <w:r w:rsidR="00F94EA4">
              <w:rPr>
                <w:rFonts w:cs="Calibri"/>
              </w:rPr>
              <w:t xml:space="preserve">; </w:t>
            </w:r>
            <w:r w:rsidR="00534432">
              <w:rPr>
                <w:rFonts w:cs="Calibri"/>
              </w:rPr>
              <w:t xml:space="preserve">e </w:t>
            </w:r>
            <w:r w:rsidR="006244FE">
              <w:rPr>
                <w:rFonts w:cs="Calibri"/>
              </w:rPr>
              <w:t>o relatório de</w:t>
            </w:r>
            <w:r w:rsidR="00534432">
              <w:rPr>
                <w:rFonts w:cs="Calibri"/>
              </w:rPr>
              <w:t xml:space="preserve"> </w:t>
            </w:r>
            <w:r w:rsidR="00F94EA4">
              <w:rPr>
                <w:rFonts w:cs="Calibri"/>
              </w:rPr>
              <w:t xml:space="preserve">prestação de contas </w:t>
            </w:r>
            <w:r w:rsidR="00534432">
              <w:rPr>
                <w:rFonts w:cs="Calibri"/>
              </w:rPr>
              <w:t xml:space="preserve">ao </w:t>
            </w:r>
            <w:r w:rsidR="00F94EA4">
              <w:rPr>
                <w:rFonts w:cs="Calibri"/>
              </w:rPr>
              <w:t>TCU</w:t>
            </w:r>
            <w:r w:rsidR="00E81086">
              <w:rPr>
                <w:rFonts w:cs="Calibri"/>
              </w:rPr>
              <w:t xml:space="preserve"> –</w:t>
            </w:r>
            <w:r w:rsidR="00534432">
              <w:rPr>
                <w:rFonts w:cs="Calibri"/>
              </w:rPr>
              <w:t xml:space="preserve"> que j</w:t>
            </w:r>
            <w:r w:rsidR="006244FE">
              <w:rPr>
                <w:rFonts w:cs="Calibri"/>
              </w:rPr>
              <w:t>á foi parcialmente elaborado</w:t>
            </w:r>
            <w:r w:rsidR="00F94EA4">
              <w:rPr>
                <w:rFonts w:cs="Calibri"/>
              </w:rPr>
              <w:t>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135C85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A57332" w:rsidRPr="002B396B" w:rsidRDefault="00D80C3D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283634" w:rsidP="001A01A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Aqu</w:t>
            </w:r>
            <w:r w:rsidR="00AB5FA2">
              <w:rPr>
                <w:rFonts w:cs="Calibri"/>
              </w:rPr>
              <w:t>isição de certificados digitais, visando a automação de processos – 17 unidades a R$ 415,00 (custo estimado) – totalizando R$ 7.055,00.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AA1E4D" w:rsidP="00631C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Deliberação nº </w:t>
            </w:r>
            <w:r w:rsidR="00A66D4D">
              <w:rPr>
                <w:rFonts w:cs="Calibri"/>
              </w:rPr>
              <w:t>048/2017</w:t>
            </w:r>
            <w:r>
              <w:rPr>
                <w:rFonts w:cs="Calibri"/>
              </w:rPr>
              <w:t>.</w:t>
            </w:r>
          </w:p>
        </w:tc>
      </w:tr>
    </w:tbl>
    <w:p w:rsidR="002B396B" w:rsidRPr="002B396B" w:rsidRDefault="00684261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151103" w:rsidP="0015110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nº 986/2016 (notificação nº 624/16), relator: Cons. Rômulo; processo nº 848/2016 (notificação nº 520/16), relator: Cons. Fausto; processo nº 650/2016 (notificação nº 331/16), relator: Cons. Rômulo.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151103" w:rsidP="00420A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Deliberações nº </w:t>
            </w:r>
            <w:r w:rsidR="00EA54CA">
              <w:rPr>
                <w:rFonts w:cs="Calibri"/>
              </w:rPr>
              <w:t>044/2017, 045/2017 e 046/2017, respectivamente.</w:t>
            </w:r>
          </w:p>
        </w:tc>
      </w:tr>
    </w:tbl>
    <w:p w:rsidR="00721F33" w:rsidRPr="00E96F96" w:rsidRDefault="00892A22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079C9" w:rsidRPr="00605CAC" w:rsidTr="00E038C3">
        <w:tc>
          <w:tcPr>
            <w:tcW w:w="9356" w:type="dxa"/>
            <w:vAlign w:val="center"/>
          </w:tcPr>
          <w:p w:rsidR="008079C9" w:rsidRDefault="004C59EB" w:rsidP="004C59EB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Relato</w:t>
            </w:r>
            <w:r w:rsidR="00F52CCE">
              <w:rPr>
                <w:rFonts w:cs="Calibri"/>
                <w:b/>
              </w:rPr>
              <w:t xml:space="preserve"> do Presidente</w:t>
            </w:r>
          </w:p>
        </w:tc>
      </w:tr>
      <w:tr w:rsidR="008079C9" w:rsidRPr="00605CAC" w:rsidTr="00E038C3">
        <w:tc>
          <w:tcPr>
            <w:tcW w:w="9356" w:type="dxa"/>
            <w:vAlign w:val="center"/>
          </w:tcPr>
          <w:p w:rsidR="008079C9" w:rsidRPr="004F52B5" w:rsidRDefault="004F52B5" w:rsidP="006D7685">
            <w:pPr>
              <w:jc w:val="both"/>
              <w:rPr>
                <w:rFonts w:cs="Calibri"/>
              </w:rPr>
            </w:pPr>
            <w:r w:rsidRPr="004F52B5">
              <w:rPr>
                <w:rFonts w:cs="Calibri"/>
              </w:rPr>
              <w:t>O Presidente</w:t>
            </w:r>
            <w:r>
              <w:rPr>
                <w:rFonts w:cs="Calibri"/>
              </w:rPr>
              <w:t xml:space="preserve"> </w:t>
            </w:r>
            <w:r w:rsidR="004C59EB">
              <w:rPr>
                <w:rFonts w:cs="Calibri"/>
              </w:rPr>
              <w:t xml:space="preserve">informa sobre reunião que ocorrerá </w:t>
            </w:r>
            <w:r w:rsidR="00B04BA3">
              <w:rPr>
                <w:rFonts w:cs="Calibri"/>
              </w:rPr>
              <w:t xml:space="preserve">no próximo dia 13 com representantes </w:t>
            </w:r>
            <w:r w:rsidR="00C35D6C">
              <w:rPr>
                <w:rFonts w:cs="Calibri"/>
              </w:rPr>
              <w:t>d</w:t>
            </w:r>
            <w:r w:rsidR="00632F31">
              <w:rPr>
                <w:rFonts w:cs="Calibri"/>
              </w:rPr>
              <w:t>a Câmara dos Deputados e do Corpo de Bombeiros sobre aprovaç</w:t>
            </w:r>
            <w:r w:rsidR="009B1B26">
              <w:rPr>
                <w:rFonts w:cs="Calibri"/>
              </w:rPr>
              <w:t>ão de projetos, além de reunião com o Secretário de Planejamento da Prefeitura Municipal de Porto Alegre.</w:t>
            </w:r>
          </w:p>
        </w:tc>
      </w:tr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D80C3D" w:rsidP="00E151B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Prestação de contas do 4º trimestre de 2016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B76593" w:rsidP="00B7659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aprova a prestação de contas do 4º trimestre de 2016 – </w:t>
            </w:r>
            <w:r w:rsidR="00936C33">
              <w:rPr>
                <w:rFonts w:cs="Calibri"/>
              </w:rPr>
              <w:t xml:space="preserve">Deliberação nº </w:t>
            </w:r>
            <w:r w:rsidR="00A66D4D">
              <w:rPr>
                <w:rFonts w:cs="Calibri"/>
              </w:rPr>
              <w:t>047/2017</w:t>
            </w:r>
            <w:r w:rsidR="00AA1E4D">
              <w:rPr>
                <w:rFonts w:cs="Calibri"/>
              </w:rPr>
              <w:t>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933760" w:rsidP="00E151B3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Vacância da Gerência de Planejamento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F25123" w:rsidP="002454D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questiona sobre a substituição da Gerente Danessa. O Gerente Rodrigo</w:t>
            </w:r>
            <w:r w:rsidR="001D4D76">
              <w:rPr>
                <w:rFonts w:cs="Calibri"/>
              </w:rPr>
              <w:t xml:space="preserve"> </w:t>
            </w:r>
            <w:r w:rsidR="0015518C">
              <w:rPr>
                <w:rFonts w:cs="Calibri"/>
              </w:rPr>
              <w:t xml:space="preserve">esclarece as </w:t>
            </w:r>
            <w:r w:rsidR="00A53A76">
              <w:rPr>
                <w:rFonts w:cs="Calibri"/>
              </w:rPr>
              <w:t>opções</w:t>
            </w:r>
            <w:r w:rsidR="0015518C">
              <w:rPr>
                <w:rFonts w:cs="Calibri"/>
              </w:rPr>
              <w:t xml:space="preserve"> em análise pela Presidência.</w:t>
            </w:r>
            <w:r w:rsidR="002454DB">
              <w:rPr>
                <w:rFonts w:cs="Calibri"/>
              </w:rPr>
              <w:t xml:space="preserve"> Os conselheiros desejam que esta discussão seja aberta e levada ao Conselho Diretor.</w:t>
            </w:r>
            <w:r w:rsidR="0015518C">
              <w:rPr>
                <w:rFonts w:cs="Calibri"/>
              </w:rPr>
              <w:t xml:space="preserve"> 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933760" w:rsidP="00933760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Relatórios sobre os processos de cobrança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2C0423" w:rsidP="00E171D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questiona sobre o relatório</w:t>
            </w:r>
            <w:r w:rsidR="00D60406">
              <w:rPr>
                <w:rFonts w:cs="Calibri"/>
              </w:rPr>
              <w:t xml:space="preserve"> geral dos processos</w:t>
            </w:r>
            <w:r>
              <w:rPr>
                <w:rFonts w:cs="Calibri"/>
              </w:rPr>
              <w:t xml:space="preserve">. </w:t>
            </w:r>
            <w:r w:rsidR="00E171D2">
              <w:rPr>
                <w:rFonts w:cs="Calibri"/>
              </w:rPr>
              <w:t xml:space="preserve">A Gerente Cheila informa que todos </w:t>
            </w:r>
            <w:r w:rsidR="00D60406">
              <w:rPr>
                <w:rFonts w:cs="Calibri"/>
              </w:rPr>
              <w:t xml:space="preserve">os </w:t>
            </w:r>
            <w:r w:rsidR="00E171D2">
              <w:rPr>
                <w:rFonts w:cs="Calibri"/>
              </w:rPr>
              <w:t xml:space="preserve">dados estão sendo documentados e no momento em que for necessário é só concluí-lo. Informa que foi programada a divulgação </w:t>
            </w:r>
            <w:r w:rsidR="00514761">
              <w:rPr>
                <w:rFonts w:cs="Calibri"/>
              </w:rPr>
              <w:t xml:space="preserve">da resolução </w:t>
            </w:r>
            <w:r w:rsidR="00E171D2">
              <w:rPr>
                <w:rFonts w:cs="Calibri"/>
              </w:rPr>
              <w:t xml:space="preserve">sobre o parcelamento das dívidas em jornal, rádio, </w:t>
            </w:r>
            <w:r w:rsidR="00E171D2" w:rsidRPr="00E171D2">
              <w:rPr>
                <w:rFonts w:cs="Calibri"/>
                <w:i/>
              </w:rPr>
              <w:t>Facebook</w:t>
            </w:r>
            <w:r w:rsidR="00E171D2">
              <w:rPr>
                <w:rFonts w:cs="Calibri"/>
              </w:rPr>
              <w:t xml:space="preserve">, site e informativo. </w:t>
            </w:r>
            <w:r w:rsidR="00C10F83">
              <w:rPr>
                <w:rFonts w:cs="Calibri"/>
              </w:rPr>
              <w:t xml:space="preserve">Os gerentes alertam do conflito entre parecer jurídico e resolução do CAU/BR sobre os prazos prescricionais da cobrança. </w:t>
            </w:r>
            <w:r w:rsidR="00D60406">
              <w:rPr>
                <w:rFonts w:cs="Calibri"/>
              </w:rPr>
              <w:t>A Comiss</w:t>
            </w:r>
            <w:r w:rsidR="00B63C20">
              <w:rPr>
                <w:rFonts w:cs="Calibri"/>
              </w:rPr>
              <w:t>ão entende</w:t>
            </w:r>
            <w:r w:rsidR="00D60406">
              <w:rPr>
                <w:rFonts w:cs="Calibri"/>
              </w:rPr>
              <w:t xml:space="preserve"> que o CAU/RS deve cobrar do CAU/BR um posicionamento único. </w:t>
            </w:r>
            <w:r w:rsidR="00EE4492">
              <w:rPr>
                <w:rFonts w:cs="Calibri"/>
              </w:rPr>
              <w:t>A Gerente Cheila comenta sobre a necessidade futura de um setor específico de cobrança no Conselho.</w:t>
            </w:r>
          </w:p>
        </w:tc>
      </w:tr>
      <w:tr w:rsidR="003418AC" w:rsidRPr="003418AC" w:rsidTr="00E038C3">
        <w:tc>
          <w:tcPr>
            <w:tcW w:w="9356" w:type="dxa"/>
            <w:vAlign w:val="center"/>
          </w:tcPr>
          <w:p w:rsidR="003418AC" w:rsidRPr="003418AC" w:rsidRDefault="00AF74DF" w:rsidP="00BD4D8A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Encontro</w:t>
            </w:r>
            <w:r w:rsidR="001A082E">
              <w:rPr>
                <w:rFonts w:cs="Calibri"/>
                <w:b/>
              </w:rPr>
              <w:t xml:space="preserve"> das CPFs –</w:t>
            </w:r>
            <w:r>
              <w:rPr>
                <w:rFonts w:cs="Calibri"/>
                <w:b/>
              </w:rPr>
              <w:t xml:space="preserve"> RJ</w:t>
            </w:r>
          </w:p>
        </w:tc>
      </w:tr>
      <w:tr w:rsidR="003418AC" w:rsidRPr="00951F1E" w:rsidTr="00E038C3">
        <w:tc>
          <w:tcPr>
            <w:tcW w:w="9356" w:type="dxa"/>
            <w:vAlign w:val="center"/>
          </w:tcPr>
          <w:p w:rsidR="003418AC" w:rsidRPr="00951F1E" w:rsidRDefault="00A0620C" w:rsidP="00696F7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Não há novas informações em relação ao Encontro programado para os dias </w:t>
            </w:r>
            <w:r w:rsidR="00AF74DF">
              <w:rPr>
                <w:rFonts w:cs="Calibri"/>
              </w:rPr>
              <w:t>19 e 20 de abril</w:t>
            </w:r>
            <w:r>
              <w:rPr>
                <w:rFonts w:cs="Calibri"/>
              </w:rPr>
              <w:t>.</w:t>
            </w:r>
            <w:r w:rsidR="00EC226D">
              <w:rPr>
                <w:rFonts w:cs="Calibri"/>
              </w:rPr>
              <w:t xml:space="preserve"> </w:t>
            </w:r>
            <w:r w:rsidR="006D6B30">
              <w:rPr>
                <w:rFonts w:cs="Calibri"/>
              </w:rPr>
              <w:t xml:space="preserve">Algumas </w:t>
            </w:r>
            <w:r w:rsidR="00EC226D">
              <w:rPr>
                <w:rFonts w:cs="Calibri"/>
              </w:rPr>
              <w:t>suge</w:t>
            </w:r>
            <w:r w:rsidR="006D6B30">
              <w:rPr>
                <w:rFonts w:cs="Calibri"/>
              </w:rPr>
              <w:t>stões de</w:t>
            </w:r>
            <w:r w:rsidR="00EC226D">
              <w:rPr>
                <w:rFonts w:cs="Calibri"/>
              </w:rPr>
              <w:t xml:space="preserve"> temas: diárias; </w:t>
            </w:r>
            <w:r w:rsidR="006D6B30">
              <w:rPr>
                <w:rFonts w:cs="Calibri"/>
              </w:rPr>
              <w:t xml:space="preserve">ordenação de </w:t>
            </w:r>
            <w:r w:rsidR="00696F7F">
              <w:rPr>
                <w:rFonts w:cs="Calibri"/>
              </w:rPr>
              <w:t>despes</w:t>
            </w:r>
            <w:r w:rsidR="006D6B30">
              <w:rPr>
                <w:rFonts w:cs="Calibri"/>
              </w:rPr>
              <w:t>as.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0C" w:rsidRDefault="00E24C0C" w:rsidP="001C5BED">
      <w:pPr>
        <w:spacing w:after="0" w:line="240" w:lineRule="auto"/>
      </w:pPr>
      <w:r>
        <w:separator/>
      </w:r>
    </w:p>
  </w:endnote>
  <w:endnote w:type="continuationSeparator" w:id="0">
    <w:p w:rsidR="00E24C0C" w:rsidRDefault="00E24C0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EEB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0C" w:rsidRDefault="00E24C0C" w:rsidP="001C5BED">
      <w:pPr>
        <w:spacing w:after="0" w:line="240" w:lineRule="auto"/>
      </w:pPr>
      <w:r>
        <w:separator/>
      </w:r>
    </w:p>
  </w:footnote>
  <w:footnote w:type="continuationSeparator" w:id="0">
    <w:p w:rsidR="00E24C0C" w:rsidRDefault="00E24C0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3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17"/>
  </w:num>
  <w:num w:numId="5">
    <w:abstractNumId w:val="23"/>
  </w:num>
  <w:num w:numId="6">
    <w:abstractNumId w:val="21"/>
  </w:num>
  <w:num w:numId="7">
    <w:abstractNumId w:val="5"/>
  </w:num>
  <w:num w:numId="8">
    <w:abstractNumId w:val="14"/>
  </w:num>
  <w:num w:numId="9">
    <w:abstractNumId w:val="15"/>
  </w:num>
  <w:num w:numId="10">
    <w:abstractNumId w:val="22"/>
  </w:num>
  <w:num w:numId="11">
    <w:abstractNumId w:val="4"/>
  </w:num>
  <w:num w:numId="12">
    <w:abstractNumId w:val="12"/>
  </w:num>
  <w:num w:numId="13">
    <w:abstractNumId w:val="16"/>
  </w:num>
  <w:num w:numId="14">
    <w:abstractNumId w:val="18"/>
  </w:num>
  <w:num w:numId="15">
    <w:abstractNumId w:val="2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 w:numId="23">
    <w:abstractNumId w:val="11"/>
  </w:num>
  <w:num w:numId="24">
    <w:abstractNumId w:val="9"/>
  </w:num>
  <w:num w:numId="2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12B3"/>
    <w:rsid w:val="00012162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142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23A9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132D"/>
    <w:rsid w:val="001A183D"/>
    <w:rsid w:val="001A1BEE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48E2"/>
    <w:rsid w:val="003C53DB"/>
    <w:rsid w:val="003C579B"/>
    <w:rsid w:val="003C67CA"/>
    <w:rsid w:val="003D185A"/>
    <w:rsid w:val="003D3684"/>
    <w:rsid w:val="003D3C72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546"/>
    <w:rsid w:val="0048389D"/>
    <w:rsid w:val="00483D0F"/>
    <w:rsid w:val="00484F0C"/>
    <w:rsid w:val="00487D08"/>
    <w:rsid w:val="0049286A"/>
    <w:rsid w:val="0049393A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523D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C07D1"/>
    <w:rsid w:val="009C2E12"/>
    <w:rsid w:val="009C4784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BC"/>
    <w:rsid w:val="00B248CB"/>
    <w:rsid w:val="00B26557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09EE"/>
    <w:rsid w:val="00BB1E5D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E92"/>
    <w:rsid w:val="00C82EEB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728A"/>
    <w:rsid w:val="00CA2413"/>
    <w:rsid w:val="00CA4090"/>
    <w:rsid w:val="00CA6321"/>
    <w:rsid w:val="00CA746C"/>
    <w:rsid w:val="00CB1546"/>
    <w:rsid w:val="00CB1BFA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C0C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BCEB-A3B7-4352-9693-F86E01B1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Alexandre Demeneghi de Almeida</cp:lastModifiedBy>
  <cp:revision>2</cp:revision>
  <cp:lastPrinted>2017-02-14T16:12:00Z</cp:lastPrinted>
  <dcterms:created xsi:type="dcterms:W3CDTF">2017-03-09T15:18:00Z</dcterms:created>
  <dcterms:modified xsi:type="dcterms:W3CDTF">2017-03-09T15:18:00Z</dcterms:modified>
</cp:coreProperties>
</file>