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</w:t>
      </w:r>
      <w:r w:rsidR="009A6A90">
        <w:rPr>
          <w:rFonts w:eastAsia="Cambria" w:cs="Times New Roman"/>
          <w:b/>
        </w:rPr>
        <w:t>7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6"/>
        <w:gridCol w:w="2779"/>
        <w:gridCol w:w="8"/>
        <w:gridCol w:w="852"/>
        <w:gridCol w:w="1949"/>
        <w:gridCol w:w="1823"/>
      </w:tblGrid>
      <w:tr w:rsidR="001176FB" w:rsidRPr="00E96F96" w:rsidTr="00DD289D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04087F" w:rsidP="0004087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31</w:t>
            </w:r>
            <w:r w:rsidR="00C34E15">
              <w:rPr>
                <w:rFonts w:eastAsia="Cambria" w:cs="Times New Roman"/>
              </w:rPr>
              <w:t>/01/2017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72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DD289D">
        <w:tc>
          <w:tcPr>
            <w:tcW w:w="182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891190" w:rsidP="006872F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</w:p>
        </w:tc>
      </w:tr>
      <w:tr w:rsidR="005610D3" w:rsidRPr="00E96F96" w:rsidTr="00DD289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5409A2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E421AC" w:rsidRPr="00E96F96" w:rsidTr="00DD289D">
        <w:tc>
          <w:tcPr>
            <w:tcW w:w="4604" w:type="dxa"/>
            <w:gridSpan w:val="3"/>
          </w:tcPr>
          <w:p w:rsidR="00E421AC" w:rsidRPr="002A2D58" w:rsidRDefault="00E421AC" w:rsidP="005409A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32" w:type="dxa"/>
            <w:gridSpan w:val="4"/>
          </w:tcPr>
          <w:p w:rsidR="00E421AC" w:rsidRPr="00E96F96" w:rsidRDefault="00E421AC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E96F96" w:rsidTr="00DD289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5409A2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04087F" w:rsidRPr="00E96F96" w:rsidTr="00DD289D">
        <w:tc>
          <w:tcPr>
            <w:tcW w:w="4604" w:type="dxa"/>
            <w:gridSpan w:val="3"/>
          </w:tcPr>
          <w:p w:rsidR="0004087F" w:rsidRPr="00E96F96" w:rsidRDefault="0004087F" w:rsidP="0004087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32" w:type="dxa"/>
            <w:gridSpan w:val="4"/>
          </w:tcPr>
          <w:p w:rsidR="0004087F" w:rsidRPr="00E96F96" w:rsidRDefault="0004087F" w:rsidP="0004087F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04087F" w:rsidRPr="00E96F96" w:rsidTr="00DD289D">
        <w:tc>
          <w:tcPr>
            <w:tcW w:w="4604" w:type="dxa"/>
            <w:gridSpan w:val="3"/>
          </w:tcPr>
          <w:p w:rsidR="0004087F" w:rsidRPr="00E96F96" w:rsidRDefault="0004087F" w:rsidP="0004087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4087F">
              <w:rPr>
                <w:rFonts w:eastAsia="Cambria" w:cs="Times New Roman"/>
              </w:rPr>
              <w:t>Clóvis Ilgenfritz da Silva</w:t>
            </w:r>
          </w:p>
        </w:tc>
        <w:tc>
          <w:tcPr>
            <w:tcW w:w="4632" w:type="dxa"/>
            <w:gridSpan w:val="4"/>
          </w:tcPr>
          <w:p w:rsidR="0004087F" w:rsidRPr="00E96F96" w:rsidRDefault="0004087F" w:rsidP="0004087F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04087F" w:rsidRPr="0004087F" w:rsidTr="00DD289D">
        <w:tc>
          <w:tcPr>
            <w:tcW w:w="4604" w:type="dxa"/>
            <w:gridSpan w:val="3"/>
          </w:tcPr>
          <w:p w:rsidR="0004087F" w:rsidRPr="00E96F96" w:rsidRDefault="0004087F" w:rsidP="0004087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4087F">
              <w:rPr>
                <w:rFonts w:eastAsia="Cambria" w:cs="Times New Roman"/>
              </w:rPr>
              <w:t>Vinícius Vieira de Souza</w:t>
            </w:r>
          </w:p>
        </w:tc>
        <w:tc>
          <w:tcPr>
            <w:tcW w:w="4632" w:type="dxa"/>
            <w:gridSpan w:val="4"/>
          </w:tcPr>
          <w:p w:rsidR="0004087F" w:rsidRPr="00E96F96" w:rsidRDefault="0004087F" w:rsidP="0004087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Conselheiro suplente</w:t>
            </w:r>
          </w:p>
        </w:tc>
      </w:tr>
      <w:tr w:rsidR="0004087F" w:rsidRPr="00E96F96" w:rsidTr="00DD289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087F" w:rsidRPr="00E96F96" w:rsidRDefault="0004087F" w:rsidP="0004087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D74C74" w:rsidRPr="00E96F96" w:rsidTr="00DD289D">
        <w:tc>
          <w:tcPr>
            <w:tcW w:w="4604" w:type="dxa"/>
            <w:gridSpan w:val="3"/>
          </w:tcPr>
          <w:p w:rsidR="00D74C74" w:rsidRPr="00E96F96" w:rsidRDefault="00D74C74" w:rsidP="000529D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Regina Dal Lago Valério</w:t>
            </w:r>
          </w:p>
        </w:tc>
        <w:tc>
          <w:tcPr>
            <w:tcW w:w="4632" w:type="dxa"/>
            <w:gridSpan w:val="4"/>
          </w:tcPr>
          <w:p w:rsidR="00D74C74" w:rsidRPr="00E96F96" w:rsidRDefault="00D74C74" w:rsidP="000529D3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D74C74" w:rsidRPr="00E96F96" w:rsidTr="00DD289D">
        <w:tc>
          <w:tcPr>
            <w:tcW w:w="4604" w:type="dxa"/>
            <w:gridSpan w:val="3"/>
          </w:tcPr>
          <w:p w:rsidR="00D74C74" w:rsidRPr="00E96F96" w:rsidRDefault="00D74C74" w:rsidP="00EE1FF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32" w:type="dxa"/>
            <w:gridSpan w:val="4"/>
          </w:tcPr>
          <w:p w:rsidR="00D74C74" w:rsidRPr="00E96F96" w:rsidRDefault="00D74C74" w:rsidP="00EE1FFE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D74C74" w:rsidRPr="00E96F96" w:rsidTr="00DD289D">
        <w:tc>
          <w:tcPr>
            <w:tcW w:w="4604" w:type="dxa"/>
            <w:gridSpan w:val="3"/>
          </w:tcPr>
          <w:p w:rsidR="00D74C74" w:rsidRPr="00E96F96" w:rsidRDefault="00D74C74" w:rsidP="0004087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Danessa Alexandra Chemello Diaz</w:t>
            </w:r>
          </w:p>
        </w:tc>
        <w:tc>
          <w:tcPr>
            <w:tcW w:w="4632" w:type="dxa"/>
            <w:gridSpan w:val="4"/>
          </w:tcPr>
          <w:p w:rsidR="00D74C74" w:rsidRPr="00E96F96" w:rsidRDefault="00D74C74" w:rsidP="0004087F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</w:tbl>
    <w:p w:rsidR="00862649" w:rsidRDefault="00862649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</w:t>
      </w:r>
      <w:r w:rsidR="00862649">
        <w:rPr>
          <w:rFonts w:cs="Calibri"/>
          <w:b/>
        </w:rPr>
        <w:t>auta:</w:t>
      </w:r>
    </w:p>
    <w:p w:rsidR="002B396B" w:rsidRPr="002B396B" w:rsidRDefault="005E420D" w:rsidP="00D135B9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  <w:r w:rsidR="002676C6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67EE9" w:rsidRPr="00E96F96" w:rsidRDefault="00A67EE9" w:rsidP="00CF399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lida e aprovada pelo Conselheiro Fausto, visto que os demais não estavam presentes na 196ª Reunião.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A67EE9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da Comissão: Coletar assinatura dos Conselheiros Rômulo Giralt e Marcelo Brinckmann.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04087F" w:rsidRDefault="006C137D" w:rsidP="0004087F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Pauta da Gerência Financeira:</w:t>
      </w:r>
    </w:p>
    <w:p w:rsidR="006C137D" w:rsidRPr="0004087F" w:rsidRDefault="0004087F" w:rsidP="007853EF">
      <w:pPr>
        <w:pStyle w:val="PargrafodaLista"/>
        <w:numPr>
          <w:ilvl w:val="1"/>
          <w:numId w:val="33"/>
        </w:numPr>
        <w:rPr>
          <w:rFonts w:cs="Calibri"/>
          <w:b/>
        </w:rPr>
      </w:pPr>
      <w:r w:rsidRPr="0004087F">
        <w:t>Apresentação do balancete de dezembro.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AF5A47">
        <w:trPr>
          <w:trHeight w:val="560"/>
        </w:trPr>
        <w:tc>
          <w:tcPr>
            <w:tcW w:w="1999" w:type="dxa"/>
            <w:vAlign w:val="center"/>
          </w:tcPr>
          <w:p w:rsidR="00A57332" w:rsidRPr="00E96F96" w:rsidRDefault="00AF5A47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F2ED7" w:rsidRDefault="00000380" w:rsidP="0000038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contador Alexandre Freitas, da Mayer Contabilidade, apresenta o Balancete do mês de dezembro/2016, fazendo relação com o mesmo período de 2015.</w:t>
            </w:r>
          </w:p>
          <w:p w:rsidR="00000380" w:rsidRDefault="00000380" w:rsidP="0000038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Sem ressalvas, a Comissão aprova o balancete e solicita encaminhamento ao Plenário.</w:t>
            </w:r>
          </w:p>
          <w:p w:rsidR="00000380" w:rsidRPr="006C137D" w:rsidRDefault="00000380" w:rsidP="00000380">
            <w:pPr>
              <w:jc w:val="both"/>
              <w:rPr>
                <w:rFonts w:cs="Calibri"/>
              </w:rPr>
            </w:pPr>
            <w:r w:rsidRPr="00000380">
              <w:rPr>
                <w:rFonts w:cs="Calibri"/>
              </w:rPr>
              <w:t>Deliberação CPF 033-2017</w:t>
            </w:r>
            <w:r>
              <w:rPr>
                <w:rFonts w:cs="Calibri"/>
              </w:rPr>
              <w:t xml:space="preserve"> - Aprovação do Balancete de d</w:t>
            </w:r>
            <w:r w:rsidRPr="00000380">
              <w:rPr>
                <w:rFonts w:cs="Calibri"/>
              </w:rPr>
              <w:t>ezembro</w:t>
            </w:r>
            <w:r>
              <w:rPr>
                <w:rFonts w:cs="Calibri"/>
              </w:rPr>
              <w:t>/2016</w:t>
            </w:r>
          </w:p>
        </w:tc>
      </w:tr>
      <w:tr w:rsidR="00A57332" w:rsidRPr="00E96F96" w:rsidTr="00862649">
        <w:trPr>
          <w:trHeight w:val="63"/>
        </w:trPr>
        <w:tc>
          <w:tcPr>
            <w:tcW w:w="1999" w:type="dxa"/>
            <w:vAlign w:val="center"/>
          </w:tcPr>
          <w:p w:rsidR="00A57332" w:rsidRPr="00E96F96" w:rsidRDefault="00AF5A47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E317F3" w:rsidP="00EA0E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da Comissão: encaminhar a Deliberação para a próxima Sessão Plenária.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6C137D" w:rsidRPr="0004087F" w:rsidRDefault="0004087F" w:rsidP="0004087F">
      <w:pPr>
        <w:pStyle w:val="PargrafodaLista"/>
        <w:numPr>
          <w:ilvl w:val="0"/>
          <w:numId w:val="13"/>
        </w:numPr>
        <w:shd w:val="clear" w:color="auto" w:fill="FFFFFF"/>
        <w:spacing w:before="120" w:after="120" w:line="240" w:lineRule="auto"/>
        <w:rPr>
          <w:b/>
        </w:rPr>
      </w:pPr>
      <w:r>
        <w:rPr>
          <w:rFonts w:cs="Calibri"/>
          <w:b/>
        </w:rPr>
        <w:t>Pauta da Gerência de Planejamento:</w:t>
      </w:r>
    </w:p>
    <w:p w:rsidR="0004087F" w:rsidRDefault="0004087F" w:rsidP="0004087F">
      <w:pPr>
        <w:pStyle w:val="PargrafodaLista"/>
        <w:shd w:val="clear" w:color="auto" w:fill="FFFFFF"/>
        <w:spacing w:before="120" w:after="120" w:line="240" w:lineRule="auto"/>
        <w:rPr>
          <w:b/>
        </w:rPr>
      </w:pPr>
      <w:r>
        <w:rPr>
          <w:rFonts w:cs="Calibri"/>
          <w:b/>
        </w:rPr>
        <w:t>3.1 Apresentação do resultado da execução do Plano de Ação de 2016.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137D" w:rsidRPr="00E96F96" w:rsidTr="00AF5A47">
        <w:trPr>
          <w:trHeight w:val="700"/>
        </w:trPr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137D" w:rsidRDefault="00C95F26" w:rsidP="00EA0E7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</w:t>
            </w:r>
            <w:r w:rsidR="00000380">
              <w:rPr>
                <w:rFonts w:cs="Calibri"/>
              </w:rPr>
              <w:t xml:space="preserve">rente Danessa </w:t>
            </w:r>
            <w:r w:rsidR="009304D5">
              <w:rPr>
                <w:rFonts w:cs="Calibri"/>
              </w:rPr>
              <w:t xml:space="preserve">Díaz </w:t>
            </w:r>
            <w:r w:rsidR="00000380">
              <w:rPr>
                <w:rFonts w:cs="Calibri"/>
              </w:rPr>
              <w:t>apresenta</w:t>
            </w:r>
            <w:r>
              <w:rPr>
                <w:rFonts w:cs="Calibri"/>
              </w:rPr>
              <w:t xml:space="preserve"> o resultado da execução do Plano de Ação de 2016</w:t>
            </w:r>
            <w:r w:rsidR="00E6621F">
              <w:rPr>
                <w:rFonts w:cs="Calibri"/>
              </w:rPr>
              <w:t>, que será encaminhado ao CAU/BR ainda esta semana para revisão.</w:t>
            </w:r>
          </w:p>
          <w:p w:rsidR="00E6621F" w:rsidRDefault="00E6621F" w:rsidP="00EA0E7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Informa que esses dados também constarão no relatório anual do TCU.</w:t>
            </w:r>
          </w:p>
          <w:p w:rsidR="00000380" w:rsidRDefault="00000380" w:rsidP="00EA0E7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Sem ressalvas, a Comissão aprova o Relatório e solicita encaminhamento ao Plenário.</w:t>
            </w:r>
          </w:p>
          <w:p w:rsidR="00E6621F" w:rsidRPr="006C137D" w:rsidRDefault="00E6621F" w:rsidP="0000038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CPF-CAU/RS 036/2017</w:t>
            </w:r>
            <w:r w:rsidR="00000380">
              <w:rPr>
                <w:rFonts w:cs="Calibri"/>
              </w:rPr>
              <w:t xml:space="preserve"> – Aprovação do Relatório Quadrimestral – 3º semestre</w:t>
            </w:r>
            <w:r>
              <w:rPr>
                <w:rFonts w:cs="Calibri"/>
              </w:rPr>
              <w:t>.</w:t>
            </w:r>
          </w:p>
        </w:tc>
      </w:tr>
      <w:tr w:rsidR="006C137D" w:rsidRPr="00E96F96" w:rsidTr="005409A2">
        <w:trPr>
          <w:trHeight w:val="63"/>
        </w:trPr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C137D" w:rsidRPr="00E96F96" w:rsidRDefault="00E6621F" w:rsidP="00EA0E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da Comissão: encaminhar a Deliberação para a próxima Sessão Plenária.</w:t>
            </w:r>
          </w:p>
        </w:tc>
      </w:tr>
    </w:tbl>
    <w:p w:rsidR="006C137D" w:rsidRDefault="006C137D" w:rsidP="006C137D">
      <w:pPr>
        <w:pStyle w:val="PargrafodaLista"/>
        <w:ind w:left="709"/>
        <w:rPr>
          <w:rFonts w:cs="Calibri"/>
        </w:rPr>
      </w:pPr>
    </w:p>
    <w:p w:rsidR="006C137D" w:rsidRPr="002676C6" w:rsidRDefault="0004087F" w:rsidP="0004087F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lastRenderedPageBreak/>
        <w:t>Aquisições: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151B3" w:rsidRPr="00E96F96" w:rsidTr="005409A2">
        <w:tc>
          <w:tcPr>
            <w:tcW w:w="1999" w:type="dxa"/>
            <w:vAlign w:val="center"/>
          </w:tcPr>
          <w:p w:rsidR="00E151B3" w:rsidRPr="00E96F96" w:rsidRDefault="00E151B3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151B3" w:rsidRDefault="00C95F26" w:rsidP="00C95F26">
            <w:pPr>
              <w:pStyle w:val="PargrafodaLista"/>
              <w:numPr>
                <w:ilvl w:val="0"/>
                <w:numId w:val="35"/>
              </w:numPr>
              <w:ind w:left="269" w:hanging="283"/>
              <w:jc w:val="both"/>
              <w:rPr>
                <w:rFonts w:cs="Calibri"/>
              </w:rPr>
            </w:pPr>
            <w:r w:rsidRPr="00C95F26">
              <w:rPr>
                <w:rFonts w:cs="Calibri"/>
              </w:rPr>
              <w:t>Deliberação CPF 043-2017</w:t>
            </w:r>
            <w:r>
              <w:rPr>
                <w:rFonts w:cs="Calibri"/>
              </w:rPr>
              <w:t xml:space="preserve"> - </w:t>
            </w:r>
            <w:r w:rsidRPr="00C95F26">
              <w:rPr>
                <w:rFonts w:cs="Calibri"/>
              </w:rPr>
              <w:t>Aquisição de suprimentos para a Unidade de TI</w:t>
            </w:r>
            <w:r>
              <w:rPr>
                <w:rFonts w:cs="Calibri"/>
              </w:rPr>
              <w:t>: Aprovada;</w:t>
            </w:r>
          </w:p>
          <w:p w:rsidR="00C95F26" w:rsidRDefault="00C95F26" w:rsidP="00C95F26">
            <w:pPr>
              <w:pStyle w:val="PargrafodaLista"/>
              <w:numPr>
                <w:ilvl w:val="0"/>
                <w:numId w:val="35"/>
              </w:numPr>
              <w:ind w:left="269" w:hanging="283"/>
              <w:jc w:val="both"/>
              <w:rPr>
                <w:rFonts w:cs="Calibri"/>
              </w:rPr>
            </w:pPr>
            <w:r w:rsidRPr="00C95F26">
              <w:rPr>
                <w:rFonts w:cs="Calibri"/>
              </w:rPr>
              <w:t xml:space="preserve">Deliberação CPF 042-2017 </w:t>
            </w:r>
            <w:r>
              <w:rPr>
                <w:rFonts w:cs="Calibri"/>
              </w:rPr>
              <w:t xml:space="preserve">- </w:t>
            </w:r>
            <w:r w:rsidRPr="00C95F26">
              <w:rPr>
                <w:rFonts w:cs="Calibri"/>
              </w:rPr>
              <w:t xml:space="preserve">Aquisição de licenças do software Adobe </w:t>
            </w:r>
            <w:r>
              <w:rPr>
                <w:rFonts w:cs="Calibri"/>
              </w:rPr>
              <w:t>C</w:t>
            </w:r>
            <w:r w:rsidRPr="00C95F26">
              <w:rPr>
                <w:rFonts w:cs="Calibri"/>
              </w:rPr>
              <w:t>reative Cloud for Teams</w:t>
            </w:r>
            <w:r>
              <w:rPr>
                <w:rFonts w:cs="Calibri"/>
              </w:rPr>
              <w:t>: Aprovada;</w:t>
            </w:r>
          </w:p>
          <w:p w:rsidR="00C95F26" w:rsidRDefault="00C95F26" w:rsidP="00C95F26">
            <w:pPr>
              <w:pStyle w:val="PargrafodaLista"/>
              <w:numPr>
                <w:ilvl w:val="0"/>
                <w:numId w:val="35"/>
              </w:numPr>
              <w:ind w:left="269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CPF 032-2017 - </w:t>
            </w:r>
            <w:r w:rsidRPr="00C95F26">
              <w:rPr>
                <w:rFonts w:cs="Calibri"/>
              </w:rPr>
              <w:t>Aquisição de desktop</w:t>
            </w:r>
            <w:r>
              <w:rPr>
                <w:rFonts w:cs="Calibri"/>
              </w:rPr>
              <w:t>;</w:t>
            </w:r>
          </w:p>
          <w:p w:rsidR="00C95F26" w:rsidRPr="00DC7F2E" w:rsidRDefault="00C95F26" w:rsidP="00C95F26">
            <w:pPr>
              <w:pStyle w:val="PargrafodaLista"/>
              <w:numPr>
                <w:ilvl w:val="0"/>
                <w:numId w:val="35"/>
              </w:numPr>
              <w:ind w:left="269" w:hanging="283"/>
              <w:jc w:val="both"/>
              <w:rPr>
                <w:rFonts w:cs="Calibri"/>
              </w:rPr>
            </w:pPr>
            <w:r w:rsidRPr="00C95F26">
              <w:rPr>
                <w:rFonts w:cs="Calibri"/>
              </w:rPr>
              <w:t>Deliberação CPF 031-2017 - Aquisição Papel A4.</w:t>
            </w:r>
          </w:p>
        </w:tc>
      </w:tr>
      <w:tr w:rsidR="00E151B3" w:rsidRPr="00E96F96" w:rsidTr="005409A2">
        <w:tc>
          <w:tcPr>
            <w:tcW w:w="1999" w:type="dxa"/>
            <w:vAlign w:val="center"/>
          </w:tcPr>
          <w:p w:rsidR="00E151B3" w:rsidRPr="00E96F96" w:rsidRDefault="00E151B3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151B3" w:rsidRPr="00E96F96" w:rsidRDefault="00E151B3" w:rsidP="005C3CFD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AF5A47" w:rsidRDefault="00AF5A47" w:rsidP="00862649">
      <w:pPr>
        <w:pStyle w:val="PargrafodaLista"/>
        <w:rPr>
          <w:rFonts w:cs="Calibri"/>
          <w:b/>
        </w:rPr>
      </w:pPr>
    </w:p>
    <w:p w:rsidR="006C137D" w:rsidRDefault="0004087F" w:rsidP="0004087F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Processos de cobrança de anuidades: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137D" w:rsidRPr="00E96F96" w:rsidTr="00C30AE1">
        <w:trPr>
          <w:trHeight w:val="3109"/>
        </w:trPr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137D" w:rsidRPr="00C30AE1" w:rsidRDefault="00497AF0" w:rsidP="00C30AE1">
            <w:pPr>
              <w:pStyle w:val="PargrafodaLista"/>
              <w:numPr>
                <w:ilvl w:val="0"/>
                <w:numId w:val="35"/>
              </w:numPr>
              <w:tabs>
                <w:tab w:val="left" w:pos="299"/>
                <w:tab w:val="left" w:pos="546"/>
              </w:tabs>
              <w:ind w:left="269" w:hanging="283"/>
              <w:jc w:val="both"/>
              <w:rPr>
                <w:rFonts w:cs="Calibri"/>
              </w:rPr>
            </w:pPr>
            <w:r w:rsidRPr="00C30AE1">
              <w:rPr>
                <w:rFonts w:cs="Calibri"/>
              </w:rPr>
              <w:t>Processo administrativo nº 658/2016</w:t>
            </w:r>
            <w:r w:rsidR="00331094" w:rsidRPr="00C30AE1">
              <w:rPr>
                <w:rFonts w:cs="Calibri"/>
              </w:rPr>
              <w:t xml:space="preserve"> – Deliberação CPF-CAU/RS nº 040/2017</w:t>
            </w:r>
            <w:r w:rsidRPr="00C30AE1">
              <w:rPr>
                <w:rFonts w:cs="Calibri"/>
              </w:rPr>
              <w:t>: Recurso i</w:t>
            </w:r>
            <w:r w:rsidR="00331094" w:rsidRPr="00C30AE1">
              <w:rPr>
                <w:rFonts w:cs="Calibri"/>
              </w:rPr>
              <w:t>mprocedente.</w:t>
            </w:r>
          </w:p>
          <w:p w:rsidR="00331094" w:rsidRPr="00C30AE1" w:rsidRDefault="00497AF0" w:rsidP="00C30AE1">
            <w:pPr>
              <w:pStyle w:val="PargrafodaLista"/>
              <w:numPr>
                <w:ilvl w:val="0"/>
                <w:numId w:val="35"/>
              </w:numPr>
              <w:tabs>
                <w:tab w:val="left" w:pos="299"/>
                <w:tab w:val="left" w:pos="546"/>
              </w:tabs>
              <w:ind w:left="269" w:hanging="283"/>
              <w:jc w:val="both"/>
              <w:rPr>
                <w:rFonts w:cs="Calibri"/>
              </w:rPr>
            </w:pPr>
            <w:r w:rsidRPr="00C30AE1">
              <w:rPr>
                <w:rFonts w:cs="Calibri"/>
              </w:rPr>
              <w:t>Processo administrativo nº 624/2016</w:t>
            </w:r>
            <w:r w:rsidR="00331094" w:rsidRPr="00C30AE1">
              <w:rPr>
                <w:rFonts w:cs="Calibri"/>
              </w:rPr>
              <w:t xml:space="preserve"> -  Deliberação CPF-CAU/RS nº 041/2017: Recurso improcedente.</w:t>
            </w:r>
          </w:p>
          <w:p w:rsidR="00331094" w:rsidRPr="00C30AE1" w:rsidRDefault="00497AF0" w:rsidP="00C30AE1">
            <w:pPr>
              <w:pStyle w:val="PargrafodaLista"/>
              <w:numPr>
                <w:ilvl w:val="0"/>
                <w:numId w:val="35"/>
              </w:numPr>
              <w:tabs>
                <w:tab w:val="left" w:pos="299"/>
                <w:tab w:val="left" w:pos="546"/>
              </w:tabs>
              <w:ind w:left="269" w:hanging="283"/>
              <w:jc w:val="both"/>
              <w:rPr>
                <w:rFonts w:cs="Calibri"/>
              </w:rPr>
            </w:pPr>
            <w:r w:rsidRPr="00C30AE1">
              <w:rPr>
                <w:rFonts w:cs="Calibri"/>
              </w:rPr>
              <w:t>Processo administrativo nº 868/2016</w:t>
            </w:r>
            <w:r w:rsidR="00331094" w:rsidRPr="00C30AE1">
              <w:rPr>
                <w:rFonts w:cs="Calibri"/>
              </w:rPr>
              <w:t xml:space="preserve"> - Deliberação CPF-CAU/RS nº 039/2017: Recurso improcedente.</w:t>
            </w:r>
          </w:p>
          <w:p w:rsidR="00331094" w:rsidRPr="00C30AE1" w:rsidRDefault="00497AF0" w:rsidP="00C30AE1">
            <w:pPr>
              <w:pStyle w:val="PargrafodaLista"/>
              <w:numPr>
                <w:ilvl w:val="0"/>
                <w:numId w:val="35"/>
              </w:numPr>
              <w:tabs>
                <w:tab w:val="left" w:pos="299"/>
                <w:tab w:val="left" w:pos="546"/>
              </w:tabs>
              <w:ind w:left="269" w:hanging="283"/>
              <w:jc w:val="both"/>
              <w:rPr>
                <w:rFonts w:cs="Calibri"/>
              </w:rPr>
            </w:pPr>
            <w:r w:rsidRPr="00C30AE1">
              <w:rPr>
                <w:rFonts w:cs="Calibri"/>
              </w:rPr>
              <w:t>Processo administrativo nº 855/2016</w:t>
            </w:r>
            <w:r w:rsidR="00331094" w:rsidRPr="00C30AE1">
              <w:rPr>
                <w:rFonts w:cs="Calibri"/>
              </w:rPr>
              <w:t xml:space="preserve"> -  Deliberação CPF-CAU/RS nº 037/2017: Recurso improcedente.</w:t>
            </w:r>
          </w:p>
          <w:p w:rsidR="00331094" w:rsidRPr="00C30AE1" w:rsidRDefault="00EB6739" w:rsidP="00C30AE1">
            <w:pPr>
              <w:pStyle w:val="PargrafodaLista"/>
              <w:numPr>
                <w:ilvl w:val="0"/>
                <w:numId w:val="35"/>
              </w:numPr>
              <w:tabs>
                <w:tab w:val="left" w:pos="299"/>
                <w:tab w:val="left" w:pos="546"/>
              </w:tabs>
              <w:ind w:left="269" w:hanging="283"/>
              <w:jc w:val="both"/>
              <w:rPr>
                <w:rFonts w:cs="Calibri"/>
              </w:rPr>
            </w:pPr>
            <w:r w:rsidRPr="00C30AE1">
              <w:rPr>
                <w:rFonts w:cs="Calibri"/>
              </w:rPr>
              <w:t>Processo administrativo nº 983/2016</w:t>
            </w:r>
            <w:r w:rsidR="00331094" w:rsidRPr="00C30AE1">
              <w:rPr>
                <w:rFonts w:cs="Calibri"/>
              </w:rPr>
              <w:t xml:space="preserve"> -  Deliberação CPF-CAU/RS nº 038/2017: Recurso improcedente.</w:t>
            </w:r>
          </w:p>
          <w:p w:rsidR="00EB6739" w:rsidRPr="00C30AE1" w:rsidRDefault="00EB6739" w:rsidP="00C30AE1">
            <w:pPr>
              <w:pStyle w:val="PargrafodaLista"/>
              <w:numPr>
                <w:ilvl w:val="0"/>
                <w:numId w:val="35"/>
              </w:numPr>
              <w:tabs>
                <w:tab w:val="left" w:pos="299"/>
                <w:tab w:val="left" w:pos="546"/>
              </w:tabs>
              <w:ind w:left="269" w:hanging="283"/>
              <w:jc w:val="both"/>
              <w:rPr>
                <w:rFonts w:cs="Calibri"/>
              </w:rPr>
            </w:pPr>
            <w:r w:rsidRPr="00C30AE1">
              <w:rPr>
                <w:rFonts w:cs="Calibri"/>
              </w:rPr>
              <w:t>Processo administ</w:t>
            </w:r>
            <w:r w:rsidR="00157F82" w:rsidRPr="00C30AE1">
              <w:rPr>
                <w:rFonts w:cs="Calibri"/>
              </w:rPr>
              <w:t xml:space="preserve">rativo nº 775/2016: Diligência </w:t>
            </w:r>
            <w:r w:rsidRPr="00C30AE1">
              <w:rPr>
                <w:rFonts w:cs="Calibri"/>
              </w:rPr>
              <w:t>ao profissional</w:t>
            </w:r>
          </w:p>
          <w:p w:rsidR="00497AF0" w:rsidRPr="00C30AE1" w:rsidRDefault="00EB6739" w:rsidP="00C30AE1">
            <w:pPr>
              <w:pStyle w:val="PargrafodaLista"/>
              <w:numPr>
                <w:ilvl w:val="0"/>
                <w:numId w:val="35"/>
              </w:numPr>
              <w:tabs>
                <w:tab w:val="left" w:pos="299"/>
                <w:tab w:val="left" w:pos="546"/>
              </w:tabs>
              <w:ind w:left="269" w:hanging="283"/>
              <w:jc w:val="both"/>
              <w:rPr>
                <w:rFonts w:cs="Calibri"/>
              </w:rPr>
            </w:pPr>
            <w:r w:rsidRPr="00C30AE1">
              <w:rPr>
                <w:rFonts w:cs="Calibri"/>
              </w:rPr>
              <w:t>Processo administrativo nº 1061/2016: Diligência ao profissional.</w:t>
            </w:r>
          </w:p>
        </w:tc>
      </w:tr>
      <w:tr w:rsidR="006C137D" w:rsidRPr="00E96F96" w:rsidTr="005409A2"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C137D" w:rsidRPr="00E96F96" w:rsidRDefault="00EB6739" w:rsidP="005409A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6C137D" w:rsidRDefault="006C137D" w:rsidP="00862649">
      <w:pPr>
        <w:pStyle w:val="PargrafodaLista"/>
        <w:rPr>
          <w:rFonts w:cs="Calibri"/>
          <w:b/>
        </w:rPr>
      </w:pPr>
    </w:p>
    <w:p w:rsidR="00A57332" w:rsidRPr="002B396B" w:rsidRDefault="0004087F" w:rsidP="00E151B3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5409A2">
        <w:tc>
          <w:tcPr>
            <w:tcW w:w="1999" w:type="dxa"/>
            <w:vAlign w:val="center"/>
          </w:tcPr>
          <w:p w:rsidR="00A57332" w:rsidRPr="00E96F96" w:rsidRDefault="00A57332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0CB4" w:rsidRPr="00E96F96" w:rsidRDefault="00E317F3" w:rsidP="00E317F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Cheila informa que o </w:t>
            </w:r>
            <w:r w:rsidR="005F0CB4" w:rsidRPr="00E317F3">
              <w:rPr>
                <w:rFonts w:cs="Calibri"/>
              </w:rPr>
              <w:t>CAU/RJ sediará o Encontro Nacional das CPFs</w:t>
            </w:r>
            <w:r>
              <w:rPr>
                <w:rFonts w:cs="Calibri"/>
              </w:rPr>
              <w:t xml:space="preserve">, a se realizar nos dias </w:t>
            </w:r>
            <w:r w:rsidR="005F0CB4" w:rsidRPr="00E317F3">
              <w:rPr>
                <w:rFonts w:cs="Calibri"/>
              </w:rPr>
              <w:t>19 e 20/04. Os Conselheiros verificarão a disponibilidade de participar.</w:t>
            </w:r>
          </w:p>
        </w:tc>
      </w:tr>
      <w:tr w:rsidR="00A57332" w:rsidRPr="00E96F96" w:rsidTr="005409A2">
        <w:tc>
          <w:tcPr>
            <w:tcW w:w="1999" w:type="dxa"/>
            <w:vAlign w:val="center"/>
          </w:tcPr>
          <w:p w:rsidR="00A57332" w:rsidRPr="00E96F96" w:rsidRDefault="00A57332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6C137D" w:rsidRDefault="00E317F3" w:rsidP="006C137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6C137D" w:rsidRPr="002B396B" w:rsidRDefault="0004087F" w:rsidP="006C137D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Relato do Presidente: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137D" w:rsidRPr="00E96F96" w:rsidTr="005409A2"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D780F" w:rsidRDefault="009A6A90" w:rsidP="0004087F">
            <w:pPr>
              <w:pStyle w:val="PargrafodaLista"/>
              <w:ind w:left="156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informa que o CAU publicou uma nota no JC sobre aprovação de projetos e publicará nova nota no dia 01/02. Fala que o Gabinete está tentando uma agenda com o Prefeito de Porto Alegre para tratar do assunto.</w:t>
            </w:r>
          </w:p>
          <w:p w:rsidR="00384620" w:rsidRDefault="00384620" w:rsidP="00384620">
            <w:pPr>
              <w:pStyle w:val="PargrafodaLista"/>
              <w:ind w:left="15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Essas ações de divulgação têm como objetivo </w:t>
            </w:r>
            <w:r>
              <w:rPr>
                <w:rFonts w:cs="Calibri"/>
              </w:rPr>
              <w:t xml:space="preserve">promover junto à sociedade as </w:t>
            </w:r>
            <w:r>
              <w:rPr>
                <w:rFonts w:cs="Calibri"/>
              </w:rPr>
              <w:t>atribuiç</w:t>
            </w:r>
            <w:r>
              <w:rPr>
                <w:rFonts w:cs="Calibri"/>
              </w:rPr>
              <w:t>ões</w:t>
            </w:r>
            <w:r>
              <w:rPr>
                <w:rFonts w:cs="Calibri"/>
              </w:rPr>
              <w:t xml:space="preserve"> dos profissionais na aprovação de projetos e fazer com que haja celeridade na aprovação </w:t>
            </w:r>
            <w:r>
              <w:rPr>
                <w:rFonts w:cs="Calibri"/>
              </w:rPr>
              <w:t xml:space="preserve">feita pela </w:t>
            </w:r>
            <w:r>
              <w:rPr>
                <w:rFonts w:cs="Calibri"/>
              </w:rPr>
              <w:t>Prefeitura.</w:t>
            </w:r>
          </w:p>
          <w:p w:rsidR="00384620" w:rsidRDefault="00384620" w:rsidP="009A6A90">
            <w:pPr>
              <w:pStyle w:val="PargrafodaLista"/>
              <w:ind w:left="156"/>
              <w:jc w:val="both"/>
              <w:rPr>
                <w:rFonts w:cs="Calibri"/>
              </w:rPr>
            </w:pPr>
          </w:p>
          <w:p w:rsidR="009A6A90" w:rsidRDefault="009A6A90" w:rsidP="009A6A90">
            <w:pPr>
              <w:pStyle w:val="PargrafodaLista"/>
              <w:ind w:left="156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Vinícius</w:t>
            </w:r>
            <w:r w:rsidR="00384620">
              <w:rPr>
                <w:rFonts w:cs="Calibri"/>
              </w:rPr>
              <w:t xml:space="preserve"> diz que </w:t>
            </w:r>
            <w:r w:rsidR="00384620">
              <w:rPr>
                <w:rFonts w:cs="Calibri"/>
              </w:rPr>
              <w:t>formal</w:t>
            </w:r>
            <w:r w:rsidR="00384620">
              <w:rPr>
                <w:rFonts w:cs="Calibri"/>
              </w:rPr>
              <w:t xml:space="preserve">izará suas </w:t>
            </w:r>
            <w:r w:rsidR="00384620">
              <w:rPr>
                <w:rFonts w:cs="Calibri"/>
              </w:rPr>
              <w:t>considerações</w:t>
            </w:r>
            <w:r w:rsidR="00384620">
              <w:rPr>
                <w:rFonts w:cs="Calibri"/>
              </w:rPr>
              <w:t xml:space="preserve"> acerca do </w:t>
            </w:r>
            <w:r>
              <w:rPr>
                <w:rFonts w:cs="Calibri"/>
              </w:rPr>
              <w:t xml:space="preserve">anúncio </w:t>
            </w:r>
            <w:r w:rsidR="00384620">
              <w:rPr>
                <w:rFonts w:cs="Calibri"/>
              </w:rPr>
              <w:t xml:space="preserve">que será </w:t>
            </w:r>
            <w:r>
              <w:rPr>
                <w:rFonts w:cs="Calibri"/>
              </w:rPr>
              <w:t>publicado</w:t>
            </w:r>
            <w:r w:rsidR="00384620">
              <w:rPr>
                <w:rFonts w:cs="Calibri"/>
              </w:rPr>
              <w:t>.</w:t>
            </w:r>
          </w:p>
          <w:p w:rsidR="009A6A90" w:rsidRDefault="009A6A90" w:rsidP="009A6A90">
            <w:pPr>
              <w:pStyle w:val="PargrafodaLista"/>
              <w:ind w:left="156"/>
              <w:jc w:val="both"/>
              <w:rPr>
                <w:rFonts w:cs="Calibri"/>
              </w:rPr>
            </w:pPr>
          </w:p>
          <w:p w:rsidR="009A6A90" w:rsidRPr="00AD780F" w:rsidRDefault="009A6A90" w:rsidP="00384620">
            <w:pPr>
              <w:pStyle w:val="PargrafodaLista"/>
              <w:ind w:left="15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Clóvis relata que </w:t>
            </w:r>
            <w:r w:rsidR="00384620">
              <w:rPr>
                <w:rFonts w:cs="Calibri"/>
              </w:rPr>
              <w:t xml:space="preserve">participou da reunião do </w:t>
            </w:r>
            <w:r>
              <w:rPr>
                <w:rFonts w:cs="Calibri"/>
              </w:rPr>
              <w:t xml:space="preserve">Conselho Superior do IAB em Maringá/PR. Diz que houve uma discussão acerca da aprovação de </w:t>
            </w:r>
            <w:r>
              <w:rPr>
                <w:rFonts w:cs="Calibri"/>
              </w:rPr>
              <w:lastRenderedPageBreak/>
              <w:t>projetos,</w:t>
            </w:r>
            <w:r w:rsidR="00384620">
              <w:rPr>
                <w:rFonts w:cs="Calibri"/>
              </w:rPr>
              <w:t xml:space="preserve"> se estabelecendo dois grupos de diferentes posicionamentos. Enquanto um deles entende que não cabe à Prefeitura analisar projetos, </w:t>
            </w:r>
            <w:r>
              <w:rPr>
                <w:rFonts w:cs="Calibri"/>
              </w:rPr>
              <w:t>já que o projeto está registrado no CAU</w:t>
            </w:r>
            <w:r w:rsidR="00384620">
              <w:rPr>
                <w:rFonts w:cs="Calibri"/>
              </w:rPr>
              <w:t xml:space="preserve">, mas </w:t>
            </w:r>
            <w:r>
              <w:rPr>
                <w:rFonts w:cs="Calibri"/>
              </w:rPr>
              <w:t xml:space="preserve">somente verificar se está de acordo com a legislação municipal e que atende às imposições do Plano Diretor. </w:t>
            </w:r>
            <w:r w:rsidR="00384620">
              <w:rPr>
                <w:rFonts w:cs="Calibri"/>
              </w:rPr>
              <w:t>Do outro lado há o</w:t>
            </w:r>
            <w:r>
              <w:rPr>
                <w:rFonts w:cs="Calibri"/>
              </w:rPr>
              <w:t xml:space="preserve"> entendimento</w:t>
            </w:r>
            <w:r w:rsidR="00384620">
              <w:rPr>
                <w:rFonts w:cs="Calibri"/>
              </w:rPr>
              <w:t xml:space="preserve"> de</w:t>
            </w:r>
            <w:r>
              <w:rPr>
                <w:rFonts w:cs="Calibri"/>
              </w:rPr>
              <w:t xml:space="preserve"> que o registro no CAU é </w:t>
            </w:r>
            <w:r w:rsidR="00384620">
              <w:rPr>
                <w:rFonts w:cs="Calibri"/>
              </w:rPr>
              <w:t xml:space="preserve">somente </w:t>
            </w:r>
            <w:r>
              <w:rPr>
                <w:rFonts w:cs="Calibri"/>
              </w:rPr>
              <w:t>da responsabilidade técnica e não do projeto.</w:t>
            </w:r>
          </w:p>
        </w:tc>
      </w:tr>
      <w:tr w:rsidR="006C137D" w:rsidRPr="00E96F96" w:rsidTr="005409A2"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C137D" w:rsidRPr="00E96F96" w:rsidRDefault="00384620" w:rsidP="005409A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</w:t>
            </w:r>
            <w:bookmarkStart w:id="0" w:name="_GoBack"/>
            <w:bookmarkEnd w:id="0"/>
          </w:p>
        </w:tc>
      </w:tr>
    </w:tbl>
    <w:p w:rsidR="00DC4808" w:rsidRDefault="00DC4808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DC4808" w:rsidRDefault="00DC4808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DC4808" w:rsidRDefault="00DC4808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AF5A47" w:rsidRDefault="00AF5A47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6F3755" w:rsidRPr="00E96F96" w:rsidRDefault="002E0A4B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EA0E78">
      <w:headerReference w:type="default" r:id="rId8"/>
      <w:footerReference w:type="default" r:id="rId9"/>
      <w:pgSz w:w="11906" w:h="16838"/>
      <w:pgMar w:top="2836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B89" w:rsidRDefault="007E6B89" w:rsidP="001C5BED">
      <w:pPr>
        <w:spacing w:after="0" w:line="240" w:lineRule="auto"/>
      </w:pPr>
      <w:r>
        <w:separator/>
      </w:r>
    </w:p>
  </w:endnote>
  <w:endnote w:type="continuationSeparator" w:id="0">
    <w:p w:rsidR="007E6B89" w:rsidRDefault="007E6B8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9A2" w:rsidRDefault="005409A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409A2" w:rsidRPr="00290F81" w:rsidRDefault="005409A2" w:rsidP="009F33A3">
    <w:pPr>
      <w:pStyle w:val="Rodap"/>
      <w:jc w:val="right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  <w:r w:rsidRPr="00290F81">
      <w:rPr>
        <w:rFonts w:ascii="DaxCondensed" w:hAnsi="DaxCondensed" w:cs="Arial"/>
        <w:color w:val="2C778C"/>
        <w:sz w:val="18"/>
        <w:szCs w:val="18"/>
      </w:rPr>
      <w:t xml:space="preserve"> </w:t>
    </w:r>
    <w:sdt>
      <w:sdtPr>
        <w:rPr>
          <w:rFonts w:ascii="DaxCondensed" w:hAnsi="DaxCondensed" w:cs="Arial"/>
          <w:color w:val="2C778C"/>
          <w:sz w:val="18"/>
          <w:szCs w:val="18"/>
        </w:rPr>
        <w:id w:val="1580323664"/>
        <w:docPartObj>
          <w:docPartGallery w:val="Page Numbers (Bottom of Page)"/>
          <w:docPartUnique/>
        </w:docPartObj>
      </w:sdtPr>
      <w:sdtEndPr/>
      <w:sdtContent>
        <w:r w:rsidRPr="00290F81">
          <w:rPr>
            <w:rFonts w:ascii="DaxCondensed" w:hAnsi="DaxCondensed" w:cs="Arial"/>
            <w:color w:val="2C778C"/>
            <w:sz w:val="18"/>
            <w:szCs w:val="18"/>
          </w:rPr>
          <w:t xml:space="preserve">| </w:t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fldChar w:fldCharType="begin"/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instrText>PAGE   \* MERGEFORMAT</w:instrText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fldChar w:fldCharType="separate"/>
        </w:r>
        <w:r w:rsidR="00384620">
          <w:rPr>
            <w:rFonts w:ascii="DaxCondensed" w:hAnsi="DaxCondensed" w:cs="Arial"/>
            <w:noProof/>
            <w:color w:val="2C778C"/>
            <w:sz w:val="18"/>
            <w:szCs w:val="18"/>
          </w:rPr>
          <w:t>2</w:t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fldChar w:fldCharType="end"/>
        </w:r>
      </w:sdtContent>
    </w:sdt>
  </w:p>
  <w:p w:rsidR="005409A2" w:rsidRPr="001176FB" w:rsidRDefault="005409A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B89" w:rsidRDefault="007E6B89" w:rsidP="001C5BED">
      <w:pPr>
        <w:spacing w:after="0" w:line="240" w:lineRule="auto"/>
      </w:pPr>
      <w:r>
        <w:separator/>
      </w:r>
    </w:p>
  </w:footnote>
  <w:footnote w:type="continuationSeparator" w:id="0">
    <w:p w:rsidR="007E6B89" w:rsidRDefault="007E6B8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9A2" w:rsidRDefault="005409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172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2092"/>
    <w:multiLevelType w:val="hybridMultilevel"/>
    <w:tmpl w:val="7CDED674"/>
    <w:lvl w:ilvl="0" w:tplc="604247C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B7788"/>
    <w:multiLevelType w:val="hybridMultilevel"/>
    <w:tmpl w:val="A07E8128"/>
    <w:lvl w:ilvl="0" w:tplc="4C4C78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115D"/>
    <w:multiLevelType w:val="hybridMultilevel"/>
    <w:tmpl w:val="2CDAF760"/>
    <w:lvl w:ilvl="0" w:tplc="04C42F4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E04E6"/>
    <w:multiLevelType w:val="hybridMultilevel"/>
    <w:tmpl w:val="B83E96F4"/>
    <w:lvl w:ilvl="0" w:tplc="E4A2D16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D6595"/>
    <w:multiLevelType w:val="multilevel"/>
    <w:tmpl w:val="9B5228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B34022"/>
    <w:multiLevelType w:val="multilevel"/>
    <w:tmpl w:val="34A04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0" w15:restartNumberingAfterBreak="0">
    <w:nsid w:val="72190191"/>
    <w:multiLevelType w:val="hybridMultilevel"/>
    <w:tmpl w:val="9E16181E"/>
    <w:lvl w:ilvl="0" w:tplc="C31E072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F6168"/>
    <w:multiLevelType w:val="hybridMultilevel"/>
    <w:tmpl w:val="054ED6E0"/>
    <w:lvl w:ilvl="0" w:tplc="48FC40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F5719"/>
    <w:multiLevelType w:val="hybridMultilevel"/>
    <w:tmpl w:val="2E9C8DB0"/>
    <w:lvl w:ilvl="0" w:tplc="1E449E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1"/>
  </w:num>
  <w:num w:numId="4">
    <w:abstractNumId w:val="23"/>
  </w:num>
  <w:num w:numId="5">
    <w:abstractNumId w:val="33"/>
  </w:num>
  <w:num w:numId="6">
    <w:abstractNumId w:val="28"/>
  </w:num>
  <w:num w:numId="7">
    <w:abstractNumId w:val="7"/>
  </w:num>
  <w:num w:numId="8">
    <w:abstractNumId w:val="19"/>
  </w:num>
  <w:num w:numId="9">
    <w:abstractNumId w:val="20"/>
  </w:num>
  <w:num w:numId="10">
    <w:abstractNumId w:val="29"/>
  </w:num>
  <w:num w:numId="11">
    <w:abstractNumId w:val="6"/>
  </w:num>
  <w:num w:numId="12">
    <w:abstractNumId w:val="15"/>
  </w:num>
  <w:num w:numId="13">
    <w:abstractNumId w:val="21"/>
  </w:num>
  <w:num w:numId="14">
    <w:abstractNumId w:val="25"/>
  </w:num>
  <w:num w:numId="15">
    <w:abstractNumId w:val="2"/>
  </w:num>
  <w:num w:numId="16">
    <w:abstractNumId w:val="0"/>
  </w:num>
  <w:num w:numId="17">
    <w:abstractNumId w:val="9"/>
  </w:num>
  <w:num w:numId="18">
    <w:abstractNumId w:val="26"/>
  </w:num>
  <w:num w:numId="19">
    <w:abstractNumId w:val="18"/>
  </w:num>
  <w:num w:numId="20">
    <w:abstractNumId w:val="4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34"/>
  </w:num>
  <w:num w:numId="26">
    <w:abstractNumId w:val="16"/>
  </w:num>
  <w:num w:numId="27">
    <w:abstractNumId w:val="31"/>
  </w:num>
  <w:num w:numId="28">
    <w:abstractNumId w:val="32"/>
  </w:num>
  <w:num w:numId="29">
    <w:abstractNumId w:val="3"/>
  </w:num>
  <w:num w:numId="30">
    <w:abstractNumId w:val="14"/>
  </w:num>
  <w:num w:numId="31">
    <w:abstractNumId w:val="5"/>
  </w:num>
  <w:num w:numId="32">
    <w:abstractNumId w:val="22"/>
  </w:num>
  <w:num w:numId="33">
    <w:abstractNumId w:val="24"/>
  </w:num>
  <w:num w:numId="34">
    <w:abstractNumId w:val="17"/>
  </w:num>
  <w:num w:numId="3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380"/>
    <w:rsid w:val="000014A5"/>
    <w:rsid w:val="00003AB4"/>
    <w:rsid w:val="00003CE5"/>
    <w:rsid w:val="00006B3A"/>
    <w:rsid w:val="00007856"/>
    <w:rsid w:val="000112B3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087F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B0F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23A9"/>
    <w:rsid w:val="000C7F68"/>
    <w:rsid w:val="000D02A0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38B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B61"/>
    <w:rsid w:val="00131E33"/>
    <w:rsid w:val="001324B2"/>
    <w:rsid w:val="00132FC3"/>
    <w:rsid w:val="0013351E"/>
    <w:rsid w:val="00133CA7"/>
    <w:rsid w:val="0013461B"/>
    <w:rsid w:val="00134E18"/>
    <w:rsid w:val="0013540B"/>
    <w:rsid w:val="00136B1B"/>
    <w:rsid w:val="00137B4B"/>
    <w:rsid w:val="00140EE4"/>
    <w:rsid w:val="00143396"/>
    <w:rsid w:val="0014612A"/>
    <w:rsid w:val="001471FE"/>
    <w:rsid w:val="001474F1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57F82"/>
    <w:rsid w:val="00161A1A"/>
    <w:rsid w:val="00161B55"/>
    <w:rsid w:val="00162B58"/>
    <w:rsid w:val="00165EA6"/>
    <w:rsid w:val="00166C2A"/>
    <w:rsid w:val="001706B4"/>
    <w:rsid w:val="001718A6"/>
    <w:rsid w:val="00172E12"/>
    <w:rsid w:val="00173A83"/>
    <w:rsid w:val="00176844"/>
    <w:rsid w:val="00176A75"/>
    <w:rsid w:val="00177EA8"/>
    <w:rsid w:val="00177EC0"/>
    <w:rsid w:val="00182B74"/>
    <w:rsid w:val="00183688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AA2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273D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10C46"/>
    <w:rsid w:val="0021159D"/>
    <w:rsid w:val="00213152"/>
    <w:rsid w:val="00215A95"/>
    <w:rsid w:val="002170A1"/>
    <w:rsid w:val="00217922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4FF"/>
    <w:rsid w:val="00232E49"/>
    <w:rsid w:val="002337E1"/>
    <w:rsid w:val="0023444B"/>
    <w:rsid w:val="00234EC7"/>
    <w:rsid w:val="00235456"/>
    <w:rsid w:val="00235D68"/>
    <w:rsid w:val="00240BC2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676C6"/>
    <w:rsid w:val="00270610"/>
    <w:rsid w:val="00272EA2"/>
    <w:rsid w:val="00273AE3"/>
    <w:rsid w:val="0027648D"/>
    <w:rsid w:val="00277E14"/>
    <w:rsid w:val="00280976"/>
    <w:rsid w:val="002816F5"/>
    <w:rsid w:val="0028282A"/>
    <w:rsid w:val="00283AFE"/>
    <w:rsid w:val="00285093"/>
    <w:rsid w:val="00285CF1"/>
    <w:rsid w:val="00286889"/>
    <w:rsid w:val="00290F8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ED7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074E"/>
    <w:rsid w:val="0033109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0BEC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3A6F"/>
    <w:rsid w:val="00384620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48E2"/>
    <w:rsid w:val="003C53DB"/>
    <w:rsid w:val="003C579B"/>
    <w:rsid w:val="003C67CA"/>
    <w:rsid w:val="003D185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41777"/>
    <w:rsid w:val="00443F68"/>
    <w:rsid w:val="004450BD"/>
    <w:rsid w:val="004456E0"/>
    <w:rsid w:val="004469EC"/>
    <w:rsid w:val="00446A60"/>
    <w:rsid w:val="00446CDC"/>
    <w:rsid w:val="00447A20"/>
    <w:rsid w:val="0045023A"/>
    <w:rsid w:val="00450AF9"/>
    <w:rsid w:val="004513D5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97AF0"/>
    <w:rsid w:val="004A0D83"/>
    <w:rsid w:val="004A26E8"/>
    <w:rsid w:val="004A2ECA"/>
    <w:rsid w:val="004A4208"/>
    <w:rsid w:val="004A436F"/>
    <w:rsid w:val="004A573E"/>
    <w:rsid w:val="004B3368"/>
    <w:rsid w:val="004B4E7C"/>
    <w:rsid w:val="004B71F3"/>
    <w:rsid w:val="004B7692"/>
    <w:rsid w:val="004C1458"/>
    <w:rsid w:val="004C2A95"/>
    <w:rsid w:val="004C2C44"/>
    <w:rsid w:val="004C4070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6D1"/>
    <w:rsid w:val="0052099C"/>
    <w:rsid w:val="005210A3"/>
    <w:rsid w:val="00521D6A"/>
    <w:rsid w:val="0052297E"/>
    <w:rsid w:val="00523541"/>
    <w:rsid w:val="005243DA"/>
    <w:rsid w:val="005245F9"/>
    <w:rsid w:val="00524908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09A2"/>
    <w:rsid w:val="00541BA1"/>
    <w:rsid w:val="00546FA7"/>
    <w:rsid w:val="005503A1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129"/>
    <w:rsid w:val="005A1390"/>
    <w:rsid w:val="005A3B0B"/>
    <w:rsid w:val="005A41C5"/>
    <w:rsid w:val="005A6011"/>
    <w:rsid w:val="005A6049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0CB4"/>
    <w:rsid w:val="005F2145"/>
    <w:rsid w:val="005F257C"/>
    <w:rsid w:val="005F5383"/>
    <w:rsid w:val="005F62A9"/>
    <w:rsid w:val="005F7111"/>
    <w:rsid w:val="006009F5"/>
    <w:rsid w:val="00600E1D"/>
    <w:rsid w:val="00601334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AC5"/>
    <w:rsid w:val="00625AA2"/>
    <w:rsid w:val="00626B02"/>
    <w:rsid w:val="00626FE1"/>
    <w:rsid w:val="00630CD1"/>
    <w:rsid w:val="00631CE0"/>
    <w:rsid w:val="0063258C"/>
    <w:rsid w:val="00634AF2"/>
    <w:rsid w:val="00634D06"/>
    <w:rsid w:val="006376A9"/>
    <w:rsid w:val="006404CE"/>
    <w:rsid w:val="006406C1"/>
    <w:rsid w:val="00640ED7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FD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137D"/>
    <w:rsid w:val="006C2F1E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3EF3"/>
    <w:rsid w:val="006E49CB"/>
    <w:rsid w:val="006E6451"/>
    <w:rsid w:val="006E6CCB"/>
    <w:rsid w:val="006F234B"/>
    <w:rsid w:val="006F3755"/>
    <w:rsid w:val="006F5C29"/>
    <w:rsid w:val="0070100C"/>
    <w:rsid w:val="00701B27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3A68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735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6B89"/>
    <w:rsid w:val="007E70C2"/>
    <w:rsid w:val="007F0F2F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1D3C"/>
    <w:rsid w:val="008134AB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2649"/>
    <w:rsid w:val="00863333"/>
    <w:rsid w:val="0086364A"/>
    <w:rsid w:val="00865A9D"/>
    <w:rsid w:val="008662E3"/>
    <w:rsid w:val="00866FAD"/>
    <w:rsid w:val="008706B3"/>
    <w:rsid w:val="00870CF4"/>
    <w:rsid w:val="008724C0"/>
    <w:rsid w:val="00874378"/>
    <w:rsid w:val="00875B70"/>
    <w:rsid w:val="008768FA"/>
    <w:rsid w:val="00877B27"/>
    <w:rsid w:val="00881429"/>
    <w:rsid w:val="00884FEC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23D"/>
    <w:rsid w:val="008F3089"/>
    <w:rsid w:val="008F31DB"/>
    <w:rsid w:val="008F4A7F"/>
    <w:rsid w:val="008F5127"/>
    <w:rsid w:val="008F63F6"/>
    <w:rsid w:val="008F7250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4D5"/>
    <w:rsid w:val="00930E6E"/>
    <w:rsid w:val="00930E74"/>
    <w:rsid w:val="00932844"/>
    <w:rsid w:val="009333EE"/>
    <w:rsid w:val="0093353A"/>
    <w:rsid w:val="00933CF8"/>
    <w:rsid w:val="00933DF7"/>
    <w:rsid w:val="009353B7"/>
    <w:rsid w:val="00936A96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2484"/>
    <w:rsid w:val="00973D33"/>
    <w:rsid w:val="009741EC"/>
    <w:rsid w:val="00974340"/>
    <w:rsid w:val="00974670"/>
    <w:rsid w:val="00975664"/>
    <w:rsid w:val="009824D9"/>
    <w:rsid w:val="00985A99"/>
    <w:rsid w:val="00987312"/>
    <w:rsid w:val="00990CF3"/>
    <w:rsid w:val="009922D8"/>
    <w:rsid w:val="009927E8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6221"/>
    <w:rsid w:val="009A6A90"/>
    <w:rsid w:val="009A738A"/>
    <w:rsid w:val="009B19FF"/>
    <w:rsid w:val="009B1FCD"/>
    <w:rsid w:val="009B2D7F"/>
    <w:rsid w:val="009B306C"/>
    <w:rsid w:val="009B347C"/>
    <w:rsid w:val="009B3706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1655"/>
    <w:rsid w:val="009F33A3"/>
    <w:rsid w:val="009F636D"/>
    <w:rsid w:val="009F6B66"/>
    <w:rsid w:val="009F768F"/>
    <w:rsid w:val="009F7B4B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71C3"/>
    <w:rsid w:val="00A678EA"/>
    <w:rsid w:val="00A679AD"/>
    <w:rsid w:val="00A67EBE"/>
    <w:rsid w:val="00A67EE9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80F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F80"/>
    <w:rsid w:val="00AF4C2A"/>
    <w:rsid w:val="00AF4DAC"/>
    <w:rsid w:val="00AF5A47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3DBC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09EE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0AE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ECD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0AE1"/>
    <w:rsid w:val="00C31F44"/>
    <w:rsid w:val="00C32ED8"/>
    <w:rsid w:val="00C34E15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398"/>
    <w:rsid w:val="00C8198B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5F26"/>
    <w:rsid w:val="00C9728A"/>
    <w:rsid w:val="00CA4090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90"/>
    <w:rsid w:val="00CF39A4"/>
    <w:rsid w:val="00CF4B5D"/>
    <w:rsid w:val="00D024B8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E4B"/>
    <w:rsid w:val="00D720EB"/>
    <w:rsid w:val="00D731F9"/>
    <w:rsid w:val="00D73865"/>
    <w:rsid w:val="00D73C42"/>
    <w:rsid w:val="00D74C74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4808"/>
    <w:rsid w:val="00DC507F"/>
    <w:rsid w:val="00DC7F2E"/>
    <w:rsid w:val="00DD071C"/>
    <w:rsid w:val="00DD1BE5"/>
    <w:rsid w:val="00DD289D"/>
    <w:rsid w:val="00DD2BC3"/>
    <w:rsid w:val="00DD3C3B"/>
    <w:rsid w:val="00DD43B8"/>
    <w:rsid w:val="00DD6042"/>
    <w:rsid w:val="00DD718D"/>
    <w:rsid w:val="00DE0BBC"/>
    <w:rsid w:val="00DE0E50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7F3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A78"/>
    <w:rsid w:val="00E41CA9"/>
    <w:rsid w:val="00E421AC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21F"/>
    <w:rsid w:val="00E67ECA"/>
    <w:rsid w:val="00E711B3"/>
    <w:rsid w:val="00E7194D"/>
    <w:rsid w:val="00E722CF"/>
    <w:rsid w:val="00E73E78"/>
    <w:rsid w:val="00E77698"/>
    <w:rsid w:val="00E8176A"/>
    <w:rsid w:val="00E828E8"/>
    <w:rsid w:val="00E85D6D"/>
    <w:rsid w:val="00E86E76"/>
    <w:rsid w:val="00E87608"/>
    <w:rsid w:val="00E91B80"/>
    <w:rsid w:val="00E9226B"/>
    <w:rsid w:val="00E9357E"/>
    <w:rsid w:val="00E957AA"/>
    <w:rsid w:val="00E958FB"/>
    <w:rsid w:val="00E959DA"/>
    <w:rsid w:val="00E96F96"/>
    <w:rsid w:val="00E97DA1"/>
    <w:rsid w:val="00EA09F0"/>
    <w:rsid w:val="00EA0E78"/>
    <w:rsid w:val="00EA2C4F"/>
    <w:rsid w:val="00EA3013"/>
    <w:rsid w:val="00EA4D93"/>
    <w:rsid w:val="00EA5D52"/>
    <w:rsid w:val="00EA6238"/>
    <w:rsid w:val="00EA6D69"/>
    <w:rsid w:val="00EB387A"/>
    <w:rsid w:val="00EB39D6"/>
    <w:rsid w:val="00EB3A2F"/>
    <w:rsid w:val="00EB4BAF"/>
    <w:rsid w:val="00EB4E82"/>
    <w:rsid w:val="00EB5C25"/>
    <w:rsid w:val="00EB6739"/>
    <w:rsid w:val="00EB6894"/>
    <w:rsid w:val="00EC0B09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424C"/>
    <w:rsid w:val="00EE5D25"/>
    <w:rsid w:val="00EF080C"/>
    <w:rsid w:val="00EF1F9E"/>
    <w:rsid w:val="00EF62D4"/>
    <w:rsid w:val="00EF6BB0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7A4"/>
    <w:rsid w:val="00F16AA3"/>
    <w:rsid w:val="00F17DB1"/>
    <w:rsid w:val="00F17E1B"/>
    <w:rsid w:val="00F22051"/>
    <w:rsid w:val="00F228A8"/>
    <w:rsid w:val="00F23E47"/>
    <w:rsid w:val="00F2463F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6F5A"/>
    <w:rsid w:val="00F57551"/>
    <w:rsid w:val="00F57F1C"/>
    <w:rsid w:val="00F60E87"/>
    <w:rsid w:val="00F61440"/>
    <w:rsid w:val="00F6417A"/>
    <w:rsid w:val="00F64D8D"/>
    <w:rsid w:val="00F6592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02A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23A4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8D49BB6-7E4F-44AF-8E17-31B6E0B0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4581-88C8-400A-9D99-E0F887CC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20</cp:revision>
  <cp:lastPrinted>2017-01-24T15:31:00Z</cp:lastPrinted>
  <dcterms:created xsi:type="dcterms:W3CDTF">2017-01-26T17:26:00Z</dcterms:created>
  <dcterms:modified xsi:type="dcterms:W3CDTF">2017-02-01T16:35:00Z</dcterms:modified>
</cp:coreProperties>
</file>