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306A00">
        <w:rPr>
          <w:rFonts w:eastAsia="Cambria" w:cs="Times New Roman"/>
          <w:b/>
        </w:rPr>
        <w:t>9</w:t>
      </w:r>
      <w:r w:rsidR="006C137D">
        <w:rPr>
          <w:rFonts w:eastAsia="Cambria" w:cs="Times New Roman"/>
          <w:b/>
        </w:rPr>
        <w:t>6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6"/>
        <w:gridCol w:w="2779"/>
        <w:gridCol w:w="8"/>
        <w:gridCol w:w="852"/>
        <w:gridCol w:w="1949"/>
        <w:gridCol w:w="1823"/>
      </w:tblGrid>
      <w:tr w:rsidR="001176FB" w:rsidRPr="00E96F96" w:rsidTr="00DD289D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6C137D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24</w:t>
            </w:r>
            <w:r w:rsidR="00C34E15">
              <w:rPr>
                <w:rFonts w:eastAsia="Cambria" w:cs="Times New Roman"/>
              </w:rPr>
              <w:t>/01/2017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772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DD289D">
        <w:tc>
          <w:tcPr>
            <w:tcW w:w="182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7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6042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D6042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0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6872F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6872FD">
              <w:rPr>
                <w:rFonts w:eastAsia="Cambria" w:cs="Times New Roman"/>
              </w:rPr>
              <w:t>5h30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5610D3" w:rsidRPr="00E96F96" w:rsidTr="00DD289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5409A2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E421AC" w:rsidRPr="00E96F96" w:rsidTr="00DD289D">
        <w:tc>
          <w:tcPr>
            <w:tcW w:w="4604" w:type="dxa"/>
            <w:gridSpan w:val="3"/>
          </w:tcPr>
          <w:p w:rsidR="00E421AC" w:rsidRPr="002A2D58" w:rsidRDefault="00E421AC" w:rsidP="005409A2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32" w:type="dxa"/>
            <w:gridSpan w:val="4"/>
          </w:tcPr>
          <w:p w:rsidR="00E421AC" w:rsidRPr="00E96F96" w:rsidRDefault="00E421AC" w:rsidP="005409A2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7771F2" w:rsidRPr="00E96F96" w:rsidTr="00DD289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5409A2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DD289D">
        <w:tc>
          <w:tcPr>
            <w:tcW w:w="4604" w:type="dxa"/>
            <w:gridSpan w:val="3"/>
          </w:tcPr>
          <w:p w:rsidR="00F71904" w:rsidRPr="002A2D58" w:rsidRDefault="00F71904" w:rsidP="005409A2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32" w:type="dxa"/>
            <w:gridSpan w:val="4"/>
          </w:tcPr>
          <w:p w:rsidR="00F71904" w:rsidRPr="00E96F96" w:rsidRDefault="00F71904" w:rsidP="005409A2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DD289D">
        <w:tc>
          <w:tcPr>
            <w:tcW w:w="4604" w:type="dxa"/>
            <w:gridSpan w:val="3"/>
          </w:tcPr>
          <w:p w:rsidR="00F71904" w:rsidRPr="00E96F96" w:rsidRDefault="00F71904" w:rsidP="005409A2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32" w:type="dxa"/>
            <w:gridSpan w:val="4"/>
          </w:tcPr>
          <w:p w:rsidR="00F71904" w:rsidRPr="00E96F96" w:rsidRDefault="00F71904" w:rsidP="005409A2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DD289D">
        <w:tc>
          <w:tcPr>
            <w:tcW w:w="4604" w:type="dxa"/>
            <w:gridSpan w:val="3"/>
          </w:tcPr>
          <w:p w:rsidR="00F71904" w:rsidRPr="00E96F96" w:rsidRDefault="006C137D" w:rsidP="00DD289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DD289D">
              <w:rPr>
                <w:rFonts w:eastAsia="Cambria" w:cs="Times New Roman"/>
              </w:rPr>
              <w:t>Marcelo Gribov Brinckmann</w:t>
            </w:r>
          </w:p>
        </w:tc>
        <w:tc>
          <w:tcPr>
            <w:tcW w:w="4632" w:type="dxa"/>
            <w:gridSpan w:val="4"/>
          </w:tcPr>
          <w:p w:rsidR="00F71904" w:rsidRPr="00E96F96" w:rsidRDefault="00F71904" w:rsidP="00DD289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  <w:r w:rsidR="006C137D">
              <w:rPr>
                <w:rFonts w:eastAsia="Cambria" w:cs="Times New Roman"/>
              </w:rPr>
              <w:t xml:space="preserve"> suplente</w:t>
            </w:r>
          </w:p>
        </w:tc>
      </w:tr>
      <w:tr w:rsidR="007771F2" w:rsidRPr="00E96F96" w:rsidTr="00DD289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DD289D">
        <w:tc>
          <w:tcPr>
            <w:tcW w:w="4604" w:type="dxa"/>
            <w:gridSpan w:val="3"/>
          </w:tcPr>
          <w:p w:rsidR="007771F2" w:rsidRPr="00E96F96" w:rsidRDefault="007771F2" w:rsidP="005409A2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32" w:type="dxa"/>
            <w:gridSpan w:val="4"/>
          </w:tcPr>
          <w:p w:rsidR="007771F2" w:rsidRPr="00E96F96" w:rsidRDefault="007771F2" w:rsidP="005409A2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DD289D">
        <w:tc>
          <w:tcPr>
            <w:tcW w:w="4604" w:type="dxa"/>
            <w:gridSpan w:val="3"/>
          </w:tcPr>
          <w:p w:rsidR="007771F2" w:rsidRPr="00E96F96" w:rsidRDefault="002676C6" w:rsidP="005409A2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Regina Dal Lago Valério</w:t>
            </w:r>
          </w:p>
        </w:tc>
        <w:tc>
          <w:tcPr>
            <w:tcW w:w="4632" w:type="dxa"/>
            <w:gridSpan w:val="4"/>
          </w:tcPr>
          <w:p w:rsidR="007771F2" w:rsidRPr="00E96F96" w:rsidRDefault="007771F2" w:rsidP="005409A2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DD289D">
        <w:tc>
          <w:tcPr>
            <w:tcW w:w="4604" w:type="dxa"/>
            <w:gridSpan w:val="3"/>
          </w:tcPr>
          <w:p w:rsidR="00C34E15" w:rsidRPr="00E96F96" w:rsidRDefault="00C34E15" w:rsidP="005409A2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Danessa Alexandra Chemello Diaz</w:t>
            </w:r>
          </w:p>
        </w:tc>
        <w:tc>
          <w:tcPr>
            <w:tcW w:w="4632" w:type="dxa"/>
            <w:gridSpan w:val="4"/>
          </w:tcPr>
          <w:p w:rsidR="00C34E15" w:rsidRPr="00E96F96" w:rsidRDefault="00C34E15" w:rsidP="005409A2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</w:t>
            </w:r>
          </w:p>
        </w:tc>
      </w:tr>
      <w:tr w:rsidR="00DD289D" w:rsidRPr="00E96F96" w:rsidTr="00DD289D">
        <w:tc>
          <w:tcPr>
            <w:tcW w:w="4604" w:type="dxa"/>
            <w:gridSpan w:val="3"/>
          </w:tcPr>
          <w:p w:rsidR="00DD289D" w:rsidRPr="00DD289D" w:rsidRDefault="00DD289D" w:rsidP="005409A2">
            <w:pPr>
              <w:widowControl w:val="0"/>
              <w:suppressAutoHyphens/>
              <w:ind w:firstLine="426"/>
              <w:rPr>
                <w:rFonts w:eastAsia="Cambria" w:cs="Times New Roman"/>
                <w:lang w:val="en-US"/>
              </w:rPr>
            </w:pPr>
            <w:r w:rsidRPr="00DD289D">
              <w:rPr>
                <w:rFonts w:eastAsia="Cambria" w:cs="Times New Roman"/>
                <w:lang w:val="en-US"/>
              </w:rPr>
              <w:t>Jaime Leo Ricachenevsky Martines Soares</w:t>
            </w:r>
          </w:p>
        </w:tc>
        <w:tc>
          <w:tcPr>
            <w:tcW w:w="4632" w:type="dxa"/>
            <w:gridSpan w:val="4"/>
          </w:tcPr>
          <w:p w:rsidR="00DD289D" w:rsidRDefault="00DD289D" w:rsidP="005409A2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 Jurídico</w:t>
            </w:r>
          </w:p>
        </w:tc>
      </w:tr>
    </w:tbl>
    <w:p w:rsidR="00862649" w:rsidRDefault="00862649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</w:t>
      </w:r>
      <w:r w:rsidR="00862649">
        <w:rPr>
          <w:rFonts w:cs="Calibri"/>
          <w:b/>
        </w:rPr>
        <w:t>auta:</w:t>
      </w:r>
    </w:p>
    <w:p w:rsidR="002B396B" w:rsidRPr="002B396B" w:rsidRDefault="005E420D" w:rsidP="00D135B9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  <w:r w:rsidR="002676C6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286889" w:rsidP="00CF399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súmula </w:t>
            </w:r>
            <w:r w:rsidR="00CF3990">
              <w:rPr>
                <w:rFonts w:cs="Calibri"/>
              </w:rPr>
              <w:t>é</w:t>
            </w:r>
            <w:r>
              <w:rPr>
                <w:rFonts w:cs="Calibri"/>
              </w:rPr>
              <w:t xml:space="preserve"> lida e aprovada pelos presentes.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CF3990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862649" w:rsidRDefault="00862649" w:rsidP="00862649">
      <w:pPr>
        <w:pStyle w:val="PargrafodaLista"/>
        <w:rPr>
          <w:rFonts w:cs="Calibri"/>
          <w:b/>
        </w:rPr>
      </w:pPr>
    </w:p>
    <w:p w:rsidR="00A57332" w:rsidRPr="006C137D" w:rsidRDefault="002676C6" w:rsidP="00D135B9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6C137D">
        <w:rPr>
          <w:rFonts w:cs="Calibri"/>
          <w:b/>
        </w:rPr>
        <w:t xml:space="preserve"> </w:t>
      </w:r>
      <w:r w:rsidR="006C137D" w:rsidRPr="006C137D">
        <w:rPr>
          <w:b/>
        </w:rPr>
        <w:t>Pauta da Gerência Geral.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5409A2">
        <w:tc>
          <w:tcPr>
            <w:tcW w:w="1999" w:type="dxa"/>
            <w:vAlign w:val="center"/>
          </w:tcPr>
          <w:p w:rsidR="00A57332" w:rsidRPr="00E96F96" w:rsidRDefault="00A57332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11D3C" w:rsidRPr="006C137D" w:rsidRDefault="00811D3C" w:rsidP="00DD289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 Gerente Geral Rodrigo Jaroseski </w:t>
            </w:r>
            <w:r w:rsidR="00DD289D">
              <w:rPr>
                <w:color w:val="000000" w:themeColor="text1"/>
              </w:rPr>
              <w:t xml:space="preserve">diz </w:t>
            </w:r>
            <w:r>
              <w:rPr>
                <w:color w:val="000000" w:themeColor="text1"/>
              </w:rPr>
              <w:t>não te</w:t>
            </w:r>
            <w:r w:rsidR="00DD289D">
              <w:rPr>
                <w:color w:val="000000" w:themeColor="text1"/>
              </w:rPr>
              <w:t xml:space="preserve">r assuntos a serem tratados, mas informa </w:t>
            </w:r>
            <w:r>
              <w:rPr>
                <w:color w:val="000000" w:themeColor="text1"/>
              </w:rPr>
              <w:t>que nesta semana está trabalhando na reprogramação orçamentária</w:t>
            </w:r>
            <w:r w:rsidR="00DD289D">
              <w:rPr>
                <w:color w:val="000000" w:themeColor="text1"/>
              </w:rPr>
              <w:t>, juntamente com as Gerências Financeira e de Planejamento</w:t>
            </w:r>
            <w:r>
              <w:rPr>
                <w:color w:val="000000" w:themeColor="text1"/>
              </w:rPr>
              <w:t>. O material será enviado ao CAU/BR para aprovação e, uma vez validado, será apresentada à Comissão.</w:t>
            </w:r>
          </w:p>
        </w:tc>
      </w:tr>
      <w:tr w:rsidR="00A57332" w:rsidRPr="00E96F96" w:rsidTr="00CF3990">
        <w:trPr>
          <w:trHeight w:val="135"/>
        </w:trPr>
        <w:tc>
          <w:tcPr>
            <w:tcW w:w="1999" w:type="dxa"/>
            <w:vAlign w:val="center"/>
          </w:tcPr>
          <w:p w:rsidR="00A57332" w:rsidRPr="00E96F96" w:rsidRDefault="00A57332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811D3C" w:rsidP="006E3EF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862649" w:rsidRDefault="00862649" w:rsidP="00862649">
      <w:pPr>
        <w:pStyle w:val="PargrafodaLista"/>
        <w:rPr>
          <w:rFonts w:cs="Calibri"/>
          <w:b/>
        </w:rPr>
      </w:pPr>
    </w:p>
    <w:p w:rsidR="00D135B9" w:rsidRDefault="006C137D" w:rsidP="00862649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Pauta da Gerência Financeira:</w:t>
      </w:r>
    </w:p>
    <w:p w:rsidR="006C137D" w:rsidRPr="002676C6" w:rsidRDefault="006C137D" w:rsidP="006C137D">
      <w:pPr>
        <w:pStyle w:val="PargrafodaLista"/>
        <w:rPr>
          <w:rFonts w:cs="Calibri"/>
          <w:b/>
        </w:rPr>
      </w:pPr>
      <w:r>
        <w:rPr>
          <w:rFonts w:cs="Calibri"/>
          <w:b/>
        </w:rPr>
        <w:t xml:space="preserve">3.1 </w:t>
      </w:r>
      <w:r w:rsidRPr="006C137D">
        <w:rPr>
          <w:b/>
        </w:rPr>
        <w:t>Apresentação da IN sobre cobrança de anuidades: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AF5A47">
        <w:trPr>
          <w:trHeight w:val="560"/>
        </w:trPr>
        <w:tc>
          <w:tcPr>
            <w:tcW w:w="1999" w:type="dxa"/>
            <w:vAlign w:val="center"/>
          </w:tcPr>
          <w:p w:rsidR="00A57332" w:rsidRPr="00E96F96" w:rsidRDefault="00AF5A47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F2ED7" w:rsidRPr="006C137D" w:rsidRDefault="002F2ED7" w:rsidP="00EA0E7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Che</w:t>
            </w:r>
            <w:r w:rsidR="00DD289D">
              <w:rPr>
                <w:rFonts w:cs="Calibri"/>
              </w:rPr>
              <w:t>ila Chagas apresenta a IN, que é</w:t>
            </w:r>
            <w:r>
              <w:rPr>
                <w:rFonts w:cs="Calibri"/>
              </w:rPr>
              <w:t xml:space="preserve"> revisada e aprovada pela Comissão.</w:t>
            </w:r>
          </w:p>
        </w:tc>
      </w:tr>
      <w:tr w:rsidR="00A57332" w:rsidRPr="00E96F96" w:rsidTr="00862649">
        <w:trPr>
          <w:trHeight w:val="63"/>
        </w:trPr>
        <w:tc>
          <w:tcPr>
            <w:tcW w:w="1999" w:type="dxa"/>
            <w:vAlign w:val="center"/>
          </w:tcPr>
          <w:p w:rsidR="00A57332" w:rsidRPr="00E96F96" w:rsidRDefault="00AF5A47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DD289D" w:rsidP="00EA0E7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Secretaria da Comissão: </w:t>
            </w:r>
            <w:r w:rsidR="00EA0E78">
              <w:rPr>
                <w:rFonts w:cs="Calibri"/>
              </w:rPr>
              <w:t xml:space="preserve">Pautar a </w:t>
            </w:r>
            <w:r>
              <w:rPr>
                <w:rFonts w:cs="Calibri"/>
              </w:rPr>
              <w:t>I</w:t>
            </w:r>
            <w:r w:rsidR="00EA0E78">
              <w:rPr>
                <w:rFonts w:cs="Calibri"/>
              </w:rPr>
              <w:t>nstrução Normativa de cobrança de anuidades na próxima Sessão Plenária</w:t>
            </w:r>
            <w:r>
              <w:rPr>
                <w:rFonts w:cs="Calibri"/>
              </w:rPr>
              <w:t>.</w:t>
            </w:r>
          </w:p>
        </w:tc>
      </w:tr>
    </w:tbl>
    <w:p w:rsidR="00862649" w:rsidRDefault="00862649" w:rsidP="00862649">
      <w:pPr>
        <w:pStyle w:val="PargrafodaLista"/>
        <w:rPr>
          <w:rFonts w:cs="Calibri"/>
          <w:b/>
        </w:rPr>
      </w:pPr>
    </w:p>
    <w:p w:rsidR="006C137D" w:rsidRDefault="006C137D" w:rsidP="006C137D">
      <w:pPr>
        <w:pStyle w:val="PargrafodaLista"/>
        <w:shd w:val="clear" w:color="auto" w:fill="FFFFFF"/>
        <w:spacing w:before="120" w:after="120" w:line="240" w:lineRule="auto"/>
        <w:ind w:left="709"/>
        <w:rPr>
          <w:b/>
        </w:rPr>
      </w:pPr>
      <w:r>
        <w:rPr>
          <w:rFonts w:cs="Calibri"/>
          <w:b/>
        </w:rPr>
        <w:t>3.2</w:t>
      </w:r>
      <w:r w:rsidRPr="006C137D">
        <w:t xml:space="preserve"> </w:t>
      </w:r>
      <w:r w:rsidRPr="006C137D">
        <w:rPr>
          <w:b/>
        </w:rPr>
        <w:t>Revisão da IN das diárias dos empregados – apresentação do levantamento dos custos com táxi nos últimos 03 meses.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137D" w:rsidRPr="00E96F96" w:rsidTr="00AF5A47">
        <w:trPr>
          <w:trHeight w:val="700"/>
        </w:trPr>
        <w:tc>
          <w:tcPr>
            <w:tcW w:w="1999" w:type="dxa"/>
            <w:vAlign w:val="center"/>
          </w:tcPr>
          <w:p w:rsidR="006C137D" w:rsidRPr="00E96F96" w:rsidRDefault="006C137D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137D" w:rsidRPr="006C137D" w:rsidRDefault="00DD289D" w:rsidP="00EA0E7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Financeira </w:t>
            </w:r>
            <w:r w:rsidR="00EA0E78">
              <w:rPr>
                <w:rFonts w:cs="Calibri"/>
              </w:rPr>
              <w:t>apresenta</w:t>
            </w:r>
            <w:r>
              <w:rPr>
                <w:rFonts w:cs="Calibri"/>
              </w:rPr>
              <w:t xml:space="preserve"> o levantamento dos custos com táxi nos últimos 03 meses, nos principais destinos dos funcionários do CAU/RS. A partir dessa informação, a Comissão decide estabelecer o valor de R$ 95,00 por um período experimental de 06 meses, a fim de avaliar se o valor é suficiente como adicional </w:t>
            </w:r>
            <w:r>
              <w:rPr>
                <w:rFonts w:cs="Calibri"/>
              </w:rPr>
              <w:lastRenderedPageBreak/>
              <w:t>de embarque e desembarque. A Gerente Cheila fica responsável de coletar as informações trazidas pelos funcionários e apresentar à Comissão.</w:t>
            </w:r>
          </w:p>
        </w:tc>
      </w:tr>
      <w:tr w:rsidR="006C137D" w:rsidRPr="00E96F96" w:rsidTr="005409A2">
        <w:trPr>
          <w:trHeight w:val="63"/>
        </w:trPr>
        <w:tc>
          <w:tcPr>
            <w:tcW w:w="1999" w:type="dxa"/>
            <w:vAlign w:val="center"/>
          </w:tcPr>
          <w:p w:rsidR="006C137D" w:rsidRPr="00E96F96" w:rsidRDefault="006C137D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6C137D" w:rsidRPr="00E96F96" w:rsidRDefault="00DD289D" w:rsidP="00EA0E7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Secretaria da Comissão: </w:t>
            </w:r>
            <w:r w:rsidR="00EA0E78">
              <w:rPr>
                <w:rFonts w:cs="Calibri"/>
              </w:rPr>
              <w:t xml:space="preserve"> </w:t>
            </w:r>
            <w:r w:rsidR="00EA0E78">
              <w:rPr>
                <w:rFonts w:cs="Calibri"/>
              </w:rPr>
              <w:t>Pautar a Instrução Normativa</w:t>
            </w:r>
            <w:r w:rsidR="00EA0E78">
              <w:rPr>
                <w:rFonts w:cs="Calibri"/>
              </w:rPr>
              <w:t xml:space="preserve"> d</w:t>
            </w:r>
            <w:r w:rsidR="00EA0E78" w:rsidRPr="00EA0E78">
              <w:t xml:space="preserve">as diárias dos empregados </w:t>
            </w:r>
            <w:r w:rsidR="00EA0E78" w:rsidRPr="00EA0E78">
              <w:rPr>
                <w:rFonts w:cs="Calibri"/>
              </w:rPr>
              <w:t>na próxima Sessão Plenária.</w:t>
            </w:r>
          </w:p>
        </w:tc>
      </w:tr>
    </w:tbl>
    <w:p w:rsidR="006C137D" w:rsidRPr="006C137D" w:rsidRDefault="006C137D" w:rsidP="006C137D">
      <w:pPr>
        <w:pStyle w:val="PargrafodaLista"/>
        <w:ind w:left="709"/>
        <w:rPr>
          <w:rFonts w:cs="Calibri"/>
        </w:rPr>
      </w:pPr>
    </w:p>
    <w:p w:rsidR="00D135B9" w:rsidRDefault="006C137D" w:rsidP="002676C6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Pauta da Gerência de Planejamento:</w:t>
      </w:r>
    </w:p>
    <w:p w:rsidR="006C137D" w:rsidRPr="002676C6" w:rsidRDefault="006C137D" w:rsidP="006C137D">
      <w:pPr>
        <w:pStyle w:val="PargrafodaLista"/>
        <w:rPr>
          <w:rFonts w:cs="Calibri"/>
          <w:b/>
        </w:rPr>
      </w:pPr>
      <w:r>
        <w:rPr>
          <w:rFonts w:cs="Calibri"/>
          <w:b/>
        </w:rPr>
        <w:t>4.1 Execução orçamentária de 2016.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151B3" w:rsidRPr="00E96F96" w:rsidTr="005409A2">
        <w:tc>
          <w:tcPr>
            <w:tcW w:w="1999" w:type="dxa"/>
            <w:vAlign w:val="center"/>
          </w:tcPr>
          <w:p w:rsidR="00E151B3" w:rsidRPr="00E96F96" w:rsidRDefault="00E151B3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151B3" w:rsidRPr="00DC7F2E" w:rsidRDefault="00DD289D" w:rsidP="00DD289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de Planejamento, Danessa Diaz, informa que está trabalhando em conjunto com o Gerente Geral na </w:t>
            </w:r>
            <w:r w:rsidR="00370BEC">
              <w:rPr>
                <w:rFonts w:cs="Calibri"/>
              </w:rPr>
              <w:t>reprogramação e execução orçamentária</w:t>
            </w:r>
            <w:r>
              <w:rPr>
                <w:rFonts w:cs="Calibri"/>
              </w:rPr>
              <w:t xml:space="preserve"> de 2017</w:t>
            </w:r>
            <w:r w:rsidR="00370BEC">
              <w:rPr>
                <w:rFonts w:cs="Calibri"/>
              </w:rPr>
              <w:t xml:space="preserve">. </w:t>
            </w:r>
          </w:p>
        </w:tc>
      </w:tr>
      <w:tr w:rsidR="00E151B3" w:rsidRPr="00E96F96" w:rsidTr="005409A2">
        <w:tc>
          <w:tcPr>
            <w:tcW w:w="1999" w:type="dxa"/>
            <w:vAlign w:val="center"/>
          </w:tcPr>
          <w:p w:rsidR="00E151B3" w:rsidRPr="00E96F96" w:rsidRDefault="00E151B3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151B3" w:rsidRPr="00E96F96" w:rsidRDefault="00DD289D" w:rsidP="005C3CF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AF5A47" w:rsidRDefault="00AF5A47" w:rsidP="00862649">
      <w:pPr>
        <w:pStyle w:val="PargrafodaLista"/>
        <w:rPr>
          <w:rFonts w:cs="Calibri"/>
          <w:b/>
        </w:rPr>
      </w:pPr>
    </w:p>
    <w:p w:rsidR="006C137D" w:rsidRDefault="006C137D" w:rsidP="00862649">
      <w:pPr>
        <w:pStyle w:val="PargrafodaLista"/>
        <w:rPr>
          <w:rFonts w:cs="Calibri"/>
          <w:b/>
        </w:rPr>
      </w:pPr>
      <w:r>
        <w:rPr>
          <w:rFonts w:cs="Calibri"/>
          <w:b/>
        </w:rPr>
        <w:t>4.2 Reprogramação 2017.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137D" w:rsidRPr="00E96F96" w:rsidTr="005409A2">
        <w:tc>
          <w:tcPr>
            <w:tcW w:w="1999" w:type="dxa"/>
            <w:vAlign w:val="center"/>
          </w:tcPr>
          <w:p w:rsidR="006C137D" w:rsidRPr="00E96F96" w:rsidRDefault="006C137D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137D" w:rsidRPr="00DC7F2E" w:rsidRDefault="00277E14" w:rsidP="00277E1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assunto a ser discutido, visto que a reprogramação está sendo realizada pelas Gerências envolvidas. Será apresentada tão logo seja aprovada pelo CAU/BR.</w:t>
            </w:r>
          </w:p>
        </w:tc>
      </w:tr>
      <w:tr w:rsidR="006C137D" w:rsidRPr="00E96F96" w:rsidTr="005409A2">
        <w:tc>
          <w:tcPr>
            <w:tcW w:w="1999" w:type="dxa"/>
            <w:vAlign w:val="center"/>
          </w:tcPr>
          <w:p w:rsidR="006C137D" w:rsidRPr="00E96F96" w:rsidRDefault="006C137D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C137D" w:rsidRPr="00E96F96" w:rsidRDefault="00277E14" w:rsidP="005409A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6C137D" w:rsidRDefault="006C137D" w:rsidP="00862649">
      <w:pPr>
        <w:pStyle w:val="PargrafodaLista"/>
        <w:rPr>
          <w:rFonts w:cs="Calibri"/>
          <w:b/>
        </w:rPr>
      </w:pPr>
    </w:p>
    <w:p w:rsidR="00A57332" w:rsidRPr="002B396B" w:rsidRDefault="006C137D" w:rsidP="00E151B3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Pauta da Gerência Administrativa.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5409A2">
        <w:tc>
          <w:tcPr>
            <w:tcW w:w="1999" w:type="dxa"/>
            <w:vAlign w:val="center"/>
          </w:tcPr>
          <w:p w:rsidR="00A57332" w:rsidRPr="00E96F96" w:rsidRDefault="00A57332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C4808" w:rsidRPr="00E96F96" w:rsidRDefault="00277E14" w:rsidP="00277E1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Carvalho não tem item de pauta.</w:t>
            </w:r>
          </w:p>
        </w:tc>
      </w:tr>
      <w:tr w:rsidR="00A57332" w:rsidRPr="00E96F96" w:rsidTr="005409A2">
        <w:tc>
          <w:tcPr>
            <w:tcW w:w="1999" w:type="dxa"/>
            <w:vAlign w:val="center"/>
          </w:tcPr>
          <w:p w:rsidR="00A57332" w:rsidRPr="00E96F96" w:rsidRDefault="00A57332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6C137D" w:rsidRDefault="00277E14" w:rsidP="006C137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862649" w:rsidRDefault="00862649" w:rsidP="00862649">
      <w:pPr>
        <w:pStyle w:val="PargrafodaLista"/>
        <w:rPr>
          <w:rFonts w:cs="Calibri"/>
          <w:b/>
        </w:rPr>
      </w:pPr>
    </w:p>
    <w:p w:rsidR="00684261" w:rsidRDefault="006C137D" w:rsidP="00E151B3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Aquisições.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5409A2">
        <w:tc>
          <w:tcPr>
            <w:tcW w:w="1999" w:type="dxa"/>
            <w:vAlign w:val="center"/>
          </w:tcPr>
          <w:p w:rsidR="00684261" w:rsidRPr="00E96F96" w:rsidRDefault="00684261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77E14" w:rsidRDefault="00277E14" w:rsidP="00277E14">
            <w:pPr>
              <w:pStyle w:val="PargrafodaLista"/>
              <w:numPr>
                <w:ilvl w:val="0"/>
                <w:numId w:val="31"/>
              </w:numPr>
              <w:ind w:left="156" w:hanging="141"/>
              <w:jc w:val="both"/>
              <w:rPr>
                <w:rFonts w:cs="Calibri"/>
              </w:rPr>
            </w:pPr>
            <w:r w:rsidRPr="00277E14">
              <w:rPr>
                <w:rFonts w:cs="Calibri"/>
              </w:rPr>
              <w:t>Deliberação CPF 028-2017 24-01-2017 - Aquisição de serviço de recarga para extintores da loja</w:t>
            </w:r>
            <w:r>
              <w:rPr>
                <w:rFonts w:cs="Calibri"/>
              </w:rPr>
              <w:t xml:space="preserve"> - Aprovada;</w:t>
            </w:r>
          </w:p>
          <w:p w:rsidR="00277E14" w:rsidRDefault="00277E14" w:rsidP="00277E14">
            <w:pPr>
              <w:pStyle w:val="PargrafodaLista"/>
              <w:numPr>
                <w:ilvl w:val="0"/>
                <w:numId w:val="31"/>
              </w:numPr>
              <w:ind w:left="156" w:hanging="141"/>
              <w:jc w:val="both"/>
              <w:rPr>
                <w:rFonts w:cs="Calibri"/>
              </w:rPr>
            </w:pPr>
            <w:r w:rsidRPr="00277E14">
              <w:rPr>
                <w:rFonts w:cs="Calibri"/>
              </w:rPr>
              <w:t>Deliberação CPF 029-2017 24-01-2017 - Contratação seguradora para seguro dos veículos do CAURS</w:t>
            </w:r>
            <w:r>
              <w:rPr>
                <w:rFonts w:cs="Calibri"/>
              </w:rPr>
              <w:t xml:space="preserve"> – Aprovada;</w:t>
            </w:r>
          </w:p>
          <w:p w:rsidR="000A7B0F" w:rsidRPr="00E96F96" w:rsidRDefault="00277E14" w:rsidP="00277E14">
            <w:pPr>
              <w:pStyle w:val="PargrafodaLista"/>
              <w:numPr>
                <w:ilvl w:val="0"/>
                <w:numId w:val="31"/>
              </w:numPr>
              <w:ind w:left="156" w:hanging="141"/>
              <w:jc w:val="both"/>
              <w:rPr>
                <w:rFonts w:cs="Calibri"/>
              </w:rPr>
            </w:pPr>
            <w:r w:rsidRPr="00277E14">
              <w:rPr>
                <w:rFonts w:cs="Calibri"/>
              </w:rPr>
              <w:t xml:space="preserve">Deliberação CPF 030-2017 24-01-2017 - Locação de impressora para o </w:t>
            </w:r>
            <w:r>
              <w:rPr>
                <w:rFonts w:cs="Calibri"/>
              </w:rPr>
              <w:t>P</w:t>
            </w:r>
            <w:r w:rsidRPr="00277E14">
              <w:rPr>
                <w:rFonts w:cs="Calibri"/>
              </w:rPr>
              <w:t>rogr</w:t>
            </w:r>
            <w:r>
              <w:rPr>
                <w:rFonts w:cs="Calibri"/>
              </w:rPr>
              <w:t>a</w:t>
            </w:r>
            <w:r w:rsidRPr="00277E14">
              <w:rPr>
                <w:rFonts w:cs="Calibri"/>
              </w:rPr>
              <w:t>ma CAU Mais Perto</w:t>
            </w:r>
            <w:r>
              <w:rPr>
                <w:rFonts w:cs="Calibri"/>
              </w:rPr>
              <w:t xml:space="preserve"> – Aprovada.</w:t>
            </w:r>
          </w:p>
        </w:tc>
      </w:tr>
      <w:tr w:rsidR="00684261" w:rsidRPr="00E96F96" w:rsidTr="005409A2">
        <w:tc>
          <w:tcPr>
            <w:tcW w:w="1999" w:type="dxa"/>
            <w:vAlign w:val="center"/>
          </w:tcPr>
          <w:p w:rsidR="00684261" w:rsidRPr="00E96F96" w:rsidRDefault="00684261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277E14" w:rsidP="00DC480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da Comissão: Encaminhar as Deliberações para aprovação do Plenário na próxima Sessão.</w:t>
            </w:r>
          </w:p>
        </w:tc>
      </w:tr>
    </w:tbl>
    <w:p w:rsidR="00862649" w:rsidRDefault="00862649" w:rsidP="00862649">
      <w:pPr>
        <w:pStyle w:val="PargrafodaLista"/>
        <w:rPr>
          <w:rFonts w:cs="Calibri"/>
          <w:b/>
        </w:rPr>
      </w:pPr>
    </w:p>
    <w:p w:rsidR="002B396B" w:rsidRPr="002B396B" w:rsidRDefault="00DE0E50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</w:t>
      </w:r>
      <w:r w:rsidR="006C137D">
        <w:rPr>
          <w:rFonts w:cs="Calibri"/>
          <w:b/>
        </w:rPr>
        <w:t>rocesso</w:t>
      </w:r>
      <w:r>
        <w:rPr>
          <w:rFonts w:cs="Calibri"/>
          <w:b/>
        </w:rPr>
        <w:t>s</w:t>
      </w:r>
      <w:r w:rsidR="006C137D">
        <w:rPr>
          <w:rFonts w:cs="Calibri"/>
          <w:b/>
        </w:rPr>
        <w:t xml:space="preserve">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5409A2">
        <w:tc>
          <w:tcPr>
            <w:tcW w:w="1999" w:type="dxa"/>
            <w:vAlign w:val="center"/>
          </w:tcPr>
          <w:p w:rsidR="00231F35" w:rsidRPr="00E96F96" w:rsidRDefault="00231F35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77E14" w:rsidRDefault="00277E14" w:rsidP="00DC480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Foram analisados os seguintes processos de anuidades:</w:t>
            </w:r>
          </w:p>
          <w:p w:rsidR="00701B27" w:rsidRDefault="00AD780F" w:rsidP="00DC480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027/2017 – Processo 1020/2016</w:t>
            </w:r>
          </w:p>
          <w:p w:rsidR="00AD780F" w:rsidRDefault="00AD780F" w:rsidP="00DC480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026/2017 – Processo 979/2016</w:t>
            </w:r>
          </w:p>
          <w:p w:rsidR="00277E14" w:rsidRPr="00E96F96" w:rsidRDefault="00277E14" w:rsidP="00DC480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Ambos foram julgados improcedentes.</w:t>
            </w:r>
          </w:p>
        </w:tc>
      </w:tr>
      <w:tr w:rsidR="00231F35" w:rsidRPr="00E96F96" w:rsidTr="005409A2">
        <w:tc>
          <w:tcPr>
            <w:tcW w:w="1999" w:type="dxa"/>
            <w:vAlign w:val="center"/>
          </w:tcPr>
          <w:p w:rsidR="00231F35" w:rsidRPr="00E96F96" w:rsidRDefault="00231F35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277E14" w:rsidP="00420A0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C4808" w:rsidRDefault="00DC4808" w:rsidP="00DC4808">
      <w:pPr>
        <w:suppressLineNumbers/>
        <w:spacing w:before="120" w:after="120" w:line="240" w:lineRule="auto"/>
        <w:contextualSpacing/>
        <w:jc w:val="center"/>
        <w:rPr>
          <w:rFonts w:cs="Times New Roman"/>
          <w:b/>
        </w:rPr>
      </w:pPr>
    </w:p>
    <w:p w:rsidR="006C137D" w:rsidRPr="002B396B" w:rsidRDefault="006C137D" w:rsidP="006C137D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Assuntos gerais.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137D" w:rsidRPr="00E96F96" w:rsidTr="005409A2">
        <w:tc>
          <w:tcPr>
            <w:tcW w:w="1999" w:type="dxa"/>
            <w:vAlign w:val="center"/>
          </w:tcPr>
          <w:p w:rsidR="006C137D" w:rsidRPr="00E96F96" w:rsidRDefault="006C137D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D780F" w:rsidRDefault="00AD780F" w:rsidP="00277E14">
            <w:pPr>
              <w:pStyle w:val="PargrafodaLista"/>
              <w:numPr>
                <w:ilvl w:val="0"/>
                <w:numId w:val="30"/>
              </w:numPr>
              <w:ind w:left="156" w:hanging="15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Reunião com CAU/SP: a </w:t>
            </w:r>
            <w:r w:rsidR="00277E14">
              <w:rPr>
                <w:rFonts w:cs="Calibri"/>
              </w:rPr>
              <w:t xml:space="preserve">Gerente </w:t>
            </w:r>
            <w:r>
              <w:rPr>
                <w:rFonts w:cs="Calibri"/>
              </w:rPr>
              <w:t xml:space="preserve">Cheila </w:t>
            </w:r>
            <w:r w:rsidR="00277E14">
              <w:rPr>
                <w:rFonts w:cs="Calibri"/>
              </w:rPr>
              <w:t xml:space="preserve">relata que </w:t>
            </w:r>
            <w:r>
              <w:rPr>
                <w:rFonts w:cs="Calibri"/>
              </w:rPr>
              <w:t>fez contato</w:t>
            </w:r>
            <w:r w:rsidR="00277E14">
              <w:rPr>
                <w:rFonts w:cs="Calibri"/>
              </w:rPr>
              <w:t xml:space="preserve"> com o CAU/SP</w:t>
            </w:r>
            <w:r w:rsidR="001471FE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mas </w:t>
            </w:r>
            <w:r w:rsidR="00277E14">
              <w:rPr>
                <w:rFonts w:cs="Calibri"/>
              </w:rPr>
              <w:t xml:space="preserve">até o momento não há </w:t>
            </w:r>
            <w:r>
              <w:rPr>
                <w:rFonts w:cs="Calibri"/>
              </w:rPr>
              <w:t>uma definição de data</w:t>
            </w:r>
            <w:r w:rsidR="00EA0E78">
              <w:rPr>
                <w:rFonts w:cs="Calibri"/>
              </w:rPr>
              <w:t xml:space="preserve"> para a reunião</w:t>
            </w:r>
            <w:r>
              <w:rPr>
                <w:rFonts w:cs="Calibri"/>
              </w:rPr>
              <w:t xml:space="preserve">. O Cons. </w:t>
            </w:r>
            <w:r>
              <w:rPr>
                <w:rFonts w:cs="Calibri"/>
              </w:rPr>
              <w:lastRenderedPageBreak/>
              <w:t xml:space="preserve">Rômulo </w:t>
            </w:r>
            <w:r w:rsidR="00277E14">
              <w:rPr>
                <w:rFonts w:cs="Calibri"/>
              </w:rPr>
              <w:t>informa que não tem disponibilidade para realizar a reunião no dia 09/03, pois terá formatura da UFRGS na mesma data. Fica decidido aguardar a proposição de data do CAU/SP</w:t>
            </w:r>
            <w:r>
              <w:rPr>
                <w:rFonts w:cs="Calibri"/>
              </w:rPr>
              <w:t>.</w:t>
            </w:r>
          </w:p>
          <w:p w:rsidR="00AD780F" w:rsidRPr="00AD780F" w:rsidRDefault="00FA02AE" w:rsidP="00EA0E78">
            <w:pPr>
              <w:pStyle w:val="PargrafodaLista"/>
              <w:numPr>
                <w:ilvl w:val="0"/>
                <w:numId w:val="30"/>
              </w:numPr>
              <w:ind w:left="156" w:hanging="156"/>
              <w:jc w:val="both"/>
              <w:rPr>
                <w:rFonts w:cs="Calibri"/>
              </w:rPr>
            </w:pPr>
            <w:r>
              <w:rPr>
                <w:rFonts w:cs="Calibri"/>
              </w:rPr>
              <w:t>Plenária extraordinária</w:t>
            </w:r>
            <w:r w:rsidR="00AD780F">
              <w:rPr>
                <w:rFonts w:cs="Calibri"/>
              </w:rPr>
              <w:t xml:space="preserve">: </w:t>
            </w:r>
            <w:r w:rsidR="00277E14">
              <w:rPr>
                <w:rFonts w:cs="Calibri"/>
              </w:rPr>
              <w:t>O Coordenador</w:t>
            </w:r>
            <w:r w:rsidR="00AD780F">
              <w:rPr>
                <w:rFonts w:cs="Calibri"/>
              </w:rPr>
              <w:t xml:space="preserve"> questiona se </w:t>
            </w:r>
            <w:r w:rsidR="00EA0E78">
              <w:rPr>
                <w:rFonts w:cs="Calibri"/>
              </w:rPr>
              <w:t>a Resolução CAU/BR nº 51 foi discutida na última Sessão Plenária.</w:t>
            </w:r>
            <w:r w:rsidR="00AD780F">
              <w:rPr>
                <w:rFonts w:cs="Calibri"/>
              </w:rPr>
              <w:t xml:space="preserve"> O Cons. Fausto responde que não</w:t>
            </w:r>
            <w:r w:rsidR="006872FD">
              <w:rPr>
                <w:rFonts w:cs="Calibri"/>
              </w:rPr>
              <w:t xml:space="preserve"> houve uma discussão especificamente so</w:t>
            </w:r>
            <w:r w:rsidR="00EA0E78">
              <w:rPr>
                <w:rFonts w:cs="Calibri"/>
              </w:rPr>
              <w:t>b</w:t>
            </w:r>
            <w:r w:rsidR="006872FD">
              <w:rPr>
                <w:rFonts w:cs="Calibri"/>
              </w:rPr>
              <w:t>re o tema, mas que se tratou da Lei de reconhecimento de profissão de designer.</w:t>
            </w:r>
            <w:r w:rsidR="00AD780F">
              <w:rPr>
                <w:rFonts w:cs="Calibri"/>
              </w:rPr>
              <w:t xml:space="preserve"> </w:t>
            </w:r>
          </w:p>
        </w:tc>
      </w:tr>
      <w:tr w:rsidR="006C137D" w:rsidRPr="00E96F96" w:rsidTr="005409A2">
        <w:tc>
          <w:tcPr>
            <w:tcW w:w="1999" w:type="dxa"/>
            <w:vAlign w:val="center"/>
          </w:tcPr>
          <w:p w:rsidR="006C137D" w:rsidRPr="00E96F96" w:rsidRDefault="006C137D" w:rsidP="005409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6C137D" w:rsidRPr="00E96F96" w:rsidRDefault="00277E14" w:rsidP="005409A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  <w:bookmarkStart w:id="0" w:name="_GoBack"/>
            <w:bookmarkEnd w:id="0"/>
          </w:p>
        </w:tc>
      </w:tr>
    </w:tbl>
    <w:p w:rsidR="00DC4808" w:rsidRDefault="00DC4808" w:rsidP="00DC4808">
      <w:pPr>
        <w:suppressLineNumbers/>
        <w:spacing w:before="120" w:after="120" w:line="240" w:lineRule="auto"/>
        <w:contextualSpacing/>
        <w:jc w:val="center"/>
        <w:rPr>
          <w:rFonts w:cs="Times New Roman"/>
          <w:b/>
        </w:rPr>
      </w:pPr>
    </w:p>
    <w:p w:rsidR="00DC4808" w:rsidRDefault="00DC4808" w:rsidP="00DC4808">
      <w:pPr>
        <w:suppressLineNumbers/>
        <w:spacing w:before="120" w:after="120" w:line="240" w:lineRule="auto"/>
        <w:contextualSpacing/>
        <w:jc w:val="center"/>
        <w:rPr>
          <w:rFonts w:cs="Times New Roman"/>
          <w:b/>
        </w:rPr>
      </w:pPr>
    </w:p>
    <w:p w:rsidR="00DC4808" w:rsidRDefault="00DC4808" w:rsidP="00DC4808">
      <w:pPr>
        <w:suppressLineNumbers/>
        <w:spacing w:before="120" w:after="120" w:line="240" w:lineRule="auto"/>
        <w:contextualSpacing/>
        <w:jc w:val="center"/>
        <w:rPr>
          <w:rFonts w:cs="Times New Roman"/>
          <w:b/>
        </w:rPr>
      </w:pPr>
    </w:p>
    <w:p w:rsidR="00AF5A47" w:rsidRDefault="00AF5A47" w:rsidP="00DC4808">
      <w:pPr>
        <w:suppressLineNumbers/>
        <w:spacing w:before="120" w:after="120" w:line="240" w:lineRule="auto"/>
        <w:contextualSpacing/>
        <w:jc w:val="center"/>
        <w:rPr>
          <w:rFonts w:cs="Times New Roman"/>
          <w:b/>
        </w:rPr>
      </w:pPr>
    </w:p>
    <w:p w:rsidR="006F3755" w:rsidRPr="00E96F96" w:rsidRDefault="002E0A4B" w:rsidP="00DC4808">
      <w:pPr>
        <w:suppressLineNumbers/>
        <w:spacing w:before="120" w:after="120" w:line="240" w:lineRule="auto"/>
        <w:contextualSpacing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EA0E78">
      <w:headerReference w:type="default" r:id="rId8"/>
      <w:footerReference w:type="default" r:id="rId9"/>
      <w:pgSz w:w="11906" w:h="16838"/>
      <w:pgMar w:top="2836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9A2" w:rsidRDefault="005409A2" w:rsidP="001C5BED">
      <w:pPr>
        <w:spacing w:after="0" w:line="240" w:lineRule="auto"/>
      </w:pPr>
      <w:r>
        <w:separator/>
      </w:r>
    </w:p>
  </w:endnote>
  <w:endnote w:type="continuationSeparator" w:id="0">
    <w:p w:rsidR="005409A2" w:rsidRDefault="005409A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9A2" w:rsidRDefault="005409A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409A2" w:rsidRPr="00290F81" w:rsidRDefault="005409A2" w:rsidP="009F33A3">
    <w:pPr>
      <w:pStyle w:val="Rodap"/>
      <w:jc w:val="right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  <w:r w:rsidRPr="00290F81">
      <w:rPr>
        <w:rFonts w:ascii="DaxCondensed" w:hAnsi="DaxCondensed" w:cs="Arial"/>
        <w:color w:val="2C778C"/>
        <w:sz w:val="18"/>
        <w:szCs w:val="18"/>
      </w:rPr>
      <w:t xml:space="preserve"> </w:t>
    </w:r>
    <w:sdt>
      <w:sdtPr>
        <w:rPr>
          <w:rFonts w:ascii="DaxCondensed" w:hAnsi="DaxCondensed" w:cs="Arial"/>
          <w:color w:val="2C778C"/>
          <w:sz w:val="18"/>
          <w:szCs w:val="18"/>
        </w:rPr>
        <w:id w:val="1580323664"/>
        <w:docPartObj>
          <w:docPartGallery w:val="Page Numbers (Bottom of Page)"/>
          <w:docPartUnique/>
        </w:docPartObj>
      </w:sdtPr>
      <w:sdtEndPr/>
      <w:sdtContent>
        <w:r w:rsidRPr="00290F81">
          <w:rPr>
            <w:rFonts w:ascii="DaxCondensed" w:hAnsi="DaxCondensed" w:cs="Arial"/>
            <w:color w:val="2C778C"/>
            <w:sz w:val="18"/>
            <w:szCs w:val="18"/>
          </w:rPr>
          <w:t xml:space="preserve">| </w:t>
        </w:r>
        <w:r w:rsidRPr="00290F81">
          <w:rPr>
            <w:rFonts w:ascii="DaxCondensed" w:hAnsi="DaxCondensed" w:cs="Arial"/>
            <w:color w:val="2C778C"/>
            <w:sz w:val="18"/>
            <w:szCs w:val="18"/>
          </w:rPr>
          <w:fldChar w:fldCharType="begin"/>
        </w:r>
        <w:r w:rsidRPr="00290F81">
          <w:rPr>
            <w:rFonts w:ascii="DaxCondensed" w:hAnsi="DaxCondensed" w:cs="Arial"/>
            <w:color w:val="2C778C"/>
            <w:sz w:val="18"/>
            <w:szCs w:val="18"/>
          </w:rPr>
          <w:instrText>PAGE   \* MERGEFORMAT</w:instrText>
        </w:r>
        <w:r w:rsidRPr="00290F81">
          <w:rPr>
            <w:rFonts w:ascii="DaxCondensed" w:hAnsi="DaxCondensed" w:cs="Arial"/>
            <w:color w:val="2C778C"/>
            <w:sz w:val="18"/>
            <w:szCs w:val="18"/>
          </w:rPr>
          <w:fldChar w:fldCharType="separate"/>
        </w:r>
        <w:r w:rsidR="00FA02AE">
          <w:rPr>
            <w:rFonts w:ascii="DaxCondensed" w:hAnsi="DaxCondensed" w:cs="Arial"/>
            <w:noProof/>
            <w:color w:val="2C778C"/>
            <w:sz w:val="18"/>
            <w:szCs w:val="18"/>
          </w:rPr>
          <w:t>2</w:t>
        </w:r>
        <w:r w:rsidRPr="00290F81">
          <w:rPr>
            <w:rFonts w:ascii="DaxCondensed" w:hAnsi="DaxCondensed" w:cs="Arial"/>
            <w:color w:val="2C778C"/>
            <w:sz w:val="18"/>
            <w:szCs w:val="18"/>
          </w:rPr>
          <w:fldChar w:fldCharType="end"/>
        </w:r>
      </w:sdtContent>
    </w:sdt>
  </w:p>
  <w:p w:rsidR="005409A2" w:rsidRPr="001176FB" w:rsidRDefault="005409A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9A2" w:rsidRDefault="005409A2" w:rsidP="001C5BED">
      <w:pPr>
        <w:spacing w:after="0" w:line="240" w:lineRule="auto"/>
      </w:pPr>
      <w:r>
        <w:separator/>
      </w:r>
    </w:p>
  </w:footnote>
  <w:footnote w:type="continuationSeparator" w:id="0">
    <w:p w:rsidR="005409A2" w:rsidRDefault="005409A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9A2" w:rsidRDefault="005409A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172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C2092"/>
    <w:multiLevelType w:val="hybridMultilevel"/>
    <w:tmpl w:val="7CDED674"/>
    <w:lvl w:ilvl="0" w:tplc="604247C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B7788"/>
    <w:multiLevelType w:val="hybridMultilevel"/>
    <w:tmpl w:val="A07E8128"/>
    <w:lvl w:ilvl="0" w:tplc="4C4C78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D115D"/>
    <w:multiLevelType w:val="hybridMultilevel"/>
    <w:tmpl w:val="2CDAF760"/>
    <w:lvl w:ilvl="0" w:tplc="04C42F4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5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7" w15:restartNumberingAfterBreak="0">
    <w:nsid w:val="78DF6168"/>
    <w:multiLevelType w:val="hybridMultilevel"/>
    <w:tmpl w:val="054ED6E0"/>
    <w:lvl w:ilvl="0" w:tplc="48FC405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F5719"/>
    <w:multiLevelType w:val="hybridMultilevel"/>
    <w:tmpl w:val="2E9C8DB0"/>
    <w:lvl w:ilvl="0" w:tplc="1E449E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1"/>
  </w:num>
  <w:num w:numId="4">
    <w:abstractNumId w:val="21"/>
  </w:num>
  <w:num w:numId="5">
    <w:abstractNumId w:val="29"/>
  </w:num>
  <w:num w:numId="6">
    <w:abstractNumId w:val="25"/>
  </w:num>
  <w:num w:numId="7">
    <w:abstractNumId w:val="7"/>
  </w:num>
  <w:num w:numId="8">
    <w:abstractNumId w:val="18"/>
  </w:num>
  <w:num w:numId="9">
    <w:abstractNumId w:val="19"/>
  </w:num>
  <w:num w:numId="10">
    <w:abstractNumId w:val="26"/>
  </w:num>
  <w:num w:numId="11">
    <w:abstractNumId w:val="6"/>
  </w:num>
  <w:num w:numId="12">
    <w:abstractNumId w:val="15"/>
  </w:num>
  <w:num w:numId="13">
    <w:abstractNumId w:val="20"/>
  </w:num>
  <w:num w:numId="14">
    <w:abstractNumId w:val="22"/>
  </w:num>
  <w:num w:numId="15">
    <w:abstractNumId w:val="2"/>
  </w:num>
  <w:num w:numId="16">
    <w:abstractNumId w:val="0"/>
  </w:num>
  <w:num w:numId="17">
    <w:abstractNumId w:val="9"/>
  </w:num>
  <w:num w:numId="18">
    <w:abstractNumId w:val="23"/>
  </w:num>
  <w:num w:numId="19">
    <w:abstractNumId w:val="17"/>
  </w:num>
  <w:num w:numId="20">
    <w:abstractNumId w:val="4"/>
  </w:num>
  <w:num w:numId="21">
    <w:abstractNumId w:val="12"/>
  </w:num>
  <w:num w:numId="22">
    <w:abstractNumId w:val="10"/>
  </w:num>
  <w:num w:numId="23">
    <w:abstractNumId w:val="13"/>
  </w:num>
  <w:num w:numId="24">
    <w:abstractNumId w:val="11"/>
  </w:num>
  <w:num w:numId="25">
    <w:abstractNumId w:val="30"/>
  </w:num>
  <w:num w:numId="26">
    <w:abstractNumId w:val="16"/>
  </w:num>
  <w:num w:numId="27">
    <w:abstractNumId w:val="27"/>
  </w:num>
  <w:num w:numId="28">
    <w:abstractNumId w:val="28"/>
  </w:num>
  <w:num w:numId="29">
    <w:abstractNumId w:val="3"/>
  </w:num>
  <w:num w:numId="30">
    <w:abstractNumId w:val="14"/>
  </w:num>
  <w:num w:numId="3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12B3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B0F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23A9"/>
    <w:rsid w:val="000C7F68"/>
    <w:rsid w:val="000D02A0"/>
    <w:rsid w:val="000D07D3"/>
    <w:rsid w:val="000D682D"/>
    <w:rsid w:val="000D7443"/>
    <w:rsid w:val="000E1310"/>
    <w:rsid w:val="000E63B4"/>
    <w:rsid w:val="000E72A8"/>
    <w:rsid w:val="000E7784"/>
    <w:rsid w:val="000F24B1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38B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B61"/>
    <w:rsid w:val="00131E33"/>
    <w:rsid w:val="001324B2"/>
    <w:rsid w:val="00132FC3"/>
    <w:rsid w:val="0013351E"/>
    <w:rsid w:val="00133CA7"/>
    <w:rsid w:val="0013461B"/>
    <w:rsid w:val="00134E18"/>
    <w:rsid w:val="0013540B"/>
    <w:rsid w:val="00136B1B"/>
    <w:rsid w:val="00137B4B"/>
    <w:rsid w:val="00140EE4"/>
    <w:rsid w:val="00143396"/>
    <w:rsid w:val="0014612A"/>
    <w:rsid w:val="001471FE"/>
    <w:rsid w:val="00151085"/>
    <w:rsid w:val="00151A73"/>
    <w:rsid w:val="0015271E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18A6"/>
    <w:rsid w:val="00172E12"/>
    <w:rsid w:val="00173A83"/>
    <w:rsid w:val="00176844"/>
    <w:rsid w:val="00176A75"/>
    <w:rsid w:val="00177EA8"/>
    <w:rsid w:val="00177EC0"/>
    <w:rsid w:val="00182B74"/>
    <w:rsid w:val="00183688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AA2"/>
    <w:rsid w:val="001A132D"/>
    <w:rsid w:val="001A183D"/>
    <w:rsid w:val="001A1BEE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2077"/>
    <w:rsid w:val="001D2532"/>
    <w:rsid w:val="001D273D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10C46"/>
    <w:rsid w:val="0021159D"/>
    <w:rsid w:val="00213152"/>
    <w:rsid w:val="00215A95"/>
    <w:rsid w:val="002170A1"/>
    <w:rsid w:val="00217922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4FF"/>
    <w:rsid w:val="00232E49"/>
    <w:rsid w:val="002337E1"/>
    <w:rsid w:val="0023444B"/>
    <w:rsid w:val="00234EC7"/>
    <w:rsid w:val="00235456"/>
    <w:rsid w:val="00235D68"/>
    <w:rsid w:val="00240BC2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676C6"/>
    <w:rsid w:val="00270610"/>
    <w:rsid w:val="00272EA2"/>
    <w:rsid w:val="00273AE3"/>
    <w:rsid w:val="0027648D"/>
    <w:rsid w:val="00277E14"/>
    <w:rsid w:val="00280976"/>
    <w:rsid w:val="002816F5"/>
    <w:rsid w:val="0028282A"/>
    <w:rsid w:val="00283AFE"/>
    <w:rsid w:val="00285093"/>
    <w:rsid w:val="00285CF1"/>
    <w:rsid w:val="00286889"/>
    <w:rsid w:val="00290F8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ED7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074E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541"/>
    <w:rsid w:val="0036661D"/>
    <w:rsid w:val="00370188"/>
    <w:rsid w:val="003706D0"/>
    <w:rsid w:val="00370BEC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48E2"/>
    <w:rsid w:val="003C53DB"/>
    <w:rsid w:val="003C579B"/>
    <w:rsid w:val="003C67CA"/>
    <w:rsid w:val="003D185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41777"/>
    <w:rsid w:val="00443F68"/>
    <w:rsid w:val="004450BD"/>
    <w:rsid w:val="004456E0"/>
    <w:rsid w:val="004469EC"/>
    <w:rsid w:val="00446A60"/>
    <w:rsid w:val="00446CDC"/>
    <w:rsid w:val="00447A20"/>
    <w:rsid w:val="0045023A"/>
    <w:rsid w:val="00450AF9"/>
    <w:rsid w:val="004513D5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A573E"/>
    <w:rsid w:val="004B3368"/>
    <w:rsid w:val="004B4E7C"/>
    <w:rsid w:val="004B71F3"/>
    <w:rsid w:val="004B7692"/>
    <w:rsid w:val="004C1458"/>
    <w:rsid w:val="004C2A95"/>
    <w:rsid w:val="004C2C44"/>
    <w:rsid w:val="004C4070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6D1"/>
    <w:rsid w:val="0052099C"/>
    <w:rsid w:val="005210A3"/>
    <w:rsid w:val="00521D6A"/>
    <w:rsid w:val="0052297E"/>
    <w:rsid w:val="00523541"/>
    <w:rsid w:val="005243DA"/>
    <w:rsid w:val="005245F9"/>
    <w:rsid w:val="00524908"/>
    <w:rsid w:val="00525DA1"/>
    <w:rsid w:val="00527C48"/>
    <w:rsid w:val="00533C70"/>
    <w:rsid w:val="0053468B"/>
    <w:rsid w:val="00534816"/>
    <w:rsid w:val="00534C40"/>
    <w:rsid w:val="005353AC"/>
    <w:rsid w:val="0053580D"/>
    <w:rsid w:val="00536EE4"/>
    <w:rsid w:val="005371EE"/>
    <w:rsid w:val="00537B2D"/>
    <w:rsid w:val="005409A2"/>
    <w:rsid w:val="00541BA1"/>
    <w:rsid w:val="00546FA7"/>
    <w:rsid w:val="005503A1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129"/>
    <w:rsid w:val="005A1390"/>
    <w:rsid w:val="005A3B0B"/>
    <w:rsid w:val="005A41C5"/>
    <w:rsid w:val="005A6011"/>
    <w:rsid w:val="005A6049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334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AC5"/>
    <w:rsid w:val="00625AA2"/>
    <w:rsid w:val="00626B02"/>
    <w:rsid w:val="00626FE1"/>
    <w:rsid w:val="00630CD1"/>
    <w:rsid w:val="00631CE0"/>
    <w:rsid w:val="0063258C"/>
    <w:rsid w:val="00634AF2"/>
    <w:rsid w:val="00634D06"/>
    <w:rsid w:val="006376A9"/>
    <w:rsid w:val="006404CE"/>
    <w:rsid w:val="006406C1"/>
    <w:rsid w:val="00640ED7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872FD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137D"/>
    <w:rsid w:val="006C2F1E"/>
    <w:rsid w:val="006C3E7D"/>
    <w:rsid w:val="006C4513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3EF3"/>
    <w:rsid w:val="006E49CB"/>
    <w:rsid w:val="006E6451"/>
    <w:rsid w:val="006E6CCB"/>
    <w:rsid w:val="006F234B"/>
    <w:rsid w:val="006F3755"/>
    <w:rsid w:val="006F5C29"/>
    <w:rsid w:val="0070100C"/>
    <w:rsid w:val="00701B27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3A68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735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1D3C"/>
    <w:rsid w:val="008134AB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2649"/>
    <w:rsid w:val="00863333"/>
    <w:rsid w:val="0086364A"/>
    <w:rsid w:val="00865A9D"/>
    <w:rsid w:val="008662E3"/>
    <w:rsid w:val="00866FAD"/>
    <w:rsid w:val="008706B3"/>
    <w:rsid w:val="00870CF4"/>
    <w:rsid w:val="008724C0"/>
    <w:rsid w:val="00874378"/>
    <w:rsid w:val="00875B70"/>
    <w:rsid w:val="008768FA"/>
    <w:rsid w:val="00877B27"/>
    <w:rsid w:val="00881429"/>
    <w:rsid w:val="00884FEC"/>
    <w:rsid w:val="00891190"/>
    <w:rsid w:val="0089119B"/>
    <w:rsid w:val="00892A22"/>
    <w:rsid w:val="008930A7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523D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CF8"/>
    <w:rsid w:val="00933DF7"/>
    <w:rsid w:val="009353B7"/>
    <w:rsid w:val="00936A96"/>
    <w:rsid w:val="0094036E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2484"/>
    <w:rsid w:val="00973D33"/>
    <w:rsid w:val="009741EC"/>
    <w:rsid w:val="00974340"/>
    <w:rsid w:val="00974670"/>
    <w:rsid w:val="00975664"/>
    <w:rsid w:val="009824D9"/>
    <w:rsid w:val="00985A99"/>
    <w:rsid w:val="00987312"/>
    <w:rsid w:val="00990CF3"/>
    <w:rsid w:val="009922D8"/>
    <w:rsid w:val="009927E8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6221"/>
    <w:rsid w:val="009A738A"/>
    <w:rsid w:val="009B19FF"/>
    <w:rsid w:val="009B1FCD"/>
    <w:rsid w:val="009B2D7F"/>
    <w:rsid w:val="009B306C"/>
    <w:rsid w:val="009B347C"/>
    <w:rsid w:val="009B3706"/>
    <w:rsid w:val="009B521B"/>
    <w:rsid w:val="009B6001"/>
    <w:rsid w:val="009B680F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1655"/>
    <w:rsid w:val="009F33A3"/>
    <w:rsid w:val="009F636D"/>
    <w:rsid w:val="009F6B66"/>
    <w:rsid w:val="009F768F"/>
    <w:rsid w:val="009F7B4B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1B14"/>
    <w:rsid w:val="00AD243B"/>
    <w:rsid w:val="00AD311B"/>
    <w:rsid w:val="00AD334B"/>
    <w:rsid w:val="00AD534A"/>
    <w:rsid w:val="00AD780F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F80"/>
    <w:rsid w:val="00AF4C2A"/>
    <w:rsid w:val="00AF4DAC"/>
    <w:rsid w:val="00AF5A47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3DBC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09EE"/>
    <w:rsid w:val="00BB1E5D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0AE"/>
    <w:rsid w:val="00BE4AE0"/>
    <w:rsid w:val="00BE4B4B"/>
    <w:rsid w:val="00BE6365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ECD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4E15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398"/>
    <w:rsid w:val="00C8198B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546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90"/>
    <w:rsid w:val="00CF39A4"/>
    <w:rsid w:val="00CF4B5D"/>
    <w:rsid w:val="00D024B8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E4B"/>
    <w:rsid w:val="00D720EB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4808"/>
    <w:rsid w:val="00DC507F"/>
    <w:rsid w:val="00DC7F2E"/>
    <w:rsid w:val="00DD071C"/>
    <w:rsid w:val="00DD1BE5"/>
    <w:rsid w:val="00DD289D"/>
    <w:rsid w:val="00DD2BC3"/>
    <w:rsid w:val="00DD3C3B"/>
    <w:rsid w:val="00DD43B8"/>
    <w:rsid w:val="00DD6042"/>
    <w:rsid w:val="00DD718D"/>
    <w:rsid w:val="00DE0BBC"/>
    <w:rsid w:val="00DE0E50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A78"/>
    <w:rsid w:val="00E41CA9"/>
    <w:rsid w:val="00E421AC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194D"/>
    <w:rsid w:val="00E722CF"/>
    <w:rsid w:val="00E73E78"/>
    <w:rsid w:val="00E77698"/>
    <w:rsid w:val="00E8176A"/>
    <w:rsid w:val="00E828E8"/>
    <w:rsid w:val="00E85D6D"/>
    <w:rsid w:val="00E86E76"/>
    <w:rsid w:val="00E87608"/>
    <w:rsid w:val="00E91B80"/>
    <w:rsid w:val="00E9226B"/>
    <w:rsid w:val="00E9357E"/>
    <w:rsid w:val="00E957AA"/>
    <w:rsid w:val="00E958FB"/>
    <w:rsid w:val="00E959DA"/>
    <w:rsid w:val="00E96F96"/>
    <w:rsid w:val="00E97DA1"/>
    <w:rsid w:val="00EA09F0"/>
    <w:rsid w:val="00EA0E78"/>
    <w:rsid w:val="00EA2C4F"/>
    <w:rsid w:val="00EA3013"/>
    <w:rsid w:val="00EA4D93"/>
    <w:rsid w:val="00EA5D52"/>
    <w:rsid w:val="00EA6238"/>
    <w:rsid w:val="00EA6D69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424C"/>
    <w:rsid w:val="00EE5D25"/>
    <w:rsid w:val="00EF080C"/>
    <w:rsid w:val="00EF1F9E"/>
    <w:rsid w:val="00EF62D4"/>
    <w:rsid w:val="00EF6BB0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7A4"/>
    <w:rsid w:val="00F16AA3"/>
    <w:rsid w:val="00F17DB1"/>
    <w:rsid w:val="00F17E1B"/>
    <w:rsid w:val="00F22051"/>
    <w:rsid w:val="00F228A8"/>
    <w:rsid w:val="00F23E47"/>
    <w:rsid w:val="00F2463F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6F5A"/>
    <w:rsid w:val="00F57551"/>
    <w:rsid w:val="00F57F1C"/>
    <w:rsid w:val="00F60E87"/>
    <w:rsid w:val="00F61440"/>
    <w:rsid w:val="00F6417A"/>
    <w:rsid w:val="00F64D8D"/>
    <w:rsid w:val="00F6592A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02A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946CD7E-53B4-486B-A791-0871D1F5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D023-4974-4770-ABDA-0C9975CD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5</cp:revision>
  <cp:lastPrinted>2017-01-24T15:31:00Z</cp:lastPrinted>
  <dcterms:created xsi:type="dcterms:W3CDTF">2017-01-26T17:26:00Z</dcterms:created>
  <dcterms:modified xsi:type="dcterms:W3CDTF">2017-01-30T12:53:00Z</dcterms:modified>
</cp:coreProperties>
</file>