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167ED2" w:rsidRDefault="00B429D3" w:rsidP="0008397F">
      <w:pPr>
        <w:suppressAutoHyphens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67ED2">
        <w:rPr>
          <w:rFonts w:asciiTheme="minorHAnsi" w:hAnsiTheme="minorHAnsi" w:cstheme="minorHAnsi"/>
          <w:sz w:val="22"/>
          <w:szCs w:val="22"/>
          <w:u w:val="single"/>
        </w:rPr>
        <w:t xml:space="preserve">Ata da </w:t>
      </w:r>
      <w:r w:rsidR="007B36A2" w:rsidRPr="00167ED2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9E2B72">
        <w:rPr>
          <w:rFonts w:asciiTheme="minorHAnsi" w:hAnsiTheme="minorHAnsi" w:cstheme="minorHAnsi"/>
          <w:sz w:val="22"/>
          <w:szCs w:val="22"/>
          <w:u w:val="single"/>
        </w:rPr>
        <w:t>9</w:t>
      </w:r>
      <w:r w:rsidR="00721775" w:rsidRPr="00167ED2">
        <w:rPr>
          <w:rFonts w:asciiTheme="minorHAnsi" w:hAnsiTheme="minorHAnsi" w:cstheme="minorHAnsi"/>
          <w:sz w:val="22"/>
          <w:szCs w:val="22"/>
          <w:u w:val="single"/>
        </w:rPr>
        <w:t>º</w:t>
      </w:r>
      <w:r w:rsidRPr="00167ED2">
        <w:rPr>
          <w:rFonts w:asciiTheme="minorHAnsi" w:hAnsiTheme="minorHAnsi" w:cstheme="minorHAnsi"/>
          <w:sz w:val="22"/>
          <w:szCs w:val="22"/>
          <w:u w:val="single"/>
        </w:rPr>
        <w:t xml:space="preserve"> Reunião da Comissão de</w:t>
      </w:r>
      <w:r w:rsidR="002A6ED7" w:rsidRPr="00167ED2">
        <w:rPr>
          <w:rFonts w:asciiTheme="minorHAnsi" w:hAnsiTheme="minorHAnsi" w:cstheme="minorHAnsi"/>
          <w:sz w:val="22"/>
          <w:szCs w:val="22"/>
          <w:u w:val="single"/>
        </w:rPr>
        <w:t xml:space="preserve"> Planejamento e</w:t>
      </w:r>
      <w:r w:rsidR="00721775" w:rsidRPr="00167ED2">
        <w:rPr>
          <w:rFonts w:asciiTheme="minorHAnsi" w:hAnsiTheme="minorHAnsi" w:cstheme="minorHAnsi"/>
          <w:sz w:val="22"/>
          <w:szCs w:val="22"/>
          <w:u w:val="single"/>
        </w:rPr>
        <w:t>Finanças</w:t>
      </w:r>
    </w:p>
    <w:p w:rsidR="00B429D3" w:rsidRPr="00167ED2" w:rsidRDefault="00B429D3" w:rsidP="0008397F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2775F4" w:rsidRPr="00167ED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67ED2">
        <w:rPr>
          <w:rFonts w:asciiTheme="minorHAnsi" w:hAnsiTheme="minorHAnsi" w:cstheme="minorHAnsi"/>
          <w:b/>
          <w:sz w:val="22"/>
          <w:szCs w:val="22"/>
        </w:rPr>
        <w:t>DATA:</w:t>
      </w:r>
      <w:r w:rsidR="00E635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58D2" w:rsidRPr="00167ED2">
        <w:rPr>
          <w:rFonts w:asciiTheme="minorHAnsi" w:hAnsiTheme="minorHAnsi" w:cstheme="minorHAnsi"/>
          <w:sz w:val="22"/>
          <w:szCs w:val="22"/>
        </w:rPr>
        <w:t>27</w:t>
      </w:r>
      <w:r w:rsidR="00B45855" w:rsidRPr="00167ED2">
        <w:rPr>
          <w:rFonts w:asciiTheme="minorHAnsi" w:hAnsiTheme="minorHAnsi" w:cstheme="minorHAnsi"/>
          <w:sz w:val="22"/>
          <w:szCs w:val="22"/>
        </w:rPr>
        <w:t>/11</w:t>
      </w:r>
      <w:r w:rsidRPr="00167ED2">
        <w:rPr>
          <w:rFonts w:asciiTheme="minorHAnsi" w:hAnsiTheme="minorHAnsi" w:cstheme="minorHAnsi"/>
          <w:sz w:val="22"/>
          <w:szCs w:val="22"/>
        </w:rPr>
        <w:t>/2012</w:t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E635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8F1" w:rsidRPr="00167ED2">
        <w:rPr>
          <w:rFonts w:asciiTheme="minorHAnsi" w:hAnsiTheme="minorHAnsi" w:cstheme="minorHAnsi"/>
          <w:sz w:val="22"/>
          <w:szCs w:val="22"/>
        </w:rPr>
        <w:t>14</w:t>
      </w:r>
      <w:r w:rsidR="00AE0E5D" w:rsidRPr="00167ED2">
        <w:rPr>
          <w:rFonts w:asciiTheme="minorHAnsi" w:hAnsiTheme="minorHAnsi" w:cstheme="minorHAnsi"/>
          <w:sz w:val="22"/>
          <w:szCs w:val="22"/>
        </w:rPr>
        <w:t>h</w:t>
      </w:r>
    </w:p>
    <w:p w:rsidR="00B429D3" w:rsidRPr="00167ED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67ED2">
        <w:rPr>
          <w:rFonts w:asciiTheme="minorHAnsi" w:hAnsiTheme="minorHAnsi" w:cstheme="minorHAnsi"/>
          <w:b/>
          <w:sz w:val="22"/>
          <w:szCs w:val="22"/>
        </w:rPr>
        <w:t>LOCAL:</w:t>
      </w:r>
      <w:r w:rsidR="00E6355A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Pr="00167ED2">
        <w:rPr>
          <w:rFonts w:asciiTheme="minorHAnsi" w:hAnsiTheme="minorHAnsi" w:cstheme="minorHAnsi"/>
          <w:sz w:val="22"/>
          <w:szCs w:val="22"/>
        </w:rPr>
        <w:t>Sede do CAU/RS</w:t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sz w:val="22"/>
          <w:szCs w:val="22"/>
        </w:rPr>
        <w:tab/>
      </w:r>
      <w:r w:rsidR="002775F4" w:rsidRPr="00167ED2">
        <w:rPr>
          <w:rFonts w:asciiTheme="minorHAnsi" w:hAnsiTheme="minorHAnsi" w:cstheme="minorHAnsi"/>
          <w:b/>
          <w:sz w:val="22"/>
          <w:szCs w:val="22"/>
        </w:rPr>
        <w:t>HORÁRIO DE FIM:</w:t>
      </w:r>
      <w:r w:rsidR="00E635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5855" w:rsidRPr="00167ED2">
        <w:rPr>
          <w:rFonts w:asciiTheme="minorHAnsi" w:hAnsiTheme="minorHAnsi" w:cstheme="minorHAnsi"/>
          <w:sz w:val="22"/>
          <w:szCs w:val="22"/>
        </w:rPr>
        <w:t>16h</w:t>
      </w:r>
    </w:p>
    <w:p w:rsidR="00B429D3" w:rsidRPr="00167ED2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167ED2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67ED2">
        <w:rPr>
          <w:rFonts w:asciiTheme="minorHAnsi" w:hAnsiTheme="minorHAnsi" w:cstheme="minorHAnsi"/>
          <w:b/>
          <w:bCs/>
          <w:sz w:val="22"/>
          <w:szCs w:val="22"/>
        </w:rPr>
        <w:t>Participantes</w:t>
      </w:r>
      <w:r w:rsidR="003F58D2" w:rsidRPr="00167ED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167ED2" w:rsidRPr="00167ED2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721775" w:rsidRPr="00167ED2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167ED2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E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F755AC" w:rsidRPr="00167ED2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167ED2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167ED2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Roberto Py</w:t>
            </w:r>
          </w:p>
        </w:tc>
      </w:tr>
      <w:tr w:rsidR="00B429D3" w:rsidRPr="00167ED2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167ED2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</w:t>
            </w:r>
            <w:r w:rsidR="00E1325D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enador</w:t>
            </w: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da Com</w:t>
            </w:r>
            <w:r w:rsidR="007659A8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i</w:t>
            </w: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ssão</w:t>
            </w:r>
            <w:r w:rsidR="00194EC3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de </w:t>
            </w:r>
            <w:r w:rsidR="00721775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167ED2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</w:t>
            </w:r>
            <w:r w:rsidR="00422830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Fausto </w:t>
            </w:r>
            <w:r w:rsidR="00721775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Henrique </w:t>
            </w:r>
            <w:r w:rsidR="00422830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Steffen</w:t>
            </w:r>
          </w:p>
        </w:tc>
      </w:tr>
      <w:tr w:rsidR="00B429D3" w:rsidRPr="00167ED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167ED2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B429D3" w:rsidRPr="00167ED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167ED2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</w:t>
            </w:r>
            <w:r w:rsidR="00F755AC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Alvino Jara</w:t>
            </w:r>
          </w:p>
        </w:tc>
      </w:tr>
      <w:tr w:rsidR="005E4E6F" w:rsidRPr="00167ED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167ED2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</w:t>
            </w:r>
            <w:r w:rsidR="00F755AC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Joaquim Haas</w:t>
            </w:r>
          </w:p>
        </w:tc>
      </w:tr>
      <w:tr w:rsidR="00E93845" w:rsidRPr="00167ED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167ED2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Diretor Geral</w:t>
            </w:r>
          </w:p>
        </w:tc>
      </w:tr>
      <w:tr w:rsidR="00E93845" w:rsidRPr="00167ED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167ED2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Eduardo Bimbi</w:t>
            </w:r>
          </w:p>
        </w:tc>
      </w:tr>
      <w:tr w:rsidR="00311FC9" w:rsidRPr="00167ED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167ED2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311FC9" w:rsidRPr="00167ED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167ED2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Analista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167ED2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Ângela </w:t>
            </w:r>
            <w:r w:rsidR="00376B1B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Rimolo</w:t>
            </w:r>
          </w:p>
        </w:tc>
      </w:tr>
      <w:tr w:rsidR="00E93845" w:rsidRPr="00167ED2" w:rsidTr="00E9384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45" w:rsidRPr="00167ED2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Assistente Administrativo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45" w:rsidRPr="00167ED2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Leandro</w:t>
            </w:r>
            <w:r w:rsidR="00321C93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Machado</w:t>
            </w:r>
          </w:p>
        </w:tc>
      </w:tr>
      <w:tr w:rsidR="00B429D3" w:rsidRPr="00167ED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167ED2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67ED2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Secretária: </w:t>
            </w:r>
            <w:r w:rsidR="001838DD" w:rsidRPr="00167ED2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Márcia Dorneles</w:t>
            </w:r>
          </w:p>
        </w:tc>
      </w:tr>
    </w:tbl>
    <w:p w:rsidR="001C4B0F" w:rsidRPr="00167ED2" w:rsidRDefault="001C4B0F" w:rsidP="0008397F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BA0A8A" w:rsidRPr="00167ED2" w:rsidRDefault="00B429D3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67ED2">
        <w:rPr>
          <w:rFonts w:asciiTheme="minorHAnsi" w:hAnsiTheme="minorHAnsi" w:cstheme="minorHAnsi"/>
          <w:sz w:val="22"/>
          <w:szCs w:val="22"/>
        </w:rPr>
        <w:t xml:space="preserve">Em </w:t>
      </w:r>
      <w:r w:rsidR="003F58D2" w:rsidRPr="00167ED2">
        <w:rPr>
          <w:rFonts w:asciiTheme="minorHAnsi" w:hAnsiTheme="minorHAnsi" w:cstheme="minorHAnsi"/>
          <w:sz w:val="22"/>
          <w:szCs w:val="22"/>
        </w:rPr>
        <w:t>27</w:t>
      </w:r>
      <w:r w:rsidRPr="00167ED2">
        <w:rPr>
          <w:rFonts w:asciiTheme="minorHAnsi" w:hAnsiTheme="minorHAnsi" w:cstheme="minorHAnsi"/>
          <w:sz w:val="22"/>
          <w:szCs w:val="22"/>
        </w:rPr>
        <w:t xml:space="preserve"> de </w:t>
      </w:r>
      <w:r w:rsidR="00B45855" w:rsidRPr="00167ED2">
        <w:rPr>
          <w:rFonts w:asciiTheme="minorHAnsi" w:hAnsiTheme="minorHAnsi" w:cstheme="minorHAnsi"/>
          <w:sz w:val="22"/>
          <w:szCs w:val="22"/>
        </w:rPr>
        <w:t>novembro</w:t>
      </w:r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 w:rsidRPr="00167ED2">
        <w:rPr>
          <w:rFonts w:asciiTheme="minorHAnsi" w:hAnsiTheme="minorHAnsi" w:cstheme="minorHAnsi"/>
          <w:sz w:val="22"/>
          <w:szCs w:val="22"/>
        </w:rPr>
        <w:t xml:space="preserve">de 2012, reuniram-se na sede do CAU/RS, cujo endereço consta em rodapé, a Comissão de </w:t>
      </w:r>
      <w:r w:rsidR="00376B1B" w:rsidRPr="00167ED2">
        <w:rPr>
          <w:rFonts w:asciiTheme="minorHAnsi" w:hAnsiTheme="minorHAnsi" w:cstheme="minorHAnsi"/>
          <w:sz w:val="22"/>
          <w:szCs w:val="22"/>
        </w:rPr>
        <w:t>Finanças do conselho</w:t>
      </w:r>
      <w:r w:rsidRPr="00167ED2">
        <w:rPr>
          <w:rFonts w:asciiTheme="minorHAnsi" w:hAnsiTheme="minorHAnsi" w:cstheme="minorHAnsi"/>
          <w:sz w:val="22"/>
          <w:szCs w:val="22"/>
        </w:rPr>
        <w:t xml:space="preserve"> acima citado. Estavam presentes o</w:t>
      </w:r>
      <w:r w:rsidR="00D9694F" w:rsidRPr="00167ED2">
        <w:rPr>
          <w:rFonts w:asciiTheme="minorHAnsi" w:hAnsiTheme="minorHAnsi" w:cstheme="minorHAnsi"/>
          <w:sz w:val="22"/>
          <w:szCs w:val="22"/>
        </w:rPr>
        <w:t xml:space="preserve"> P</w:t>
      </w:r>
      <w:r w:rsidR="001838DD" w:rsidRPr="00167ED2">
        <w:rPr>
          <w:rFonts w:asciiTheme="minorHAnsi" w:hAnsiTheme="minorHAnsi" w:cstheme="minorHAnsi"/>
          <w:sz w:val="22"/>
          <w:szCs w:val="22"/>
        </w:rPr>
        <w:t>residente do CAU/RS, Roberto Py, o</w:t>
      </w:r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 w:rsidR="00D9694F" w:rsidRPr="00167ED2">
        <w:rPr>
          <w:rFonts w:asciiTheme="minorHAnsi" w:hAnsiTheme="minorHAnsi" w:cstheme="minorHAnsi"/>
          <w:sz w:val="22"/>
          <w:szCs w:val="22"/>
        </w:rPr>
        <w:t>Coordenador da C</w:t>
      </w:r>
      <w:r w:rsidR="00376B1B" w:rsidRPr="00167ED2">
        <w:rPr>
          <w:rFonts w:asciiTheme="minorHAnsi" w:hAnsiTheme="minorHAnsi" w:cstheme="minorHAnsi"/>
          <w:sz w:val="22"/>
          <w:szCs w:val="22"/>
        </w:rPr>
        <w:t>omissão</w:t>
      </w:r>
      <w:r w:rsidRPr="00167ED2">
        <w:rPr>
          <w:rFonts w:asciiTheme="minorHAnsi" w:hAnsiTheme="minorHAnsi" w:cstheme="minorHAnsi"/>
          <w:sz w:val="22"/>
          <w:szCs w:val="22"/>
        </w:rPr>
        <w:t>,</w:t>
      </w:r>
      <w:r w:rsidR="003D5842" w:rsidRPr="00167ED2">
        <w:rPr>
          <w:rFonts w:asciiTheme="minorHAnsi" w:hAnsiTheme="minorHAnsi" w:cstheme="minorHAnsi"/>
          <w:sz w:val="22"/>
          <w:szCs w:val="22"/>
        </w:rPr>
        <w:t xml:space="preserve"> Conselheiro</w:t>
      </w:r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 w:rsidR="00376B1B" w:rsidRPr="00167ED2">
        <w:rPr>
          <w:rFonts w:asciiTheme="minorHAnsi" w:hAnsiTheme="minorHAnsi" w:cstheme="minorHAnsi"/>
          <w:sz w:val="22"/>
          <w:szCs w:val="22"/>
        </w:rPr>
        <w:t xml:space="preserve">Fausto Steffen, </w:t>
      </w:r>
      <w:r w:rsidR="00B45855" w:rsidRPr="00167ED2">
        <w:rPr>
          <w:rFonts w:asciiTheme="minorHAnsi" w:hAnsiTheme="minorHAnsi" w:cstheme="minorHAnsi"/>
          <w:sz w:val="22"/>
          <w:szCs w:val="22"/>
        </w:rPr>
        <w:t>os</w:t>
      </w:r>
      <w:r w:rsidR="00D9694F" w:rsidRPr="00167ED2">
        <w:rPr>
          <w:rFonts w:asciiTheme="minorHAnsi" w:hAnsiTheme="minorHAnsi" w:cstheme="minorHAnsi"/>
          <w:sz w:val="22"/>
          <w:szCs w:val="22"/>
        </w:rPr>
        <w:t xml:space="preserve"> Conselheiro</w:t>
      </w:r>
      <w:r w:rsidR="0029170D" w:rsidRPr="00167ED2">
        <w:rPr>
          <w:rFonts w:asciiTheme="minorHAnsi" w:hAnsiTheme="minorHAnsi" w:cstheme="minorHAnsi"/>
          <w:sz w:val="22"/>
          <w:szCs w:val="22"/>
        </w:rPr>
        <w:t xml:space="preserve">s Alvino Jara, </w:t>
      </w:r>
      <w:r w:rsidR="001838DD" w:rsidRPr="00167ED2">
        <w:rPr>
          <w:rFonts w:asciiTheme="minorHAnsi" w:hAnsiTheme="minorHAnsi" w:cstheme="minorHAnsi"/>
          <w:sz w:val="22"/>
          <w:szCs w:val="22"/>
        </w:rPr>
        <w:t>Joaquim Ha</w:t>
      </w:r>
      <w:r w:rsidR="00BB0EBE" w:rsidRPr="00167ED2">
        <w:rPr>
          <w:rFonts w:asciiTheme="minorHAnsi" w:hAnsiTheme="minorHAnsi" w:cstheme="minorHAnsi"/>
          <w:sz w:val="22"/>
          <w:szCs w:val="22"/>
        </w:rPr>
        <w:t>a</w:t>
      </w:r>
      <w:r w:rsidR="0029170D" w:rsidRPr="00167ED2">
        <w:rPr>
          <w:rFonts w:asciiTheme="minorHAnsi" w:hAnsiTheme="minorHAnsi" w:cstheme="minorHAnsi"/>
          <w:sz w:val="22"/>
          <w:szCs w:val="22"/>
        </w:rPr>
        <w:t>s</w:t>
      </w:r>
      <w:r w:rsidR="00B45855" w:rsidRPr="00167ED2">
        <w:rPr>
          <w:rFonts w:asciiTheme="minorHAnsi" w:hAnsiTheme="minorHAnsi" w:cstheme="minorHAnsi"/>
          <w:sz w:val="22"/>
          <w:szCs w:val="22"/>
        </w:rPr>
        <w:t xml:space="preserve">, </w:t>
      </w:r>
      <w:r w:rsidR="00F9379E" w:rsidRPr="00167ED2">
        <w:rPr>
          <w:rFonts w:asciiTheme="minorHAnsi" w:hAnsiTheme="minorHAnsi" w:cstheme="minorHAnsi"/>
          <w:sz w:val="22"/>
          <w:szCs w:val="22"/>
        </w:rPr>
        <w:t>o</w:t>
      </w:r>
      <w:r w:rsidR="00B45855" w:rsidRPr="00167ED2">
        <w:rPr>
          <w:rFonts w:asciiTheme="minorHAnsi" w:hAnsiTheme="minorHAnsi" w:cstheme="minorHAnsi"/>
          <w:sz w:val="22"/>
          <w:szCs w:val="22"/>
        </w:rPr>
        <w:t xml:space="preserve"> Diretor Geral Eduardo Bimbi, a analista Ângela Rimolo </w:t>
      </w:r>
      <w:r w:rsidR="00F9379E" w:rsidRPr="00167ED2">
        <w:rPr>
          <w:rFonts w:asciiTheme="minorHAnsi" w:hAnsiTheme="minorHAnsi" w:cstheme="minorHAnsi"/>
          <w:sz w:val="22"/>
          <w:szCs w:val="22"/>
        </w:rPr>
        <w:t xml:space="preserve">e </w:t>
      </w:r>
      <w:r w:rsidR="00B45855" w:rsidRPr="00167ED2">
        <w:rPr>
          <w:rFonts w:asciiTheme="minorHAnsi" w:hAnsiTheme="minorHAnsi" w:cstheme="minorHAnsi"/>
          <w:sz w:val="22"/>
          <w:szCs w:val="22"/>
        </w:rPr>
        <w:t>o assi</w:t>
      </w:r>
      <w:r w:rsidR="005129F2" w:rsidRPr="00167ED2">
        <w:rPr>
          <w:rFonts w:asciiTheme="minorHAnsi" w:hAnsiTheme="minorHAnsi" w:cstheme="minorHAnsi"/>
          <w:sz w:val="22"/>
          <w:szCs w:val="22"/>
        </w:rPr>
        <w:t>stente administrativo Leandro</w:t>
      </w:r>
      <w:r w:rsidR="007003BC" w:rsidRPr="00167ED2">
        <w:rPr>
          <w:rFonts w:asciiTheme="minorHAnsi" w:hAnsiTheme="minorHAnsi" w:cstheme="minorHAnsi"/>
          <w:sz w:val="22"/>
          <w:szCs w:val="22"/>
        </w:rPr>
        <w:t xml:space="preserve"> Machado</w:t>
      </w:r>
      <w:r w:rsidR="005129F2" w:rsidRPr="00167ED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7ED2" w:rsidRPr="00167ED2" w:rsidRDefault="00167ED2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7659A8" w:rsidRPr="00167ED2" w:rsidRDefault="00C36F77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67ED2">
        <w:rPr>
          <w:rFonts w:asciiTheme="minorHAnsi" w:hAnsiTheme="minorHAnsi" w:cstheme="minorHAnsi"/>
          <w:sz w:val="22"/>
          <w:szCs w:val="22"/>
        </w:rPr>
        <w:t xml:space="preserve">O Coordenador da Comissão, Conselheiro Fausto Steffen, iniciou a reunião analisando a última ata da Comissão. O Conselheiro Alvino solicitou inclusão do termo “planejamento” no nome da Comissão, passando </w:t>
      </w:r>
      <w:r w:rsidR="002D5E59">
        <w:rPr>
          <w:rFonts w:asciiTheme="minorHAnsi" w:hAnsiTheme="minorHAnsi" w:cstheme="minorHAnsi"/>
          <w:sz w:val="22"/>
          <w:szCs w:val="22"/>
        </w:rPr>
        <w:t>a se chamar</w:t>
      </w:r>
      <w:r w:rsidRPr="00167ED2">
        <w:rPr>
          <w:rFonts w:asciiTheme="minorHAnsi" w:hAnsiTheme="minorHAnsi" w:cstheme="minorHAnsi"/>
          <w:sz w:val="22"/>
          <w:szCs w:val="22"/>
        </w:rPr>
        <w:t xml:space="preserve"> Comi</w:t>
      </w:r>
      <w:r w:rsidR="00F50B19">
        <w:rPr>
          <w:rFonts w:asciiTheme="minorHAnsi" w:hAnsiTheme="minorHAnsi" w:cstheme="minorHAnsi"/>
          <w:sz w:val="22"/>
          <w:szCs w:val="22"/>
        </w:rPr>
        <w:t xml:space="preserve">ssão de Planejamento e Finanças. </w:t>
      </w:r>
      <w:r w:rsidR="00F50B19" w:rsidRPr="00167ED2">
        <w:rPr>
          <w:rFonts w:asciiTheme="minorHAnsi" w:hAnsiTheme="minorHAnsi" w:cstheme="minorHAnsi"/>
          <w:sz w:val="22"/>
          <w:szCs w:val="22"/>
        </w:rPr>
        <w:t xml:space="preserve">A Comissão </w:t>
      </w:r>
      <w:r w:rsidR="00F50B19">
        <w:rPr>
          <w:rFonts w:asciiTheme="minorHAnsi" w:hAnsiTheme="minorHAnsi" w:cstheme="minorHAnsi"/>
          <w:sz w:val="22"/>
          <w:szCs w:val="22"/>
        </w:rPr>
        <w:t>concordou com a sugestão.</w:t>
      </w:r>
    </w:p>
    <w:p w:rsidR="00167ED2" w:rsidRPr="00167ED2" w:rsidRDefault="00167ED2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167ED2" w:rsidRPr="00167ED2" w:rsidRDefault="00F50B19" w:rsidP="007659A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Sobre</w:t>
      </w:r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7659A8" w:rsidRPr="00167ED2">
        <w:rPr>
          <w:rFonts w:asciiTheme="minorHAnsi" w:hAnsiTheme="minorHAnsi" w:cstheme="minorHAnsi"/>
          <w:sz w:val="22"/>
          <w:szCs w:val="22"/>
        </w:rPr>
        <w:t>s deliberações, a Analista Ângela questionou a Comissão por qual razão os conselheiros questionaram a logística</w:t>
      </w:r>
      <w:r>
        <w:rPr>
          <w:rFonts w:asciiTheme="minorHAnsi" w:hAnsiTheme="minorHAnsi" w:cstheme="minorHAnsi"/>
          <w:sz w:val="22"/>
          <w:szCs w:val="22"/>
        </w:rPr>
        <w:t xml:space="preserve"> e apresentação. C</w:t>
      </w:r>
      <w:r w:rsidR="007659A8" w:rsidRPr="00167ED2">
        <w:rPr>
          <w:rFonts w:asciiTheme="minorHAnsi" w:hAnsiTheme="minorHAnsi" w:cstheme="minorHAnsi"/>
          <w:sz w:val="22"/>
          <w:szCs w:val="22"/>
        </w:rPr>
        <w:t xml:space="preserve">onselheiro Alvino </w:t>
      </w:r>
      <w:r>
        <w:rPr>
          <w:rFonts w:asciiTheme="minorHAnsi" w:hAnsiTheme="minorHAnsi" w:cstheme="minorHAnsi"/>
          <w:sz w:val="22"/>
          <w:szCs w:val="22"/>
        </w:rPr>
        <w:t>aconselha</w:t>
      </w:r>
      <w:r w:rsidR="007659A8" w:rsidRPr="00167ED2">
        <w:rPr>
          <w:rFonts w:asciiTheme="minorHAnsi" w:hAnsiTheme="minorHAnsi" w:cstheme="minorHAnsi"/>
          <w:sz w:val="22"/>
          <w:szCs w:val="22"/>
        </w:rPr>
        <w:t xml:space="preserve"> que as deliberações sejam apresentadas em bloco, já o conselheiro Fausto sugere quadro resumo aonde haja a separação por </w:t>
      </w:r>
      <w:r w:rsidR="005E0CC0" w:rsidRPr="00167ED2">
        <w:rPr>
          <w:rFonts w:asciiTheme="minorHAnsi" w:hAnsiTheme="minorHAnsi" w:cstheme="minorHAnsi"/>
          <w:sz w:val="22"/>
          <w:szCs w:val="22"/>
        </w:rPr>
        <w:t xml:space="preserve">faixa de </w:t>
      </w:r>
      <w:r w:rsidR="007659A8" w:rsidRPr="00167ED2">
        <w:rPr>
          <w:rFonts w:asciiTheme="minorHAnsi" w:hAnsiTheme="minorHAnsi" w:cstheme="minorHAnsi"/>
          <w:sz w:val="22"/>
          <w:szCs w:val="22"/>
        </w:rPr>
        <w:t xml:space="preserve">valor </w:t>
      </w:r>
      <w:r>
        <w:rPr>
          <w:rFonts w:asciiTheme="minorHAnsi" w:hAnsiTheme="minorHAnsi" w:cstheme="minorHAnsi"/>
          <w:sz w:val="22"/>
          <w:szCs w:val="22"/>
        </w:rPr>
        <w:t>podendo</w:t>
      </w:r>
      <w:r w:rsidR="007659A8" w:rsidRPr="00167ED2">
        <w:rPr>
          <w:rFonts w:asciiTheme="minorHAnsi" w:hAnsiTheme="minorHAnsi" w:cstheme="minorHAnsi"/>
          <w:sz w:val="22"/>
          <w:szCs w:val="22"/>
        </w:rPr>
        <w:t xml:space="preserve"> ser projetado durante a Plenária.</w:t>
      </w:r>
    </w:p>
    <w:p w:rsidR="00167ED2" w:rsidRPr="00167ED2" w:rsidRDefault="00167ED2" w:rsidP="007659A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BA0A8A" w:rsidRPr="00167ED2" w:rsidRDefault="007659A8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67ED2">
        <w:rPr>
          <w:rFonts w:asciiTheme="minorHAnsi" w:hAnsiTheme="minorHAnsi" w:cstheme="minorHAnsi"/>
          <w:sz w:val="22"/>
          <w:szCs w:val="22"/>
        </w:rPr>
        <w:t xml:space="preserve">Em relação ao banco, conselheiro Alvino relata que </w:t>
      </w:r>
      <w:r w:rsidR="00F50B19" w:rsidRPr="00167ED2">
        <w:rPr>
          <w:rFonts w:asciiTheme="minorHAnsi" w:hAnsiTheme="minorHAnsi" w:cstheme="minorHAnsi"/>
          <w:sz w:val="22"/>
          <w:szCs w:val="22"/>
        </w:rPr>
        <w:t>vêm</w:t>
      </w:r>
      <w:r w:rsidRPr="00167ED2">
        <w:rPr>
          <w:rFonts w:asciiTheme="minorHAnsi" w:hAnsiTheme="minorHAnsi" w:cstheme="minorHAnsi"/>
          <w:sz w:val="22"/>
          <w:szCs w:val="22"/>
        </w:rPr>
        <w:t xml:space="preserve"> recebido constantes questionamentos perguntando por qual razão esta questão ainda não foi resolvida. Analista Ângela </w:t>
      </w:r>
      <w:r w:rsidR="00F50B19">
        <w:rPr>
          <w:rFonts w:asciiTheme="minorHAnsi" w:hAnsiTheme="minorHAnsi" w:cstheme="minorHAnsi"/>
          <w:sz w:val="22"/>
          <w:szCs w:val="22"/>
        </w:rPr>
        <w:t>informa que foi realizada</w:t>
      </w:r>
      <w:r w:rsidRPr="00167ED2">
        <w:rPr>
          <w:rFonts w:asciiTheme="minorHAnsi" w:hAnsiTheme="minorHAnsi" w:cstheme="minorHAnsi"/>
          <w:sz w:val="22"/>
          <w:szCs w:val="22"/>
        </w:rPr>
        <w:t xml:space="preserve"> visita ao Banco para negociação, porém o presidente decidiu postergar esta </w:t>
      </w:r>
      <w:r w:rsidR="00F50B19">
        <w:rPr>
          <w:rFonts w:asciiTheme="minorHAnsi" w:hAnsiTheme="minorHAnsi" w:cstheme="minorHAnsi"/>
          <w:sz w:val="22"/>
          <w:szCs w:val="22"/>
        </w:rPr>
        <w:t>demanda</w:t>
      </w:r>
      <w:r w:rsidRPr="00167ED2">
        <w:rPr>
          <w:rFonts w:asciiTheme="minorHAnsi" w:hAnsiTheme="minorHAnsi" w:cstheme="minorHAnsi"/>
          <w:sz w:val="22"/>
          <w:szCs w:val="22"/>
        </w:rPr>
        <w:t>.</w:t>
      </w:r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 w:rsidR="00F50B19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5E0CC0" w:rsidRPr="00167ED2">
        <w:rPr>
          <w:rFonts w:asciiTheme="minorHAnsi" w:hAnsiTheme="minorHAnsi" w:cstheme="minorHAnsi"/>
          <w:sz w:val="22"/>
          <w:szCs w:val="22"/>
        </w:rPr>
        <w:t xml:space="preserve">Fausto </w:t>
      </w:r>
      <w:r w:rsidR="00F50B19">
        <w:rPr>
          <w:rFonts w:asciiTheme="minorHAnsi" w:hAnsiTheme="minorHAnsi" w:cstheme="minorHAnsi"/>
          <w:sz w:val="22"/>
          <w:szCs w:val="22"/>
        </w:rPr>
        <w:t>expõe</w:t>
      </w:r>
      <w:r w:rsidR="005E0CC0" w:rsidRPr="00167ED2">
        <w:rPr>
          <w:rFonts w:asciiTheme="minorHAnsi" w:hAnsiTheme="minorHAnsi" w:cstheme="minorHAnsi"/>
          <w:sz w:val="22"/>
          <w:szCs w:val="22"/>
        </w:rPr>
        <w:t xml:space="preserve"> também que a nova gerência tem uma atitude mais proativa e esta mantendo contato frequente com o CAU/RS, melhorando assim o relacionamento com o banco.</w:t>
      </w:r>
    </w:p>
    <w:p w:rsidR="00430DF1" w:rsidRPr="00167ED2" w:rsidRDefault="00167ED2" w:rsidP="002F48B3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67ED2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proofErr w:type="gramEnd"/>
      <w:r w:rsidRPr="00167ED2">
        <w:rPr>
          <w:rFonts w:asciiTheme="minorHAnsi" w:hAnsiTheme="minorHAnsi" w:cstheme="minorHAnsi"/>
          <w:b/>
          <w:sz w:val="22"/>
          <w:szCs w:val="22"/>
        </w:rPr>
        <w:t>) Aquisições</w:t>
      </w:r>
      <w:r>
        <w:rPr>
          <w:rFonts w:asciiTheme="minorHAnsi" w:hAnsiTheme="minorHAnsi" w:cstheme="minorHAnsi"/>
          <w:b/>
          <w:sz w:val="22"/>
          <w:szCs w:val="22"/>
        </w:rPr>
        <w:t xml:space="preserve"> e contratações</w:t>
      </w:r>
    </w:p>
    <w:p w:rsidR="00167ED2" w:rsidRPr="00167ED2" w:rsidRDefault="00167ED2" w:rsidP="002F48B3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0CC0" w:rsidRPr="00167ED2" w:rsidRDefault="005E0CC0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67ED2">
        <w:rPr>
          <w:rFonts w:asciiTheme="minorHAnsi" w:hAnsiTheme="minorHAnsi" w:cstheme="minorHAnsi"/>
          <w:sz w:val="22"/>
          <w:szCs w:val="22"/>
        </w:rPr>
        <w:t xml:space="preserve">Sobre a </w:t>
      </w:r>
      <w:r w:rsidRPr="00167ED2">
        <w:rPr>
          <w:rFonts w:asciiTheme="minorHAnsi" w:hAnsiTheme="minorHAnsi" w:cstheme="minorHAnsi"/>
          <w:b/>
          <w:sz w:val="22"/>
          <w:szCs w:val="22"/>
          <w:u w:val="single"/>
        </w:rPr>
        <w:t>aquisição de crachás</w:t>
      </w:r>
      <w:r w:rsidRPr="00167ED2">
        <w:rPr>
          <w:rFonts w:asciiTheme="minorHAnsi" w:hAnsiTheme="minorHAnsi" w:cstheme="minorHAnsi"/>
          <w:sz w:val="22"/>
          <w:szCs w:val="22"/>
        </w:rPr>
        <w:t>, conselheiro Fausto apresenta quatro orçamentos bem como as amostras e explica que o material de melhor qualidade tem um valor intermediário, não sendo</w:t>
      </w:r>
      <w:r w:rsidR="00F50B19">
        <w:rPr>
          <w:rFonts w:asciiTheme="minorHAnsi" w:hAnsiTheme="minorHAnsi" w:cstheme="minorHAnsi"/>
          <w:sz w:val="22"/>
          <w:szCs w:val="22"/>
        </w:rPr>
        <w:t xml:space="preserve"> assim</w:t>
      </w:r>
      <w:r w:rsidRPr="00167ED2">
        <w:rPr>
          <w:rFonts w:asciiTheme="minorHAnsi" w:hAnsiTheme="minorHAnsi" w:cstheme="minorHAnsi"/>
          <w:sz w:val="22"/>
          <w:szCs w:val="22"/>
        </w:rPr>
        <w:t xml:space="preserve"> o orçamento de menor custo. Sugere que as amostras sejam apresentadas na próxima </w:t>
      </w:r>
      <w:r w:rsidR="00F50B19">
        <w:rPr>
          <w:rFonts w:asciiTheme="minorHAnsi" w:hAnsiTheme="minorHAnsi" w:cstheme="minorHAnsi"/>
          <w:sz w:val="22"/>
          <w:szCs w:val="22"/>
        </w:rPr>
        <w:t xml:space="preserve">reunião </w:t>
      </w:r>
      <w:r w:rsidRPr="00167ED2">
        <w:rPr>
          <w:rFonts w:asciiTheme="minorHAnsi" w:hAnsiTheme="minorHAnsi" w:cstheme="minorHAnsi"/>
          <w:sz w:val="22"/>
          <w:szCs w:val="22"/>
        </w:rPr>
        <w:t xml:space="preserve">Plenária para apreciação e aprovação. </w:t>
      </w:r>
      <w:r w:rsidR="00F50B19">
        <w:rPr>
          <w:rFonts w:asciiTheme="minorHAnsi" w:hAnsiTheme="minorHAnsi" w:cstheme="minorHAnsi"/>
          <w:sz w:val="22"/>
          <w:szCs w:val="22"/>
        </w:rPr>
        <w:t>Em relação</w:t>
      </w:r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 w:rsidR="00F50B19">
        <w:rPr>
          <w:rFonts w:asciiTheme="minorHAnsi" w:hAnsiTheme="minorHAnsi" w:cstheme="minorHAnsi"/>
          <w:sz w:val="22"/>
          <w:szCs w:val="22"/>
        </w:rPr>
        <w:t>a</w:t>
      </w:r>
      <w:r w:rsidRPr="00167ED2">
        <w:rPr>
          <w:rFonts w:asciiTheme="minorHAnsi" w:hAnsiTheme="minorHAnsi" w:cstheme="minorHAnsi"/>
          <w:sz w:val="22"/>
          <w:szCs w:val="22"/>
        </w:rPr>
        <w:t>o layout a Co</w:t>
      </w:r>
      <w:r w:rsidR="00F50B19">
        <w:rPr>
          <w:rFonts w:asciiTheme="minorHAnsi" w:hAnsiTheme="minorHAnsi" w:cstheme="minorHAnsi"/>
          <w:sz w:val="22"/>
          <w:szCs w:val="22"/>
        </w:rPr>
        <w:t>missão entende que o crachá deve</w:t>
      </w:r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 w:rsidR="00F50B19">
        <w:rPr>
          <w:rFonts w:asciiTheme="minorHAnsi" w:hAnsiTheme="minorHAnsi" w:cstheme="minorHAnsi"/>
          <w:sz w:val="22"/>
          <w:szCs w:val="22"/>
        </w:rPr>
        <w:t>possuir a</w:t>
      </w:r>
      <w:r w:rsidRPr="00167ED2">
        <w:rPr>
          <w:rFonts w:asciiTheme="minorHAnsi" w:hAnsiTheme="minorHAnsi" w:cstheme="minorHAnsi"/>
          <w:sz w:val="22"/>
          <w:szCs w:val="22"/>
        </w:rPr>
        <w:t xml:space="preserve"> mesma paleta de cores, mantendo assim a identidade visual do CAU/RS</w:t>
      </w:r>
      <w:r w:rsidR="00850892" w:rsidRPr="00167ED2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850892" w:rsidRPr="00167ED2">
        <w:rPr>
          <w:rFonts w:asciiTheme="minorHAnsi" w:hAnsiTheme="minorHAnsi" w:cstheme="minorHAnsi"/>
          <w:sz w:val="22"/>
          <w:szCs w:val="22"/>
        </w:rPr>
        <w:t>além disso</w:t>
      </w:r>
      <w:proofErr w:type="gramEnd"/>
      <w:r w:rsidR="00850892" w:rsidRPr="00167ED2">
        <w:rPr>
          <w:rFonts w:asciiTheme="minorHAnsi" w:hAnsiTheme="minorHAnsi" w:cstheme="minorHAnsi"/>
          <w:sz w:val="22"/>
          <w:szCs w:val="22"/>
        </w:rPr>
        <w:t xml:space="preserve"> deve constar no material logo</w:t>
      </w:r>
      <w:r w:rsidR="00F50B19">
        <w:rPr>
          <w:rFonts w:asciiTheme="minorHAnsi" w:hAnsiTheme="minorHAnsi" w:cstheme="minorHAnsi"/>
          <w:sz w:val="22"/>
          <w:szCs w:val="22"/>
        </w:rPr>
        <w:t>tipo</w:t>
      </w:r>
      <w:r w:rsidR="00850892" w:rsidRPr="00167ED2">
        <w:rPr>
          <w:rFonts w:asciiTheme="minorHAnsi" w:hAnsiTheme="minorHAnsi" w:cstheme="minorHAnsi"/>
          <w:sz w:val="22"/>
          <w:szCs w:val="22"/>
        </w:rPr>
        <w:t xml:space="preserve">, foto, primeiro nome, nome completo abaixo, </w:t>
      </w:r>
      <w:r w:rsidR="008053A6" w:rsidRPr="00167ED2">
        <w:rPr>
          <w:rFonts w:asciiTheme="minorHAnsi" w:hAnsiTheme="minorHAnsi" w:cstheme="minorHAnsi"/>
          <w:sz w:val="22"/>
          <w:szCs w:val="22"/>
        </w:rPr>
        <w:t xml:space="preserve">vínculo com o CAU/RS (presidente, vice-presidente, conselheiro, diretor geral, funcionário e estagiário). Conselheiro Alvino salienta que no contrato da empresa </w:t>
      </w:r>
      <w:r w:rsidR="00F50B19">
        <w:rPr>
          <w:rFonts w:asciiTheme="minorHAnsi" w:hAnsiTheme="minorHAnsi" w:cstheme="minorHAnsi"/>
          <w:sz w:val="22"/>
          <w:szCs w:val="22"/>
        </w:rPr>
        <w:t>escolhida</w:t>
      </w:r>
      <w:r w:rsidR="008053A6" w:rsidRPr="00167ED2">
        <w:rPr>
          <w:rFonts w:asciiTheme="minorHAnsi" w:hAnsiTheme="minorHAnsi" w:cstheme="minorHAnsi"/>
          <w:sz w:val="22"/>
          <w:szCs w:val="22"/>
        </w:rPr>
        <w:t xml:space="preserve"> deve constar a disponibilidade em realizar pequenas aquisições </w:t>
      </w:r>
      <w:r w:rsidR="00F50B19">
        <w:rPr>
          <w:rFonts w:asciiTheme="minorHAnsi" w:hAnsiTheme="minorHAnsi" w:cstheme="minorHAnsi"/>
          <w:sz w:val="22"/>
          <w:szCs w:val="22"/>
        </w:rPr>
        <w:t>sem alteração no</w:t>
      </w:r>
      <w:r w:rsidR="008053A6" w:rsidRPr="00167ED2">
        <w:rPr>
          <w:rFonts w:asciiTheme="minorHAnsi" w:hAnsiTheme="minorHAnsi" w:cstheme="minorHAnsi"/>
          <w:sz w:val="22"/>
          <w:szCs w:val="22"/>
        </w:rPr>
        <w:t xml:space="preserve"> valor, sugere ainda que seja </w:t>
      </w:r>
      <w:r w:rsidR="00F50B19">
        <w:rPr>
          <w:rFonts w:asciiTheme="minorHAnsi" w:hAnsiTheme="minorHAnsi" w:cstheme="minorHAnsi"/>
          <w:sz w:val="22"/>
          <w:szCs w:val="22"/>
        </w:rPr>
        <w:t>adquirida</w:t>
      </w:r>
      <w:r w:rsidR="008053A6" w:rsidRPr="00167ED2">
        <w:rPr>
          <w:rFonts w:asciiTheme="minorHAnsi" w:hAnsiTheme="minorHAnsi" w:cstheme="minorHAnsi"/>
          <w:sz w:val="22"/>
          <w:szCs w:val="22"/>
        </w:rPr>
        <w:t xml:space="preserve"> a quantidade exata e o restante sob demanda.</w:t>
      </w:r>
    </w:p>
    <w:p w:rsidR="00712083" w:rsidRPr="00167ED2" w:rsidRDefault="00712083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1970BF" w:rsidRDefault="00F50B19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 relação </w:t>
      </w: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A238C0">
        <w:rPr>
          <w:rFonts w:asciiTheme="minorHAnsi" w:hAnsiTheme="minorHAnsi" w:cstheme="minorHAnsi"/>
          <w:sz w:val="22"/>
          <w:szCs w:val="22"/>
        </w:rPr>
        <w:t xml:space="preserve"> </w:t>
      </w:r>
      <w:r w:rsidR="00712083" w:rsidRPr="00167ED2">
        <w:rPr>
          <w:rFonts w:asciiTheme="minorHAnsi" w:hAnsiTheme="minorHAnsi" w:cstheme="minorHAnsi"/>
          <w:b/>
          <w:sz w:val="22"/>
          <w:szCs w:val="22"/>
          <w:u w:val="single"/>
        </w:rPr>
        <w:t>consultoria de infraestrutura</w:t>
      </w:r>
      <w:r w:rsidR="00712083" w:rsidRPr="00167ED2">
        <w:rPr>
          <w:rFonts w:asciiTheme="minorHAnsi" w:hAnsiTheme="minorHAnsi" w:cstheme="minorHAnsi"/>
          <w:sz w:val="22"/>
          <w:szCs w:val="22"/>
        </w:rPr>
        <w:t xml:space="preserve">, a analista Ângela explica </w:t>
      </w:r>
      <w:r w:rsidR="00B06578" w:rsidRPr="00167ED2">
        <w:rPr>
          <w:rFonts w:asciiTheme="minorHAnsi" w:hAnsiTheme="minorHAnsi" w:cstheme="minorHAnsi"/>
          <w:sz w:val="22"/>
          <w:szCs w:val="22"/>
        </w:rPr>
        <w:t>que é uma atividade pontual, aonde será realizado um projeto e após haverá contra</w:t>
      </w:r>
      <w:r>
        <w:rPr>
          <w:rFonts w:asciiTheme="minorHAnsi" w:hAnsiTheme="minorHAnsi" w:cstheme="minorHAnsi"/>
          <w:sz w:val="22"/>
          <w:szCs w:val="22"/>
        </w:rPr>
        <w:t>tação de empresa para execução.</w:t>
      </w:r>
    </w:p>
    <w:p w:rsidR="00F50B19" w:rsidRPr="00167ED2" w:rsidRDefault="00F50B19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1970BF" w:rsidRPr="00167ED2" w:rsidRDefault="001970BF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67ED2">
        <w:rPr>
          <w:rFonts w:asciiTheme="minorHAnsi" w:hAnsiTheme="minorHAnsi" w:cstheme="minorHAnsi"/>
          <w:sz w:val="22"/>
          <w:szCs w:val="22"/>
        </w:rPr>
        <w:t xml:space="preserve">Analista Ângela expõe a Comissão </w:t>
      </w:r>
      <w:r w:rsidR="00430DF1" w:rsidRPr="00167ED2">
        <w:rPr>
          <w:rFonts w:asciiTheme="minorHAnsi" w:hAnsiTheme="minorHAnsi" w:cstheme="minorHAnsi"/>
          <w:sz w:val="22"/>
          <w:szCs w:val="22"/>
        </w:rPr>
        <w:t>a</w:t>
      </w:r>
      <w:r w:rsidRPr="00167ED2">
        <w:rPr>
          <w:rFonts w:asciiTheme="minorHAnsi" w:hAnsiTheme="minorHAnsi" w:cstheme="minorHAnsi"/>
          <w:sz w:val="22"/>
          <w:szCs w:val="22"/>
        </w:rPr>
        <w:t xml:space="preserve"> necessidade do CAU/RS na aquisição e/ou locação de um </w:t>
      </w:r>
      <w:r w:rsidRPr="00167ED2">
        <w:rPr>
          <w:rFonts w:asciiTheme="minorHAnsi" w:hAnsiTheme="minorHAnsi" w:cstheme="minorHAnsi"/>
          <w:b/>
          <w:sz w:val="22"/>
          <w:szCs w:val="22"/>
          <w:u w:val="single"/>
        </w:rPr>
        <w:t>HD externo</w:t>
      </w:r>
      <w:r w:rsidRPr="00167ED2">
        <w:rPr>
          <w:rFonts w:asciiTheme="minorHAnsi" w:hAnsiTheme="minorHAnsi" w:cstheme="minorHAnsi"/>
          <w:sz w:val="22"/>
          <w:szCs w:val="22"/>
        </w:rPr>
        <w:t>, devido aos dados disponibilizados pelo CREA/RS, salienta que é importante analisar este material antes da audiência.</w:t>
      </w:r>
      <w:r w:rsidR="003405D7" w:rsidRPr="00167ED2">
        <w:rPr>
          <w:rFonts w:asciiTheme="minorHAnsi" w:hAnsiTheme="minorHAnsi" w:cstheme="minorHAnsi"/>
          <w:sz w:val="22"/>
          <w:szCs w:val="22"/>
        </w:rPr>
        <w:t xml:space="preserve"> A Comissão </w:t>
      </w:r>
      <w:r w:rsidR="002A6ED7" w:rsidRPr="00167ED2">
        <w:rPr>
          <w:rFonts w:asciiTheme="minorHAnsi" w:hAnsiTheme="minorHAnsi" w:cstheme="minorHAnsi"/>
          <w:sz w:val="22"/>
          <w:szCs w:val="22"/>
        </w:rPr>
        <w:t>entendeu a demanda e concordou.</w:t>
      </w:r>
    </w:p>
    <w:p w:rsidR="00380572" w:rsidRPr="00167ED2" w:rsidRDefault="00380572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380572" w:rsidRPr="00167ED2" w:rsidRDefault="00167ED2" w:rsidP="0038057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67ED2">
        <w:rPr>
          <w:rFonts w:asciiTheme="minorHAnsi" w:hAnsiTheme="minorHAnsi" w:cstheme="minorHAnsi"/>
          <w:b/>
          <w:sz w:val="22"/>
          <w:szCs w:val="22"/>
        </w:rPr>
        <w:t>2</w:t>
      </w:r>
      <w:proofErr w:type="gramEnd"/>
      <w:r w:rsidR="00380572" w:rsidRPr="00167ED2">
        <w:rPr>
          <w:rFonts w:asciiTheme="minorHAnsi" w:hAnsiTheme="minorHAnsi" w:cstheme="minorHAnsi"/>
          <w:b/>
          <w:sz w:val="22"/>
          <w:szCs w:val="22"/>
        </w:rPr>
        <w:t>) Deliberações</w:t>
      </w:r>
    </w:p>
    <w:p w:rsidR="00167ED2" w:rsidRPr="00167ED2" w:rsidRDefault="00167ED2" w:rsidP="0038057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02880" w:rsidRPr="0023481B" w:rsidRDefault="00380572" w:rsidP="0038057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3481B">
        <w:rPr>
          <w:rFonts w:asciiTheme="minorHAnsi" w:hAnsiTheme="minorHAnsi" w:cstheme="minorHAnsi"/>
          <w:sz w:val="22"/>
          <w:szCs w:val="22"/>
        </w:rPr>
        <w:t xml:space="preserve">Acordou-se que a Comissão de Finanças irá levar </w:t>
      </w:r>
      <w:proofErr w:type="gramStart"/>
      <w:r w:rsidRPr="0023481B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23481B">
        <w:rPr>
          <w:rFonts w:asciiTheme="minorHAnsi" w:hAnsiTheme="minorHAnsi" w:cstheme="minorHAnsi"/>
          <w:sz w:val="22"/>
          <w:szCs w:val="22"/>
        </w:rPr>
        <w:t xml:space="preserve"> Plenária as seguintes de</w:t>
      </w:r>
      <w:r w:rsidR="00167ED2" w:rsidRPr="0023481B">
        <w:rPr>
          <w:rFonts w:asciiTheme="minorHAnsi" w:hAnsiTheme="minorHAnsi" w:cstheme="minorHAnsi"/>
          <w:sz w:val="22"/>
          <w:szCs w:val="22"/>
        </w:rPr>
        <w:t>liberações: 1) Deliberação Nº 38</w:t>
      </w:r>
      <w:r w:rsidRPr="0023481B">
        <w:rPr>
          <w:rFonts w:asciiTheme="minorHAnsi" w:hAnsiTheme="minorHAnsi" w:cstheme="minorHAnsi"/>
          <w:sz w:val="22"/>
          <w:szCs w:val="22"/>
        </w:rPr>
        <w:t xml:space="preserve">: </w:t>
      </w:r>
      <w:r w:rsidR="0023481B" w:rsidRPr="0023481B">
        <w:rPr>
          <w:rFonts w:asciiTheme="minorHAnsi" w:hAnsiTheme="minorHAnsi" w:cs="Arial"/>
          <w:sz w:val="22"/>
          <w:szCs w:val="22"/>
        </w:rPr>
        <w:t>Aquisição de pacote Office 2010</w:t>
      </w:r>
      <w:r w:rsidR="0023481B" w:rsidRPr="0023481B">
        <w:rPr>
          <w:rFonts w:asciiTheme="minorHAnsi" w:hAnsiTheme="minorHAnsi" w:cstheme="minorHAnsi"/>
          <w:sz w:val="22"/>
          <w:szCs w:val="22"/>
        </w:rPr>
        <w:t>; 2) Deliberação Nº 39</w:t>
      </w:r>
      <w:r w:rsidRPr="0023481B">
        <w:rPr>
          <w:rFonts w:asciiTheme="minorHAnsi" w:hAnsiTheme="minorHAnsi" w:cstheme="minorHAnsi"/>
          <w:sz w:val="22"/>
          <w:szCs w:val="22"/>
        </w:rPr>
        <w:t xml:space="preserve">: </w:t>
      </w:r>
      <w:r w:rsidR="0023481B" w:rsidRPr="0023481B">
        <w:rPr>
          <w:rFonts w:asciiTheme="minorHAnsi" w:hAnsiTheme="minorHAnsi" w:cs="Arial"/>
          <w:sz w:val="22"/>
          <w:szCs w:val="22"/>
        </w:rPr>
        <w:t>aquisição de Notebooks</w:t>
      </w:r>
      <w:r w:rsidR="0023481B" w:rsidRPr="0023481B">
        <w:rPr>
          <w:rFonts w:asciiTheme="minorHAnsi" w:hAnsiTheme="minorHAnsi" w:cstheme="minorHAnsi"/>
          <w:sz w:val="22"/>
          <w:szCs w:val="22"/>
        </w:rPr>
        <w:t>; 3) Deliberação Nº 40</w:t>
      </w:r>
      <w:r w:rsidRPr="0023481B">
        <w:rPr>
          <w:rFonts w:asciiTheme="minorHAnsi" w:hAnsiTheme="minorHAnsi" w:cstheme="minorHAnsi"/>
          <w:sz w:val="22"/>
          <w:szCs w:val="22"/>
        </w:rPr>
        <w:t xml:space="preserve">: </w:t>
      </w:r>
      <w:r w:rsidR="0023481B" w:rsidRPr="0023481B">
        <w:rPr>
          <w:rFonts w:asciiTheme="minorHAnsi" w:hAnsiTheme="minorHAnsi" w:cs="Arial"/>
          <w:sz w:val="22"/>
          <w:szCs w:val="22"/>
        </w:rPr>
        <w:t>aquisição de Aparelhos de telefone fixo</w:t>
      </w:r>
      <w:r w:rsidR="009E2B72">
        <w:rPr>
          <w:rFonts w:asciiTheme="minorHAnsi" w:hAnsiTheme="minorHAnsi" w:cstheme="minorHAnsi"/>
          <w:sz w:val="22"/>
          <w:szCs w:val="22"/>
        </w:rPr>
        <w:t>; 4)</w:t>
      </w:r>
      <w:r w:rsidR="0023481B" w:rsidRPr="0023481B">
        <w:rPr>
          <w:rFonts w:asciiTheme="minorHAnsi" w:hAnsiTheme="minorHAnsi" w:cstheme="minorHAnsi"/>
          <w:sz w:val="22"/>
          <w:szCs w:val="22"/>
        </w:rPr>
        <w:t>Deliberação Nº 41</w:t>
      </w:r>
      <w:r w:rsidRPr="0023481B">
        <w:rPr>
          <w:rFonts w:asciiTheme="minorHAnsi" w:hAnsiTheme="minorHAnsi" w:cstheme="minorHAnsi"/>
          <w:sz w:val="22"/>
          <w:szCs w:val="22"/>
        </w:rPr>
        <w:t xml:space="preserve">: </w:t>
      </w:r>
      <w:r w:rsidR="0023481B" w:rsidRPr="0023481B">
        <w:rPr>
          <w:rFonts w:asciiTheme="minorHAnsi" w:hAnsiTheme="minorHAnsi" w:cs="Arial"/>
          <w:sz w:val="22"/>
          <w:szCs w:val="22"/>
        </w:rPr>
        <w:t>aquisição de Murais e Quadros</w:t>
      </w:r>
      <w:r w:rsidR="0023481B" w:rsidRPr="0023481B">
        <w:rPr>
          <w:rFonts w:asciiTheme="minorHAnsi" w:hAnsiTheme="minorHAnsi" w:cstheme="minorHAnsi"/>
          <w:sz w:val="22"/>
          <w:szCs w:val="22"/>
        </w:rPr>
        <w:t>; 5) Deliberação Nº 42</w:t>
      </w:r>
      <w:r w:rsidRPr="0023481B">
        <w:rPr>
          <w:rFonts w:asciiTheme="minorHAnsi" w:hAnsiTheme="minorHAnsi" w:cstheme="minorHAnsi"/>
          <w:sz w:val="22"/>
          <w:szCs w:val="22"/>
        </w:rPr>
        <w:t xml:space="preserve">: </w:t>
      </w:r>
      <w:r w:rsidR="0023481B" w:rsidRPr="0023481B">
        <w:rPr>
          <w:rFonts w:asciiTheme="minorHAnsi" w:hAnsiTheme="minorHAnsi" w:cs="Arial"/>
          <w:sz w:val="22"/>
          <w:szCs w:val="22"/>
        </w:rPr>
        <w:t>publicação em jornal para editais de tomadas de preço</w:t>
      </w:r>
      <w:r w:rsidR="0023481B" w:rsidRPr="0023481B">
        <w:rPr>
          <w:rFonts w:asciiTheme="minorHAnsi" w:hAnsiTheme="minorHAnsi" w:cstheme="minorHAnsi"/>
          <w:sz w:val="22"/>
          <w:szCs w:val="22"/>
        </w:rPr>
        <w:t>; 6) Deliberação Nº 43</w:t>
      </w:r>
      <w:r w:rsidRPr="0023481B">
        <w:rPr>
          <w:rFonts w:asciiTheme="minorHAnsi" w:hAnsiTheme="minorHAnsi" w:cstheme="minorHAnsi"/>
          <w:sz w:val="22"/>
          <w:szCs w:val="22"/>
        </w:rPr>
        <w:t xml:space="preserve">: </w:t>
      </w:r>
      <w:r w:rsidR="0023481B" w:rsidRPr="0023481B">
        <w:rPr>
          <w:rFonts w:asciiTheme="minorHAnsi" w:hAnsiTheme="minorHAnsi" w:cs="Arial"/>
          <w:sz w:val="22"/>
          <w:szCs w:val="22"/>
        </w:rPr>
        <w:t>contratação de Consultoria em Infraestrutura de Microinformática</w:t>
      </w:r>
      <w:r w:rsidR="00302880">
        <w:rPr>
          <w:rFonts w:asciiTheme="minorHAnsi" w:hAnsiTheme="minorHAnsi" w:cstheme="minorHAnsi"/>
          <w:sz w:val="22"/>
          <w:szCs w:val="22"/>
        </w:rPr>
        <w:t>; 7) Deliberação Nº 44: aquisição de envelopes.</w:t>
      </w:r>
    </w:p>
    <w:p w:rsidR="0009479B" w:rsidRPr="00167ED2" w:rsidRDefault="0009479B" w:rsidP="0009479B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09479B" w:rsidRPr="00167ED2" w:rsidRDefault="0009479B" w:rsidP="0009479B">
      <w:pPr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9479B" w:rsidRPr="00167ED2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67ED2">
        <w:rPr>
          <w:rFonts w:asciiTheme="minorHAnsi" w:hAnsiTheme="minorHAnsi" w:cstheme="minorHAnsi"/>
          <w:bCs/>
          <w:sz w:val="22"/>
          <w:szCs w:val="22"/>
        </w:rPr>
        <w:t xml:space="preserve">Porto Alegre, </w:t>
      </w:r>
      <w:r w:rsidR="0023481B">
        <w:rPr>
          <w:rFonts w:asciiTheme="minorHAnsi" w:hAnsiTheme="minorHAnsi" w:cstheme="minorHAnsi"/>
          <w:bCs/>
          <w:sz w:val="22"/>
          <w:szCs w:val="22"/>
        </w:rPr>
        <w:t>27</w:t>
      </w:r>
      <w:r w:rsidRPr="00167ED2">
        <w:rPr>
          <w:rFonts w:asciiTheme="minorHAnsi" w:hAnsiTheme="minorHAnsi" w:cstheme="minorHAnsi"/>
          <w:bCs/>
          <w:sz w:val="22"/>
          <w:szCs w:val="22"/>
        </w:rPr>
        <w:t xml:space="preserve"> de novembro de 2012.</w:t>
      </w:r>
    </w:p>
    <w:p w:rsidR="0009479B" w:rsidRPr="00167ED2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09479B" w:rsidRPr="00167ED2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09479B" w:rsidRPr="00167ED2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67ED2">
        <w:rPr>
          <w:rFonts w:asciiTheme="minorHAnsi" w:hAnsiTheme="minorHAnsi" w:cstheme="minorHAnsi"/>
          <w:bCs/>
          <w:sz w:val="22"/>
          <w:szCs w:val="22"/>
        </w:rPr>
        <w:t>Fausto Henrique Steffen</w:t>
      </w:r>
    </w:p>
    <w:p w:rsidR="0009479B" w:rsidRPr="00167ED2" w:rsidRDefault="0009479B" w:rsidP="0009479B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67ED2">
        <w:rPr>
          <w:rFonts w:asciiTheme="minorHAnsi" w:hAnsiTheme="minorHAnsi" w:cstheme="minorHAnsi"/>
          <w:bCs/>
          <w:sz w:val="22"/>
          <w:szCs w:val="22"/>
        </w:rPr>
        <w:t>Coordenador da Comissão de Finanças do CAU/RS</w:t>
      </w: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401819" w:rsidRDefault="00401819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2F48B3">
      <w:headerReference w:type="even" r:id="rId9"/>
      <w:headerReference w:type="default" r:id="rId10"/>
      <w:footerReference w:type="default" r:id="rId11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66" w:rsidRDefault="00FC2366">
      <w:r>
        <w:separator/>
      </w:r>
    </w:p>
  </w:endnote>
  <w:endnote w:type="continuationSeparator" w:id="0">
    <w:p w:rsidR="00FC2366" w:rsidRDefault="00FC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B0" w:rsidRDefault="002513B0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2513B0" w:rsidRPr="00A65B2B" w:rsidRDefault="002513B0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66" w:rsidRDefault="00FC2366">
      <w:r>
        <w:separator/>
      </w:r>
    </w:p>
  </w:footnote>
  <w:footnote w:type="continuationSeparator" w:id="0">
    <w:p w:rsidR="00FC2366" w:rsidRDefault="00FC2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B0" w:rsidRDefault="002513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B0" w:rsidRDefault="00E6355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D3234"/>
    <w:multiLevelType w:val="hybridMultilevel"/>
    <w:tmpl w:val="81B4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64CB"/>
    <w:rsid w:val="00007FD0"/>
    <w:rsid w:val="00024772"/>
    <w:rsid w:val="00026F45"/>
    <w:rsid w:val="000325B6"/>
    <w:rsid w:val="00036109"/>
    <w:rsid w:val="00037CE1"/>
    <w:rsid w:val="00040B7D"/>
    <w:rsid w:val="00040FFE"/>
    <w:rsid w:val="00041BF5"/>
    <w:rsid w:val="00042256"/>
    <w:rsid w:val="000447BF"/>
    <w:rsid w:val="0004732F"/>
    <w:rsid w:val="000477BE"/>
    <w:rsid w:val="000544AE"/>
    <w:rsid w:val="0006045E"/>
    <w:rsid w:val="000758D4"/>
    <w:rsid w:val="0007793D"/>
    <w:rsid w:val="000803E2"/>
    <w:rsid w:val="00080EB0"/>
    <w:rsid w:val="0008397F"/>
    <w:rsid w:val="000926D7"/>
    <w:rsid w:val="00093FB9"/>
    <w:rsid w:val="0009479B"/>
    <w:rsid w:val="000954D3"/>
    <w:rsid w:val="00096CEB"/>
    <w:rsid w:val="000A7807"/>
    <w:rsid w:val="000B16EE"/>
    <w:rsid w:val="000B39B3"/>
    <w:rsid w:val="000B3C27"/>
    <w:rsid w:val="000B5B5C"/>
    <w:rsid w:val="000C23E6"/>
    <w:rsid w:val="000D2FB3"/>
    <w:rsid w:val="000D4196"/>
    <w:rsid w:val="000E054E"/>
    <w:rsid w:val="000E6976"/>
    <w:rsid w:val="000F00C4"/>
    <w:rsid w:val="000F18C6"/>
    <w:rsid w:val="000F4DD0"/>
    <w:rsid w:val="000F4F1F"/>
    <w:rsid w:val="00103453"/>
    <w:rsid w:val="00106626"/>
    <w:rsid w:val="00110D01"/>
    <w:rsid w:val="00114A62"/>
    <w:rsid w:val="00116333"/>
    <w:rsid w:val="001202B1"/>
    <w:rsid w:val="00123A40"/>
    <w:rsid w:val="00132EF7"/>
    <w:rsid w:val="001337E8"/>
    <w:rsid w:val="001352C5"/>
    <w:rsid w:val="001423CB"/>
    <w:rsid w:val="00167E9F"/>
    <w:rsid w:val="00167ED2"/>
    <w:rsid w:val="00175EC2"/>
    <w:rsid w:val="00182394"/>
    <w:rsid w:val="00182C8A"/>
    <w:rsid w:val="001834BE"/>
    <w:rsid w:val="001838DD"/>
    <w:rsid w:val="00190515"/>
    <w:rsid w:val="001916BD"/>
    <w:rsid w:val="00194EC3"/>
    <w:rsid w:val="00196F19"/>
    <w:rsid w:val="001970BF"/>
    <w:rsid w:val="001B29DB"/>
    <w:rsid w:val="001C1AA1"/>
    <w:rsid w:val="001C4B0F"/>
    <w:rsid w:val="001D5069"/>
    <w:rsid w:val="001D519E"/>
    <w:rsid w:val="001D5A4B"/>
    <w:rsid w:val="001D6101"/>
    <w:rsid w:val="001E215F"/>
    <w:rsid w:val="001E5A9D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219E6"/>
    <w:rsid w:val="00230D67"/>
    <w:rsid w:val="002318D9"/>
    <w:rsid w:val="0023338F"/>
    <w:rsid w:val="0023481B"/>
    <w:rsid w:val="00244EA3"/>
    <w:rsid w:val="002513B0"/>
    <w:rsid w:val="0026181E"/>
    <w:rsid w:val="00264876"/>
    <w:rsid w:val="00267C29"/>
    <w:rsid w:val="002744A7"/>
    <w:rsid w:val="00277313"/>
    <w:rsid w:val="002775F4"/>
    <w:rsid w:val="002803AC"/>
    <w:rsid w:val="0028567A"/>
    <w:rsid w:val="00290A3E"/>
    <w:rsid w:val="0029170D"/>
    <w:rsid w:val="002A23B5"/>
    <w:rsid w:val="002A61B5"/>
    <w:rsid w:val="002A6ED7"/>
    <w:rsid w:val="002A71F1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45F1"/>
    <w:rsid w:val="003147B2"/>
    <w:rsid w:val="0031564C"/>
    <w:rsid w:val="00321C93"/>
    <w:rsid w:val="00324955"/>
    <w:rsid w:val="003405D7"/>
    <w:rsid w:val="00346227"/>
    <w:rsid w:val="003463CC"/>
    <w:rsid w:val="00356E44"/>
    <w:rsid w:val="00356F5F"/>
    <w:rsid w:val="00361F51"/>
    <w:rsid w:val="00362FFF"/>
    <w:rsid w:val="003638FB"/>
    <w:rsid w:val="003734B1"/>
    <w:rsid w:val="0037439E"/>
    <w:rsid w:val="003764B7"/>
    <w:rsid w:val="00376B1B"/>
    <w:rsid w:val="00380572"/>
    <w:rsid w:val="003910A6"/>
    <w:rsid w:val="0039577C"/>
    <w:rsid w:val="00397B26"/>
    <w:rsid w:val="003A0A12"/>
    <w:rsid w:val="003A38FB"/>
    <w:rsid w:val="003A5A5B"/>
    <w:rsid w:val="003A7C40"/>
    <w:rsid w:val="003B0806"/>
    <w:rsid w:val="003B4F91"/>
    <w:rsid w:val="003B5881"/>
    <w:rsid w:val="003C679E"/>
    <w:rsid w:val="003D5842"/>
    <w:rsid w:val="003E3564"/>
    <w:rsid w:val="003F2A47"/>
    <w:rsid w:val="003F4719"/>
    <w:rsid w:val="003F58D2"/>
    <w:rsid w:val="00401819"/>
    <w:rsid w:val="004054D8"/>
    <w:rsid w:val="00407202"/>
    <w:rsid w:val="00407F40"/>
    <w:rsid w:val="00410082"/>
    <w:rsid w:val="00414009"/>
    <w:rsid w:val="0041502C"/>
    <w:rsid w:val="0041508A"/>
    <w:rsid w:val="00417C9C"/>
    <w:rsid w:val="00422830"/>
    <w:rsid w:val="00430DF1"/>
    <w:rsid w:val="00437F1A"/>
    <w:rsid w:val="00441536"/>
    <w:rsid w:val="00446481"/>
    <w:rsid w:val="004464CD"/>
    <w:rsid w:val="00447051"/>
    <w:rsid w:val="00447063"/>
    <w:rsid w:val="004501F6"/>
    <w:rsid w:val="00455F95"/>
    <w:rsid w:val="0045693C"/>
    <w:rsid w:val="00457018"/>
    <w:rsid w:val="00457D73"/>
    <w:rsid w:val="004636B2"/>
    <w:rsid w:val="0047125A"/>
    <w:rsid w:val="00481819"/>
    <w:rsid w:val="00483F17"/>
    <w:rsid w:val="00484EEF"/>
    <w:rsid w:val="00487857"/>
    <w:rsid w:val="0048791E"/>
    <w:rsid w:val="00490699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18BE"/>
    <w:rsid w:val="004C6FA6"/>
    <w:rsid w:val="004D3FD0"/>
    <w:rsid w:val="004D40DC"/>
    <w:rsid w:val="004D68FB"/>
    <w:rsid w:val="004E2D7F"/>
    <w:rsid w:val="005129F2"/>
    <w:rsid w:val="00513CBE"/>
    <w:rsid w:val="005178CF"/>
    <w:rsid w:val="0052009D"/>
    <w:rsid w:val="00527C73"/>
    <w:rsid w:val="00533377"/>
    <w:rsid w:val="00542E42"/>
    <w:rsid w:val="00543311"/>
    <w:rsid w:val="00543493"/>
    <w:rsid w:val="00545D48"/>
    <w:rsid w:val="00547D11"/>
    <w:rsid w:val="0055091B"/>
    <w:rsid w:val="00551ABB"/>
    <w:rsid w:val="00555E56"/>
    <w:rsid w:val="0055629E"/>
    <w:rsid w:val="00562CF5"/>
    <w:rsid w:val="00567DAF"/>
    <w:rsid w:val="0059442E"/>
    <w:rsid w:val="005A73DD"/>
    <w:rsid w:val="005B0F08"/>
    <w:rsid w:val="005B7C46"/>
    <w:rsid w:val="005C592D"/>
    <w:rsid w:val="005D1A2C"/>
    <w:rsid w:val="005D343A"/>
    <w:rsid w:val="005E0CC0"/>
    <w:rsid w:val="005E3E70"/>
    <w:rsid w:val="005E4E6F"/>
    <w:rsid w:val="005E7316"/>
    <w:rsid w:val="005F2E25"/>
    <w:rsid w:val="005F3FE9"/>
    <w:rsid w:val="005F6049"/>
    <w:rsid w:val="00606BBB"/>
    <w:rsid w:val="006113A7"/>
    <w:rsid w:val="006139BE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1265"/>
    <w:rsid w:val="00656311"/>
    <w:rsid w:val="00657BF8"/>
    <w:rsid w:val="006653D1"/>
    <w:rsid w:val="00675150"/>
    <w:rsid w:val="00675C0A"/>
    <w:rsid w:val="0069454C"/>
    <w:rsid w:val="006953AB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6F5445"/>
    <w:rsid w:val="007003BC"/>
    <w:rsid w:val="007009B6"/>
    <w:rsid w:val="0070169D"/>
    <w:rsid w:val="00703DE6"/>
    <w:rsid w:val="00711710"/>
    <w:rsid w:val="00712083"/>
    <w:rsid w:val="00712285"/>
    <w:rsid w:val="00712350"/>
    <w:rsid w:val="00713DE8"/>
    <w:rsid w:val="00721775"/>
    <w:rsid w:val="0072343C"/>
    <w:rsid w:val="007343A3"/>
    <w:rsid w:val="00734906"/>
    <w:rsid w:val="007405AB"/>
    <w:rsid w:val="007428CD"/>
    <w:rsid w:val="007440C0"/>
    <w:rsid w:val="0075202D"/>
    <w:rsid w:val="0075293D"/>
    <w:rsid w:val="0076149C"/>
    <w:rsid w:val="00762888"/>
    <w:rsid w:val="007659A8"/>
    <w:rsid w:val="00773569"/>
    <w:rsid w:val="007776E2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B1A6B"/>
    <w:rsid w:val="007B1EB4"/>
    <w:rsid w:val="007B36A2"/>
    <w:rsid w:val="007B4C8E"/>
    <w:rsid w:val="007C0537"/>
    <w:rsid w:val="007C1FB8"/>
    <w:rsid w:val="007D575B"/>
    <w:rsid w:val="007E040D"/>
    <w:rsid w:val="007F3B67"/>
    <w:rsid w:val="007F4F72"/>
    <w:rsid w:val="007F516F"/>
    <w:rsid w:val="008053A6"/>
    <w:rsid w:val="008059E2"/>
    <w:rsid w:val="00810096"/>
    <w:rsid w:val="00810C9F"/>
    <w:rsid w:val="008152C9"/>
    <w:rsid w:val="00815AAF"/>
    <w:rsid w:val="00822AB6"/>
    <w:rsid w:val="00823746"/>
    <w:rsid w:val="00825581"/>
    <w:rsid w:val="00827389"/>
    <w:rsid w:val="00833CE4"/>
    <w:rsid w:val="00844780"/>
    <w:rsid w:val="008505FE"/>
    <w:rsid w:val="00850892"/>
    <w:rsid w:val="00854CC7"/>
    <w:rsid w:val="00864D10"/>
    <w:rsid w:val="008829FE"/>
    <w:rsid w:val="00882BD7"/>
    <w:rsid w:val="00886C50"/>
    <w:rsid w:val="0088780D"/>
    <w:rsid w:val="008904E6"/>
    <w:rsid w:val="00893FC3"/>
    <w:rsid w:val="008957EB"/>
    <w:rsid w:val="008961E3"/>
    <w:rsid w:val="00897017"/>
    <w:rsid w:val="008A2156"/>
    <w:rsid w:val="008B2AC2"/>
    <w:rsid w:val="008B7312"/>
    <w:rsid w:val="008C2549"/>
    <w:rsid w:val="008C4FBC"/>
    <w:rsid w:val="008D461C"/>
    <w:rsid w:val="008D6FBF"/>
    <w:rsid w:val="008E0EB8"/>
    <w:rsid w:val="008E5ECA"/>
    <w:rsid w:val="008E78AF"/>
    <w:rsid w:val="008F1B8A"/>
    <w:rsid w:val="008F42E8"/>
    <w:rsid w:val="00900B8A"/>
    <w:rsid w:val="00902484"/>
    <w:rsid w:val="009055A4"/>
    <w:rsid w:val="00915A5E"/>
    <w:rsid w:val="00927DA5"/>
    <w:rsid w:val="0094247A"/>
    <w:rsid w:val="009446F9"/>
    <w:rsid w:val="009548B3"/>
    <w:rsid w:val="00954BE7"/>
    <w:rsid w:val="00957930"/>
    <w:rsid w:val="00960390"/>
    <w:rsid w:val="00961FD7"/>
    <w:rsid w:val="00965062"/>
    <w:rsid w:val="009657E7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B47CA"/>
    <w:rsid w:val="009B7846"/>
    <w:rsid w:val="009C167E"/>
    <w:rsid w:val="009C3A80"/>
    <w:rsid w:val="009C4871"/>
    <w:rsid w:val="009E0965"/>
    <w:rsid w:val="009E0D2B"/>
    <w:rsid w:val="009E2B72"/>
    <w:rsid w:val="009E4E52"/>
    <w:rsid w:val="009F0B15"/>
    <w:rsid w:val="009F1670"/>
    <w:rsid w:val="00A01643"/>
    <w:rsid w:val="00A07534"/>
    <w:rsid w:val="00A14BC3"/>
    <w:rsid w:val="00A16D88"/>
    <w:rsid w:val="00A238C0"/>
    <w:rsid w:val="00A32FCE"/>
    <w:rsid w:val="00A36DFC"/>
    <w:rsid w:val="00A37D65"/>
    <w:rsid w:val="00A438C3"/>
    <w:rsid w:val="00A465D1"/>
    <w:rsid w:val="00A46FDE"/>
    <w:rsid w:val="00A51BEC"/>
    <w:rsid w:val="00A60D1E"/>
    <w:rsid w:val="00A61145"/>
    <w:rsid w:val="00A65B2B"/>
    <w:rsid w:val="00A664EE"/>
    <w:rsid w:val="00A70547"/>
    <w:rsid w:val="00A74721"/>
    <w:rsid w:val="00AA63DD"/>
    <w:rsid w:val="00AB2555"/>
    <w:rsid w:val="00AB451F"/>
    <w:rsid w:val="00AC07A7"/>
    <w:rsid w:val="00AC1F1C"/>
    <w:rsid w:val="00AC4DED"/>
    <w:rsid w:val="00AC58AC"/>
    <w:rsid w:val="00AD028F"/>
    <w:rsid w:val="00AD1D0D"/>
    <w:rsid w:val="00AD53C7"/>
    <w:rsid w:val="00AD5998"/>
    <w:rsid w:val="00AE0E5D"/>
    <w:rsid w:val="00AE50F1"/>
    <w:rsid w:val="00AE7E9A"/>
    <w:rsid w:val="00AF0FF3"/>
    <w:rsid w:val="00AF3ACF"/>
    <w:rsid w:val="00B03770"/>
    <w:rsid w:val="00B06578"/>
    <w:rsid w:val="00B11704"/>
    <w:rsid w:val="00B2354F"/>
    <w:rsid w:val="00B261C4"/>
    <w:rsid w:val="00B35A18"/>
    <w:rsid w:val="00B429D3"/>
    <w:rsid w:val="00B43805"/>
    <w:rsid w:val="00B43925"/>
    <w:rsid w:val="00B45855"/>
    <w:rsid w:val="00B54EC8"/>
    <w:rsid w:val="00B61B27"/>
    <w:rsid w:val="00B6271C"/>
    <w:rsid w:val="00B62E72"/>
    <w:rsid w:val="00B73757"/>
    <w:rsid w:val="00B74003"/>
    <w:rsid w:val="00B77369"/>
    <w:rsid w:val="00B8111A"/>
    <w:rsid w:val="00B93882"/>
    <w:rsid w:val="00BA0A8A"/>
    <w:rsid w:val="00BA0FC3"/>
    <w:rsid w:val="00BA1D7E"/>
    <w:rsid w:val="00BA4B09"/>
    <w:rsid w:val="00BA65C3"/>
    <w:rsid w:val="00BB0451"/>
    <w:rsid w:val="00BB0EBE"/>
    <w:rsid w:val="00BB742B"/>
    <w:rsid w:val="00BB77CE"/>
    <w:rsid w:val="00BD2144"/>
    <w:rsid w:val="00BD495C"/>
    <w:rsid w:val="00BE07D9"/>
    <w:rsid w:val="00BF24A1"/>
    <w:rsid w:val="00BF2AFA"/>
    <w:rsid w:val="00C04C67"/>
    <w:rsid w:val="00C06AB4"/>
    <w:rsid w:val="00C12683"/>
    <w:rsid w:val="00C16EFF"/>
    <w:rsid w:val="00C35067"/>
    <w:rsid w:val="00C35C10"/>
    <w:rsid w:val="00C36F77"/>
    <w:rsid w:val="00C449AA"/>
    <w:rsid w:val="00C55B31"/>
    <w:rsid w:val="00C61623"/>
    <w:rsid w:val="00C6359D"/>
    <w:rsid w:val="00C6425C"/>
    <w:rsid w:val="00C66E01"/>
    <w:rsid w:val="00C70D0F"/>
    <w:rsid w:val="00C80FFA"/>
    <w:rsid w:val="00C87D7F"/>
    <w:rsid w:val="00C94B9E"/>
    <w:rsid w:val="00C96977"/>
    <w:rsid w:val="00C9788A"/>
    <w:rsid w:val="00CA34D7"/>
    <w:rsid w:val="00CA3C53"/>
    <w:rsid w:val="00CA3F2B"/>
    <w:rsid w:val="00CA7A16"/>
    <w:rsid w:val="00CB03FC"/>
    <w:rsid w:val="00CB35C9"/>
    <w:rsid w:val="00CB7160"/>
    <w:rsid w:val="00CC60BD"/>
    <w:rsid w:val="00CC6D50"/>
    <w:rsid w:val="00CE41AF"/>
    <w:rsid w:val="00CE4810"/>
    <w:rsid w:val="00CE508C"/>
    <w:rsid w:val="00CF007C"/>
    <w:rsid w:val="00CF7A5D"/>
    <w:rsid w:val="00CF7CB2"/>
    <w:rsid w:val="00D057F4"/>
    <w:rsid w:val="00D061E3"/>
    <w:rsid w:val="00D149F5"/>
    <w:rsid w:val="00D16B4D"/>
    <w:rsid w:val="00D22271"/>
    <w:rsid w:val="00D36AC4"/>
    <w:rsid w:val="00D41A76"/>
    <w:rsid w:val="00D51EFE"/>
    <w:rsid w:val="00D52361"/>
    <w:rsid w:val="00D55B7B"/>
    <w:rsid w:val="00D61084"/>
    <w:rsid w:val="00D6422D"/>
    <w:rsid w:val="00D71DC9"/>
    <w:rsid w:val="00D76D25"/>
    <w:rsid w:val="00D772A7"/>
    <w:rsid w:val="00D81CE7"/>
    <w:rsid w:val="00D82888"/>
    <w:rsid w:val="00D84471"/>
    <w:rsid w:val="00D8663E"/>
    <w:rsid w:val="00D9694F"/>
    <w:rsid w:val="00DA5A0C"/>
    <w:rsid w:val="00DB0757"/>
    <w:rsid w:val="00DB16CD"/>
    <w:rsid w:val="00DB603E"/>
    <w:rsid w:val="00DC06BD"/>
    <w:rsid w:val="00DC0F01"/>
    <w:rsid w:val="00DD244A"/>
    <w:rsid w:val="00DD4856"/>
    <w:rsid w:val="00DD75D0"/>
    <w:rsid w:val="00DD7F91"/>
    <w:rsid w:val="00DE72B4"/>
    <w:rsid w:val="00DF323C"/>
    <w:rsid w:val="00DF3955"/>
    <w:rsid w:val="00DF4EF2"/>
    <w:rsid w:val="00DF6B7E"/>
    <w:rsid w:val="00E05AD9"/>
    <w:rsid w:val="00E1325D"/>
    <w:rsid w:val="00E15B87"/>
    <w:rsid w:val="00E223CD"/>
    <w:rsid w:val="00E237AB"/>
    <w:rsid w:val="00E32689"/>
    <w:rsid w:val="00E43518"/>
    <w:rsid w:val="00E6355A"/>
    <w:rsid w:val="00E6434B"/>
    <w:rsid w:val="00E648F8"/>
    <w:rsid w:val="00E679CF"/>
    <w:rsid w:val="00E72614"/>
    <w:rsid w:val="00E72D20"/>
    <w:rsid w:val="00E81E93"/>
    <w:rsid w:val="00E85A5C"/>
    <w:rsid w:val="00E90AC0"/>
    <w:rsid w:val="00E912B4"/>
    <w:rsid w:val="00E93845"/>
    <w:rsid w:val="00E94BCE"/>
    <w:rsid w:val="00EA09D8"/>
    <w:rsid w:val="00EB6BB5"/>
    <w:rsid w:val="00EC08ED"/>
    <w:rsid w:val="00EC143F"/>
    <w:rsid w:val="00ED02F2"/>
    <w:rsid w:val="00ED0B26"/>
    <w:rsid w:val="00EE1F09"/>
    <w:rsid w:val="00EE244B"/>
    <w:rsid w:val="00EF5C12"/>
    <w:rsid w:val="00F05523"/>
    <w:rsid w:val="00F10BE8"/>
    <w:rsid w:val="00F11EE9"/>
    <w:rsid w:val="00F11FF0"/>
    <w:rsid w:val="00F27BB1"/>
    <w:rsid w:val="00F302C3"/>
    <w:rsid w:val="00F30D6C"/>
    <w:rsid w:val="00F34CA6"/>
    <w:rsid w:val="00F44E51"/>
    <w:rsid w:val="00F46088"/>
    <w:rsid w:val="00F462B6"/>
    <w:rsid w:val="00F462E5"/>
    <w:rsid w:val="00F50B19"/>
    <w:rsid w:val="00F52CF8"/>
    <w:rsid w:val="00F535E3"/>
    <w:rsid w:val="00F546DE"/>
    <w:rsid w:val="00F5481C"/>
    <w:rsid w:val="00F73393"/>
    <w:rsid w:val="00F73EDB"/>
    <w:rsid w:val="00F755AC"/>
    <w:rsid w:val="00F7682A"/>
    <w:rsid w:val="00F80278"/>
    <w:rsid w:val="00F802F9"/>
    <w:rsid w:val="00F81FF5"/>
    <w:rsid w:val="00F83AD9"/>
    <w:rsid w:val="00F84413"/>
    <w:rsid w:val="00F9379E"/>
    <w:rsid w:val="00F963D8"/>
    <w:rsid w:val="00FA193C"/>
    <w:rsid w:val="00FB6365"/>
    <w:rsid w:val="00FB63EC"/>
    <w:rsid w:val="00FC2366"/>
    <w:rsid w:val="00FC27ED"/>
    <w:rsid w:val="00FD0C90"/>
    <w:rsid w:val="00FD125C"/>
    <w:rsid w:val="00FD14E2"/>
    <w:rsid w:val="00FD6205"/>
    <w:rsid w:val="00FE1A83"/>
    <w:rsid w:val="00FE255A"/>
    <w:rsid w:val="00FE7AEC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C83992-B1EA-4FF7-A7AD-8712C0AB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621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15</cp:revision>
  <cp:lastPrinted>2012-11-27T15:55:00Z</cp:lastPrinted>
  <dcterms:created xsi:type="dcterms:W3CDTF">2012-11-29T12:15:00Z</dcterms:created>
  <dcterms:modified xsi:type="dcterms:W3CDTF">2013-01-02T17:19:00Z</dcterms:modified>
</cp:coreProperties>
</file>