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593279">
        <w:rPr>
          <w:rFonts w:eastAsia="Cambria" w:cs="Times New Roman"/>
          <w:b/>
        </w:rPr>
        <w:t>8</w:t>
      </w:r>
      <w:r w:rsidR="00D6042F">
        <w:rPr>
          <w:rFonts w:eastAsia="Cambria" w:cs="Times New Roman"/>
          <w:b/>
        </w:rPr>
        <w:t>6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D6042F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25</w:t>
            </w:r>
            <w:r w:rsidR="003B5808">
              <w:rPr>
                <w:rFonts w:eastAsia="Cambria" w:cs="Times New Roman"/>
              </w:rPr>
              <w:t>/10/</w:t>
            </w:r>
            <w:r w:rsidR="00891190" w:rsidRPr="00E96F96">
              <w:rPr>
                <w:rFonts w:eastAsia="Cambria" w:cs="Times New Roman"/>
              </w:rPr>
              <w:t>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D6042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D6042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D74592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74592">
              <w:rPr>
                <w:rFonts w:eastAsia="Cambria" w:cs="Times New Roman"/>
              </w:rPr>
              <w:t>7</w:t>
            </w:r>
            <w:r w:rsidR="005A0CB8" w:rsidRPr="00E96F96">
              <w:rPr>
                <w:rFonts w:eastAsia="Cambria" w:cs="Times New Roman"/>
              </w:rPr>
              <w:t>h</w:t>
            </w:r>
            <w:r>
              <w:rPr>
                <w:rFonts w:eastAsia="Cambria" w:cs="Times New Roman"/>
              </w:rPr>
              <w:t>00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D93799">
        <w:tc>
          <w:tcPr>
            <w:tcW w:w="4777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80FBA">
        <w:tc>
          <w:tcPr>
            <w:tcW w:w="4777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2953D9">
        <w:tc>
          <w:tcPr>
            <w:tcW w:w="4777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FD6488" w:rsidRPr="00E96F96" w:rsidTr="00911B7F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6488" w:rsidRPr="00E96F96" w:rsidRDefault="00FD6488" w:rsidP="00911B7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FD6488" w:rsidRPr="00E96F96" w:rsidTr="00911B7F">
        <w:tc>
          <w:tcPr>
            <w:tcW w:w="4777" w:type="dxa"/>
            <w:gridSpan w:val="3"/>
          </w:tcPr>
          <w:p w:rsidR="00FD6488" w:rsidRDefault="00FD6488" w:rsidP="00911B7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Eduardo Bimbi</w:t>
            </w:r>
          </w:p>
        </w:tc>
        <w:tc>
          <w:tcPr>
            <w:tcW w:w="4687" w:type="dxa"/>
            <w:gridSpan w:val="4"/>
          </w:tcPr>
          <w:p w:rsidR="00FD6488" w:rsidRDefault="00FD6488" w:rsidP="00911B7F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 Especial da Presidência</w:t>
            </w:r>
          </w:p>
        </w:tc>
      </w:tr>
      <w:tr w:rsidR="00FD6488" w:rsidRPr="00E96F96" w:rsidTr="004B7B1A">
        <w:tc>
          <w:tcPr>
            <w:tcW w:w="4777" w:type="dxa"/>
            <w:gridSpan w:val="3"/>
          </w:tcPr>
          <w:p w:rsidR="00FD6488" w:rsidRPr="00E96F96" w:rsidRDefault="00FD6488" w:rsidP="004B7B1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FD6488" w:rsidRPr="00E96F96" w:rsidRDefault="00FD6488" w:rsidP="00FD648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  <w:tr w:rsidR="0063159F" w:rsidRPr="00E96F96" w:rsidTr="002953D9">
        <w:tc>
          <w:tcPr>
            <w:tcW w:w="4777" w:type="dxa"/>
            <w:gridSpan w:val="3"/>
          </w:tcPr>
          <w:p w:rsidR="0063159F" w:rsidRPr="00E96F96" w:rsidRDefault="00EE5067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Roberto Py Gomes da Silveira</w:t>
            </w:r>
          </w:p>
        </w:tc>
        <w:tc>
          <w:tcPr>
            <w:tcW w:w="4687" w:type="dxa"/>
            <w:gridSpan w:val="4"/>
          </w:tcPr>
          <w:p w:rsidR="0063159F" w:rsidRPr="00E96F96" w:rsidRDefault="00FD6488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Conselheiro</w:t>
            </w:r>
          </w:p>
        </w:tc>
      </w:tr>
      <w:tr w:rsidR="000A59FD" w:rsidRPr="00E96F96" w:rsidTr="002953D9">
        <w:tc>
          <w:tcPr>
            <w:tcW w:w="4777" w:type="dxa"/>
            <w:gridSpan w:val="3"/>
          </w:tcPr>
          <w:p w:rsidR="000A59FD" w:rsidRDefault="000A59FD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Alexandre Feitas</w:t>
            </w:r>
          </w:p>
        </w:tc>
        <w:tc>
          <w:tcPr>
            <w:tcW w:w="4687" w:type="dxa"/>
            <w:gridSpan w:val="4"/>
          </w:tcPr>
          <w:p w:rsidR="000A59FD" w:rsidRDefault="000A59FD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Maier Contabilidade e Auditoria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2B396B" w:rsidRPr="002B396B" w:rsidRDefault="005B1FCD" w:rsidP="005B1FCD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5B1FCD">
        <w:rPr>
          <w:rFonts w:cs="Calibri"/>
          <w:b/>
        </w:rPr>
        <w:t>Apresentação do balancete referente a setembro/2016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E24089" w:rsidP="008D699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</w:t>
            </w:r>
            <w:r w:rsidR="005F743B">
              <w:rPr>
                <w:rFonts w:cs="Calibri"/>
              </w:rPr>
              <w:t xml:space="preserve">balancete é apresentado pelo </w:t>
            </w:r>
            <w:r>
              <w:rPr>
                <w:rFonts w:cs="Calibri"/>
              </w:rPr>
              <w:t>Contador Alexandre</w:t>
            </w:r>
            <w:r w:rsidR="005F743B">
              <w:rPr>
                <w:rFonts w:cs="Calibri"/>
              </w:rPr>
              <w:t xml:space="preserve"> Freitas.</w:t>
            </w:r>
            <w:r w:rsidR="008D699A">
              <w:rPr>
                <w:rFonts w:cs="Calibri"/>
              </w:rPr>
              <w:t xml:space="preserve"> Os conselheiros solicitam que o quadro </w:t>
            </w:r>
            <w:r w:rsidR="00022073">
              <w:rPr>
                <w:rFonts w:cs="Calibri"/>
              </w:rPr>
              <w:t xml:space="preserve">demonstrativo da folha em relação à receita arrecadada contenha uma coluna com a informação do valor mensal </w:t>
            </w:r>
            <w:r w:rsidR="004A0BD9">
              <w:rPr>
                <w:rFonts w:cs="Calibri"/>
              </w:rPr>
              <w:t xml:space="preserve">da folha </w:t>
            </w:r>
            <w:r w:rsidR="00022073">
              <w:rPr>
                <w:rFonts w:cs="Calibri"/>
              </w:rPr>
              <w:t>em reais.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E24089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120/2016.</w:t>
            </w:r>
          </w:p>
        </w:tc>
      </w:tr>
    </w:tbl>
    <w:p w:rsidR="002B396B" w:rsidRPr="002B396B" w:rsidRDefault="005B1FCD" w:rsidP="005B1FCD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5B1FCD">
        <w:rPr>
          <w:rFonts w:cs="Calibri"/>
          <w:b/>
        </w:rPr>
        <w:t>Aprovação das súmulas 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442EF" w:rsidRPr="00E96F96" w:rsidTr="009442EF">
        <w:tc>
          <w:tcPr>
            <w:tcW w:w="1999" w:type="dxa"/>
            <w:vAlign w:val="center"/>
          </w:tcPr>
          <w:p w:rsidR="009442EF" w:rsidRPr="00E96F96" w:rsidRDefault="009442EF" w:rsidP="009442E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442EF" w:rsidRPr="00E96F96" w:rsidRDefault="007974B0" w:rsidP="009442E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Leitura e revisão das atas da 181ª, 182ª, 183ª, 184ª e 185ª reuniões ordinárias.</w:t>
            </w:r>
          </w:p>
        </w:tc>
      </w:tr>
      <w:tr w:rsidR="009442EF" w:rsidRPr="00E96F96" w:rsidTr="009442EF">
        <w:tc>
          <w:tcPr>
            <w:tcW w:w="1999" w:type="dxa"/>
            <w:vAlign w:val="center"/>
          </w:tcPr>
          <w:p w:rsidR="009442EF" w:rsidRPr="00E96F96" w:rsidRDefault="009442EF" w:rsidP="009442E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442EF" w:rsidRPr="00E96F96" w:rsidRDefault="007974B0" w:rsidP="009442E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 súmulas foram aprovadas.</w:t>
            </w:r>
          </w:p>
        </w:tc>
      </w:tr>
    </w:tbl>
    <w:p w:rsidR="002B396B" w:rsidRPr="002B396B" w:rsidRDefault="005B1FCD" w:rsidP="005B1FCD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5B1FCD">
        <w:rPr>
          <w:rFonts w:cs="Calibri"/>
          <w:b/>
        </w:rPr>
        <w:t>Planilha de pendências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71E4B" w:rsidRPr="00E96F96" w:rsidTr="00D71E4B">
        <w:tc>
          <w:tcPr>
            <w:tcW w:w="1999" w:type="dxa"/>
            <w:vAlign w:val="center"/>
          </w:tcPr>
          <w:p w:rsidR="00D71E4B" w:rsidRPr="00E96F96" w:rsidRDefault="00D71E4B" w:rsidP="00D71E4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71E4B" w:rsidRPr="00E96F96" w:rsidRDefault="007A201A" w:rsidP="00B41B1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planilha é revisada. Em relação ao item 58, </w:t>
            </w:r>
            <w:r w:rsidR="00597913">
              <w:rPr>
                <w:rFonts w:cs="Calibri"/>
              </w:rPr>
              <w:t xml:space="preserve">processo para </w:t>
            </w:r>
            <w:r>
              <w:rPr>
                <w:rFonts w:cs="Calibri"/>
              </w:rPr>
              <w:t xml:space="preserve">contratação de seguro de vida, o Gerente Rodrigo </w:t>
            </w:r>
            <w:r w:rsidR="000145CF">
              <w:rPr>
                <w:rFonts w:cs="Calibri"/>
              </w:rPr>
              <w:t>informa que ap</w:t>
            </w:r>
            <w:r w:rsidR="00FC1C05">
              <w:rPr>
                <w:rFonts w:cs="Calibri"/>
              </w:rPr>
              <w:t>ós pesquisas</w:t>
            </w:r>
            <w:r w:rsidR="000145CF">
              <w:rPr>
                <w:rFonts w:cs="Calibri"/>
              </w:rPr>
              <w:t xml:space="preserve"> foi constatado que a contratação</w:t>
            </w:r>
            <w:r w:rsidR="008763E7">
              <w:rPr>
                <w:rFonts w:cs="Calibri"/>
              </w:rPr>
              <w:t xml:space="preserve"> de seguro </w:t>
            </w:r>
            <w:r w:rsidR="00B41B1B">
              <w:rPr>
                <w:rFonts w:cs="Calibri"/>
              </w:rPr>
              <w:t xml:space="preserve">para </w:t>
            </w:r>
            <w:r w:rsidR="008763E7">
              <w:rPr>
                <w:rFonts w:cs="Calibri"/>
              </w:rPr>
              <w:t>os conselheiros</w:t>
            </w:r>
            <w:r w:rsidR="000145CF">
              <w:rPr>
                <w:rFonts w:cs="Calibri"/>
              </w:rPr>
              <w:t xml:space="preserve"> </w:t>
            </w:r>
            <w:r w:rsidR="00FC1C05">
              <w:rPr>
                <w:rFonts w:cs="Calibri"/>
              </w:rPr>
              <w:t>é condenada pelo TCU</w:t>
            </w:r>
            <w:r w:rsidR="000145CF">
              <w:rPr>
                <w:rFonts w:cs="Calibri"/>
              </w:rPr>
              <w:t xml:space="preserve"> por entender que a verba de representação j</w:t>
            </w:r>
            <w:r w:rsidR="00572E84">
              <w:rPr>
                <w:rFonts w:cs="Calibri"/>
              </w:rPr>
              <w:t xml:space="preserve">á </w:t>
            </w:r>
            <w:r w:rsidR="00E36584">
              <w:rPr>
                <w:rFonts w:cs="Calibri"/>
              </w:rPr>
              <w:t>contemplaria</w:t>
            </w:r>
            <w:r w:rsidR="00FC1C05">
              <w:rPr>
                <w:rFonts w:cs="Calibri"/>
              </w:rPr>
              <w:t xml:space="preserve"> essa situação</w:t>
            </w:r>
            <w:r w:rsidR="00572E84">
              <w:rPr>
                <w:rFonts w:cs="Calibri"/>
              </w:rPr>
              <w:t xml:space="preserve">. </w:t>
            </w:r>
            <w:r w:rsidR="00C96A93">
              <w:rPr>
                <w:rFonts w:cs="Calibri"/>
              </w:rPr>
              <w:t>D</w:t>
            </w:r>
            <w:r w:rsidR="00572E84">
              <w:rPr>
                <w:rFonts w:cs="Calibri"/>
              </w:rPr>
              <w:t>everá ser encaminhada consulta ao TCU em razão das viagens realizadas pelos conselheiros</w:t>
            </w:r>
            <w:r w:rsidR="00DF0F4D">
              <w:rPr>
                <w:rFonts w:cs="Calibri"/>
              </w:rPr>
              <w:t>, para verificar se</w:t>
            </w:r>
            <w:r w:rsidR="00DA4868">
              <w:rPr>
                <w:rFonts w:cs="Calibri"/>
              </w:rPr>
              <w:t xml:space="preserve"> nesse caso</w:t>
            </w:r>
            <w:r w:rsidR="00DF0F4D">
              <w:rPr>
                <w:rFonts w:cs="Calibri"/>
              </w:rPr>
              <w:t xml:space="preserve"> seria vi</w:t>
            </w:r>
            <w:r w:rsidR="00DA4868">
              <w:rPr>
                <w:rFonts w:cs="Calibri"/>
              </w:rPr>
              <w:t>ável a contratação.</w:t>
            </w:r>
          </w:p>
        </w:tc>
      </w:tr>
      <w:tr w:rsidR="00D71E4B" w:rsidRPr="00E96F96" w:rsidTr="00D71E4B">
        <w:tc>
          <w:tcPr>
            <w:tcW w:w="1999" w:type="dxa"/>
            <w:vAlign w:val="center"/>
          </w:tcPr>
          <w:p w:rsidR="00D71E4B" w:rsidRPr="00E96F96" w:rsidRDefault="00D71E4B" w:rsidP="00D71E4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71E4B" w:rsidRPr="00E96F96" w:rsidRDefault="00073615" w:rsidP="00D71E4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Manter a planilha atualizada com as informações das reuniões.</w:t>
            </w:r>
          </w:p>
        </w:tc>
      </w:tr>
    </w:tbl>
    <w:p w:rsidR="00684261" w:rsidRDefault="00684261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231F35"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3C597D">
        <w:tc>
          <w:tcPr>
            <w:tcW w:w="1999" w:type="dxa"/>
            <w:vAlign w:val="center"/>
          </w:tcPr>
          <w:p w:rsidR="00684261" w:rsidRPr="00E96F96" w:rsidRDefault="00684261" w:rsidP="003C597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4261" w:rsidRPr="00E96F96" w:rsidRDefault="00BB5D69" w:rsidP="007325C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Análises dos processos administrativos: nº 612/2016 – Aquisição de cadeiras giratórias</w:t>
            </w:r>
            <w:r w:rsidR="007325CF">
              <w:rPr>
                <w:rFonts w:cs="Calibri"/>
              </w:rPr>
              <w:t xml:space="preserve"> (12 cadeiras no valor individual de </w:t>
            </w:r>
            <w:proofErr w:type="gramStart"/>
            <w:r w:rsidR="007325CF">
              <w:rPr>
                <w:rFonts w:cs="Calibri"/>
              </w:rPr>
              <w:t>R$ 1.065,00 – total</w:t>
            </w:r>
            <w:proofErr w:type="gramEnd"/>
            <w:r w:rsidR="007325CF">
              <w:rPr>
                <w:rFonts w:cs="Calibri"/>
              </w:rPr>
              <w:t xml:space="preserve"> R$ 12.780,00</w:t>
            </w:r>
            <w:r w:rsidR="00785AA8">
              <w:rPr>
                <w:rFonts w:cs="Calibri"/>
              </w:rPr>
              <w:t>, adesão à ata de registro de preços)</w:t>
            </w:r>
            <w:r w:rsidR="000F6D89">
              <w:rPr>
                <w:rFonts w:cs="Calibri"/>
              </w:rPr>
              <w:t>;</w:t>
            </w:r>
            <w:r>
              <w:rPr>
                <w:rFonts w:cs="Calibri"/>
              </w:rPr>
              <w:t xml:space="preserve"> </w:t>
            </w:r>
            <w:r w:rsidR="00D374AB">
              <w:rPr>
                <w:rFonts w:cs="Calibri"/>
              </w:rPr>
              <w:t xml:space="preserve">nº </w:t>
            </w:r>
            <w:r>
              <w:rPr>
                <w:rFonts w:cs="Calibri"/>
              </w:rPr>
              <w:t xml:space="preserve">607/2016 – Aquisição </w:t>
            </w:r>
            <w:r w:rsidRPr="00BB5D69">
              <w:rPr>
                <w:rFonts w:cs="Calibri"/>
              </w:rPr>
              <w:t xml:space="preserve">de </w:t>
            </w:r>
            <w:proofErr w:type="spellStart"/>
            <w:r w:rsidRPr="00BB5D69">
              <w:rPr>
                <w:rFonts w:cs="Calibri"/>
              </w:rPr>
              <w:t>VANTs</w:t>
            </w:r>
            <w:proofErr w:type="spellEnd"/>
            <w:r w:rsidRPr="00BB5D69">
              <w:rPr>
                <w:rFonts w:cs="Calibri"/>
              </w:rPr>
              <w:t xml:space="preserve"> (Veículos Aéreos Não Tripulados) do tipo </w:t>
            </w:r>
            <w:proofErr w:type="spellStart"/>
            <w:r w:rsidRPr="00BB5D69">
              <w:rPr>
                <w:rFonts w:cs="Calibri"/>
              </w:rPr>
              <w:t>quadricóptero</w:t>
            </w:r>
            <w:proofErr w:type="spellEnd"/>
            <w:r w:rsidRPr="00BB5D69">
              <w:rPr>
                <w:rFonts w:cs="Calibri"/>
              </w:rPr>
              <w:t xml:space="preserve"> com câmera</w:t>
            </w:r>
            <w:r w:rsidR="002930FF">
              <w:rPr>
                <w:rFonts w:cs="Calibri"/>
              </w:rPr>
              <w:t xml:space="preserve"> (03 equipamentos + 03 baterias extras + 12 treinamentos de 06 horas</w:t>
            </w:r>
            <w:r w:rsidR="0030511F">
              <w:rPr>
                <w:rFonts w:cs="Calibri"/>
              </w:rPr>
              <w:t xml:space="preserve"> – valor máximo estimado R$ 36.144,36</w:t>
            </w:r>
            <w:r w:rsidR="002930FF">
              <w:rPr>
                <w:rFonts w:cs="Calibri"/>
              </w:rPr>
              <w:t>)</w:t>
            </w:r>
            <w:r w:rsidR="000F6D89">
              <w:rPr>
                <w:rFonts w:cs="Calibri"/>
              </w:rPr>
              <w:t>;</w:t>
            </w:r>
            <w:r w:rsidR="00D374AB">
              <w:rPr>
                <w:rFonts w:cs="Calibri"/>
              </w:rPr>
              <w:t xml:space="preserve"> nº 572/2016 </w:t>
            </w:r>
            <w:r w:rsidR="000F6D89">
              <w:rPr>
                <w:rFonts w:cs="Calibri"/>
              </w:rPr>
              <w:t>–</w:t>
            </w:r>
            <w:r w:rsidR="00D374AB">
              <w:rPr>
                <w:rFonts w:cs="Calibri"/>
              </w:rPr>
              <w:t xml:space="preserve"> </w:t>
            </w:r>
            <w:r w:rsidR="000F6D89" w:rsidRPr="000F6D89">
              <w:rPr>
                <w:rFonts w:cs="Calibri"/>
              </w:rPr>
              <w:t>Contratação de serviço de locação e manutenção preventiva de 3 (três) purificadores de água</w:t>
            </w:r>
            <w:r w:rsidR="007C2CBC">
              <w:rPr>
                <w:rFonts w:cs="Calibri"/>
              </w:rPr>
              <w:t xml:space="preserve"> (valor estimado R$ 2.480,40)</w:t>
            </w:r>
            <w:r w:rsidR="00765175">
              <w:rPr>
                <w:rFonts w:cs="Calibri"/>
              </w:rPr>
              <w:t>.</w:t>
            </w:r>
          </w:p>
        </w:tc>
      </w:tr>
      <w:tr w:rsidR="00684261" w:rsidRPr="00E96F96" w:rsidTr="003C597D">
        <w:tc>
          <w:tcPr>
            <w:tcW w:w="1999" w:type="dxa"/>
            <w:vAlign w:val="center"/>
          </w:tcPr>
          <w:p w:rsidR="00684261" w:rsidRPr="00E96F96" w:rsidRDefault="00684261" w:rsidP="003C597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A13175" w:rsidP="003C597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Deliberações nº 117, 118</w:t>
            </w:r>
            <w:r w:rsidR="000F6D89">
              <w:rPr>
                <w:rFonts w:cs="Calibri"/>
              </w:rPr>
              <w:t xml:space="preserve"> e 119, respectivamente.</w:t>
            </w:r>
          </w:p>
        </w:tc>
      </w:tr>
    </w:tbl>
    <w:p w:rsidR="00684261" w:rsidRDefault="00684261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Relatório sobre horas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B71F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4261" w:rsidRPr="00E96F96" w:rsidRDefault="00510C05" w:rsidP="00BC640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Fausto apresenta </w:t>
            </w:r>
            <w:r w:rsidR="00BC6406">
              <w:rPr>
                <w:rFonts w:cs="Calibri"/>
              </w:rPr>
              <w:t xml:space="preserve">a planilha com as informações separadas por gerências e aponta os casos em que deseja justificativa </w:t>
            </w:r>
            <w:r w:rsidR="00E23F30">
              <w:rPr>
                <w:rFonts w:cs="Calibri"/>
              </w:rPr>
              <w:t xml:space="preserve">para a </w:t>
            </w:r>
            <w:r w:rsidR="00966743">
              <w:rPr>
                <w:rFonts w:cs="Calibri"/>
              </w:rPr>
              <w:t>realização de horas extras.</w:t>
            </w:r>
          </w:p>
        </w:tc>
      </w:tr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B71F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510C05" w:rsidP="00942DB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E77E79">
              <w:rPr>
                <w:rFonts w:cs="Calibri"/>
              </w:rPr>
              <w:t xml:space="preserve"> planilha </w:t>
            </w:r>
            <w:r>
              <w:rPr>
                <w:rFonts w:cs="Calibri"/>
              </w:rPr>
              <w:t>será encaminhada ao Gerente Rodrigo</w:t>
            </w:r>
            <w:r w:rsidR="00E77E79">
              <w:rPr>
                <w:rFonts w:cs="Calibri"/>
              </w:rPr>
              <w:t xml:space="preserve"> pa</w:t>
            </w:r>
            <w:r w:rsidR="0063159F">
              <w:rPr>
                <w:rFonts w:cs="Calibri"/>
              </w:rPr>
              <w:t xml:space="preserve">ra </w:t>
            </w:r>
            <w:r w:rsidR="00577DC2">
              <w:rPr>
                <w:rFonts w:cs="Calibri"/>
              </w:rPr>
              <w:t xml:space="preserve">que sejam </w:t>
            </w:r>
            <w:r w:rsidR="00BC6406">
              <w:rPr>
                <w:rFonts w:cs="Calibri"/>
              </w:rPr>
              <w:t>e</w:t>
            </w:r>
            <w:r w:rsidR="00942DB9">
              <w:rPr>
                <w:rFonts w:cs="Calibri"/>
              </w:rPr>
              <w:t>sclareci</w:t>
            </w:r>
            <w:r w:rsidR="00BC6406">
              <w:rPr>
                <w:rFonts w:cs="Calibri"/>
              </w:rPr>
              <w:t>dos</w:t>
            </w:r>
            <w:r w:rsidR="00577DC2">
              <w:rPr>
                <w:rFonts w:cs="Calibri"/>
              </w:rPr>
              <w:t xml:space="preserve"> os hor</w:t>
            </w:r>
            <w:r w:rsidR="00E77E79">
              <w:rPr>
                <w:rFonts w:cs="Calibri"/>
              </w:rPr>
              <w:t>ários destacados</w:t>
            </w:r>
            <w:r w:rsidR="00577DC2">
              <w:rPr>
                <w:rFonts w:cs="Calibri"/>
              </w:rPr>
              <w:t>.</w:t>
            </w:r>
          </w:p>
        </w:tc>
      </w:tr>
    </w:tbl>
    <w:p w:rsidR="00684261" w:rsidRDefault="00684261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Normativa de diárias dos empregados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B71F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4261" w:rsidRPr="00E96F96" w:rsidRDefault="00E247EB" w:rsidP="00E247E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comenta que deve haver uma revisão nos valores pagos como diária.</w:t>
            </w:r>
          </w:p>
        </w:tc>
      </w:tr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B71F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F26D78" w:rsidP="00B71F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Solicitar retorno ao Coordenador</w:t>
            </w:r>
            <w:r w:rsidR="0005657C">
              <w:rPr>
                <w:rFonts w:cs="Calibri"/>
              </w:rPr>
              <w:t xml:space="preserve"> Jurídico</w:t>
            </w:r>
            <w:r>
              <w:rPr>
                <w:rFonts w:cs="Calibri"/>
              </w:rPr>
              <w:t xml:space="preserve"> Alexandre.</w:t>
            </w:r>
          </w:p>
        </w:tc>
      </w:tr>
    </w:tbl>
    <w:p w:rsidR="002B396B" w:rsidRPr="002B396B" w:rsidRDefault="00684261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</w:t>
      </w:r>
      <w:r w:rsidR="002B396B" w:rsidRPr="002B396B">
        <w:rPr>
          <w:rFonts w:cs="Calibri"/>
          <w:b/>
        </w:rPr>
        <w:t>ro</w:t>
      </w:r>
      <w:r w:rsidR="002B396B">
        <w:rPr>
          <w:rFonts w:cs="Calibri"/>
          <w:b/>
        </w:rPr>
        <w:t>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D61C68" w:rsidP="00BC3A0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houve relatos de processos.</w:t>
            </w:r>
            <w:r w:rsidR="00BC3A09">
              <w:rPr>
                <w:rFonts w:cs="Calibri"/>
              </w:rPr>
              <w:t xml:space="preserve"> O Assessor Jurídico Jaime Léo solicita estar presente nas reuniões no momento em que houver relato e votação destes processos. Os conselheiros concordam.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0646CD" w:rsidP="009845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721F33" w:rsidRPr="00E96F96" w:rsidRDefault="00892A22" w:rsidP="00684261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D91E2A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Tratativas sobre Acordo Coletivo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05657C" w:rsidP="00DF318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relata aos conselheiros o histórico recente das tratativas com os sindicatos </w:t>
            </w:r>
            <w:r w:rsidR="00DF3189">
              <w:rPr>
                <w:rFonts w:cs="Calibri"/>
              </w:rPr>
              <w:t xml:space="preserve">dos empregados e apresenta </w:t>
            </w:r>
            <w:proofErr w:type="gramStart"/>
            <w:r w:rsidR="00DF3189">
              <w:rPr>
                <w:rFonts w:cs="Calibri"/>
              </w:rPr>
              <w:t>proposta de Acordo Coletivo</w:t>
            </w:r>
            <w:proofErr w:type="gramEnd"/>
            <w:r w:rsidR="00DF3189">
              <w:rPr>
                <w:rFonts w:cs="Calibri"/>
              </w:rPr>
              <w:t>.</w:t>
            </w:r>
            <w:r w:rsidR="00C26F2F">
              <w:rPr>
                <w:rFonts w:cs="Calibri"/>
              </w:rPr>
              <w:t xml:space="preserve"> </w:t>
            </w:r>
            <w:r w:rsidR="00C178A8">
              <w:rPr>
                <w:rFonts w:cs="Calibri"/>
              </w:rPr>
              <w:t>O documento será levado à reunião do Conselho Diretor amanhã com as sugestões da COA e CPF.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D91E2A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Reunião conjunta com a COA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9E7012" w:rsidP="0029544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 Organização e Administração encaminhou memorando ao Presidente solicitando a convocação dos membros da CPF para sua reunião ordinária do dia 16/11. O Assessor Especial da Presidência Eduardo Bimb</w:t>
            </w:r>
            <w:r w:rsidR="00721427">
              <w:rPr>
                <w:rFonts w:cs="Calibri"/>
              </w:rPr>
              <w:t>i apresenta</w:t>
            </w:r>
            <w:r w:rsidR="00996E5C">
              <w:rPr>
                <w:rFonts w:cs="Calibri"/>
              </w:rPr>
              <w:t xml:space="preserve"> novo</w:t>
            </w:r>
            <w:r w:rsidR="00721427">
              <w:rPr>
                <w:rFonts w:cs="Calibri"/>
              </w:rPr>
              <w:t xml:space="preserve"> documento </w:t>
            </w:r>
            <w:r w:rsidR="00996E5C">
              <w:rPr>
                <w:rFonts w:cs="Calibri"/>
              </w:rPr>
              <w:t>de comunicação de interesse no recebimento de ofertas de terreno em Porto Alegre/RS.</w:t>
            </w:r>
            <w:r w:rsidR="00707FC9">
              <w:rPr>
                <w:rFonts w:cs="Calibri"/>
              </w:rPr>
              <w:t xml:space="preserve"> O Conselheiro Rômulo entende que havendo este documento não há necessidade de realizar a reunião</w:t>
            </w:r>
            <w:r w:rsidR="00EE2770">
              <w:rPr>
                <w:rFonts w:cs="Calibri"/>
              </w:rPr>
              <w:t xml:space="preserve"> conjunta, e irá verificar com o Conselheiro Hermes na reunião do Conselho Diretor.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A37EF7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Concessão de vale natalino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A37EF7" w:rsidP="006D1E8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Administrativa Carla traz a proposta de concessão de vale natalino para a</w:t>
            </w:r>
            <w:r w:rsidR="006D1E88">
              <w:rPr>
                <w:rFonts w:cs="Calibri"/>
              </w:rPr>
              <w:t>nálise</w:t>
            </w:r>
            <w:r>
              <w:rPr>
                <w:rFonts w:cs="Calibri"/>
              </w:rPr>
              <w:t xml:space="preserve"> da Comissão quanto aos valores propostos.</w:t>
            </w:r>
            <w:r w:rsidR="00BF5BC8">
              <w:rPr>
                <w:rFonts w:cs="Calibri"/>
              </w:rPr>
              <w:t xml:space="preserve"> A Comissão aprova. Deliberação nº 121/2016.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DEF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14"/>
  </w:num>
  <w:num w:numId="5">
    <w:abstractNumId w:val="20"/>
  </w:num>
  <w:num w:numId="6">
    <w:abstractNumId w:val="18"/>
  </w:num>
  <w:num w:numId="7">
    <w:abstractNumId w:val="5"/>
  </w:num>
  <w:num w:numId="8">
    <w:abstractNumId w:val="11"/>
  </w:num>
  <w:num w:numId="9">
    <w:abstractNumId w:val="12"/>
  </w:num>
  <w:num w:numId="10">
    <w:abstractNumId w:val="19"/>
  </w:num>
  <w:num w:numId="11">
    <w:abstractNumId w:val="4"/>
  </w:num>
  <w:num w:numId="12">
    <w:abstractNumId w:val="9"/>
  </w:num>
  <w:num w:numId="13">
    <w:abstractNumId w:val="13"/>
  </w:num>
  <w:num w:numId="14">
    <w:abstractNumId w:val="15"/>
  </w:num>
  <w:num w:numId="15">
    <w:abstractNumId w:val="2"/>
  </w:num>
  <w:num w:numId="16">
    <w:abstractNumId w:val="0"/>
  </w:num>
  <w:num w:numId="17">
    <w:abstractNumId w:val="7"/>
  </w:num>
  <w:num w:numId="18">
    <w:abstractNumId w:val="16"/>
  </w:num>
  <w:num w:numId="19">
    <w:abstractNumId w:val="10"/>
  </w:num>
  <w:num w:numId="20">
    <w:abstractNumId w:val="3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5CF"/>
    <w:rsid w:val="0001471F"/>
    <w:rsid w:val="00014D4F"/>
    <w:rsid w:val="0001671F"/>
    <w:rsid w:val="00022073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57C"/>
    <w:rsid w:val="00056F81"/>
    <w:rsid w:val="00057446"/>
    <w:rsid w:val="0005750A"/>
    <w:rsid w:val="000610D7"/>
    <w:rsid w:val="00063FE5"/>
    <w:rsid w:val="000646BD"/>
    <w:rsid w:val="000646CD"/>
    <w:rsid w:val="00066B0E"/>
    <w:rsid w:val="00072369"/>
    <w:rsid w:val="00072631"/>
    <w:rsid w:val="00073615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9FD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4B1"/>
    <w:rsid w:val="000F2788"/>
    <w:rsid w:val="000F2DEE"/>
    <w:rsid w:val="000F367F"/>
    <w:rsid w:val="000F4D1F"/>
    <w:rsid w:val="000F6D89"/>
    <w:rsid w:val="00100321"/>
    <w:rsid w:val="0010128F"/>
    <w:rsid w:val="00101475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B4B"/>
    <w:rsid w:val="00140EE4"/>
    <w:rsid w:val="00143396"/>
    <w:rsid w:val="0014612A"/>
    <w:rsid w:val="00151085"/>
    <w:rsid w:val="00151A73"/>
    <w:rsid w:val="0015271E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2077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A40"/>
    <w:rsid w:val="002660D6"/>
    <w:rsid w:val="00270610"/>
    <w:rsid w:val="00272EA2"/>
    <w:rsid w:val="00273AE3"/>
    <w:rsid w:val="0027648D"/>
    <w:rsid w:val="00280976"/>
    <w:rsid w:val="002816F5"/>
    <w:rsid w:val="0028282A"/>
    <w:rsid w:val="00283AFE"/>
    <w:rsid w:val="00285093"/>
    <w:rsid w:val="00285CF1"/>
    <w:rsid w:val="002930FF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2D58"/>
    <w:rsid w:val="002A2E0F"/>
    <w:rsid w:val="002A438F"/>
    <w:rsid w:val="002A4841"/>
    <w:rsid w:val="002A4A1F"/>
    <w:rsid w:val="002B2428"/>
    <w:rsid w:val="002B396B"/>
    <w:rsid w:val="002B43E3"/>
    <w:rsid w:val="002B60A8"/>
    <w:rsid w:val="002B7D4B"/>
    <w:rsid w:val="002C00BB"/>
    <w:rsid w:val="002C0B79"/>
    <w:rsid w:val="002C0C4C"/>
    <w:rsid w:val="002C342F"/>
    <w:rsid w:val="002C4184"/>
    <w:rsid w:val="002C5C16"/>
    <w:rsid w:val="002C68DA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22D2"/>
    <w:rsid w:val="0030511F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2B1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6BEF"/>
    <w:rsid w:val="0039185D"/>
    <w:rsid w:val="00395A2F"/>
    <w:rsid w:val="003964E8"/>
    <w:rsid w:val="00396785"/>
    <w:rsid w:val="0039799A"/>
    <w:rsid w:val="003A0F1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B5808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E87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36AD5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BD9"/>
    <w:rsid w:val="004A0D83"/>
    <w:rsid w:val="004A26E8"/>
    <w:rsid w:val="004A2ECA"/>
    <w:rsid w:val="004A4208"/>
    <w:rsid w:val="004A436F"/>
    <w:rsid w:val="004B057D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0C05"/>
    <w:rsid w:val="005114C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5DCA"/>
    <w:rsid w:val="005671FB"/>
    <w:rsid w:val="00572E84"/>
    <w:rsid w:val="00574106"/>
    <w:rsid w:val="00575818"/>
    <w:rsid w:val="00575D1A"/>
    <w:rsid w:val="005769A4"/>
    <w:rsid w:val="005776F9"/>
    <w:rsid w:val="00577736"/>
    <w:rsid w:val="00577DC2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97913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1FCD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257C"/>
    <w:rsid w:val="005F5383"/>
    <w:rsid w:val="005F62A9"/>
    <w:rsid w:val="005F7111"/>
    <w:rsid w:val="005F743B"/>
    <w:rsid w:val="006009F5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7BCA"/>
    <w:rsid w:val="006201CE"/>
    <w:rsid w:val="00621B37"/>
    <w:rsid w:val="00622B18"/>
    <w:rsid w:val="00624AC5"/>
    <w:rsid w:val="00625AA2"/>
    <w:rsid w:val="00626B02"/>
    <w:rsid w:val="00626FE1"/>
    <w:rsid w:val="00630CD1"/>
    <w:rsid w:val="0063159F"/>
    <w:rsid w:val="0063258C"/>
    <w:rsid w:val="00634AF2"/>
    <w:rsid w:val="00634D06"/>
    <w:rsid w:val="006376A9"/>
    <w:rsid w:val="006404CE"/>
    <w:rsid w:val="006406C1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4261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FD"/>
    <w:rsid w:val="006C6583"/>
    <w:rsid w:val="006D16A2"/>
    <w:rsid w:val="006D171E"/>
    <w:rsid w:val="006D1E88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07FC9"/>
    <w:rsid w:val="0071357A"/>
    <w:rsid w:val="007136D4"/>
    <w:rsid w:val="00715BD4"/>
    <w:rsid w:val="0071632F"/>
    <w:rsid w:val="007176E9"/>
    <w:rsid w:val="00721427"/>
    <w:rsid w:val="00721736"/>
    <w:rsid w:val="00721F33"/>
    <w:rsid w:val="007227FE"/>
    <w:rsid w:val="007239DB"/>
    <w:rsid w:val="00724E5E"/>
    <w:rsid w:val="007266C2"/>
    <w:rsid w:val="00727CD8"/>
    <w:rsid w:val="00731C39"/>
    <w:rsid w:val="007325CF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37D1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17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771F2"/>
    <w:rsid w:val="007813CF"/>
    <w:rsid w:val="00781F51"/>
    <w:rsid w:val="007850DE"/>
    <w:rsid w:val="00785AA8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974B0"/>
    <w:rsid w:val="007A056D"/>
    <w:rsid w:val="007A201A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2CBC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4C2E"/>
    <w:rsid w:val="0082564D"/>
    <w:rsid w:val="00833EF1"/>
    <w:rsid w:val="008341D2"/>
    <w:rsid w:val="00834414"/>
    <w:rsid w:val="00836807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3E7"/>
    <w:rsid w:val="008768FA"/>
    <w:rsid w:val="00877B27"/>
    <w:rsid w:val="00881429"/>
    <w:rsid w:val="00891190"/>
    <w:rsid w:val="0089119B"/>
    <w:rsid w:val="00892A22"/>
    <w:rsid w:val="00894C27"/>
    <w:rsid w:val="008961FE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F0A"/>
    <w:rsid w:val="008D1BBF"/>
    <w:rsid w:val="008D2908"/>
    <w:rsid w:val="008D3DD7"/>
    <w:rsid w:val="008D586F"/>
    <w:rsid w:val="008D60CF"/>
    <w:rsid w:val="008D699A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33EE"/>
    <w:rsid w:val="00933CF8"/>
    <w:rsid w:val="00933DF7"/>
    <w:rsid w:val="0094036E"/>
    <w:rsid w:val="0094169B"/>
    <w:rsid w:val="009417DD"/>
    <w:rsid w:val="00942D8F"/>
    <w:rsid w:val="00942DB9"/>
    <w:rsid w:val="009442EF"/>
    <w:rsid w:val="009457FB"/>
    <w:rsid w:val="00945ED6"/>
    <w:rsid w:val="009461FE"/>
    <w:rsid w:val="00950A31"/>
    <w:rsid w:val="0095166F"/>
    <w:rsid w:val="00952532"/>
    <w:rsid w:val="009555CA"/>
    <w:rsid w:val="009560F2"/>
    <w:rsid w:val="0095694E"/>
    <w:rsid w:val="0096103D"/>
    <w:rsid w:val="0096151A"/>
    <w:rsid w:val="00961B1D"/>
    <w:rsid w:val="00963E17"/>
    <w:rsid w:val="00965FF4"/>
    <w:rsid w:val="00966743"/>
    <w:rsid w:val="00966B66"/>
    <w:rsid w:val="00966D71"/>
    <w:rsid w:val="00966F0D"/>
    <w:rsid w:val="00972484"/>
    <w:rsid w:val="00973D33"/>
    <w:rsid w:val="009741EC"/>
    <w:rsid w:val="00974340"/>
    <w:rsid w:val="00974670"/>
    <w:rsid w:val="00975664"/>
    <w:rsid w:val="009824D9"/>
    <w:rsid w:val="00987312"/>
    <w:rsid w:val="00990CF3"/>
    <w:rsid w:val="009913AA"/>
    <w:rsid w:val="009922D8"/>
    <w:rsid w:val="009927E8"/>
    <w:rsid w:val="0099301D"/>
    <w:rsid w:val="009932A5"/>
    <w:rsid w:val="00994063"/>
    <w:rsid w:val="00996E5C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680F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E7012"/>
    <w:rsid w:val="009F0568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175"/>
    <w:rsid w:val="00A137B1"/>
    <w:rsid w:val="00A1394C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36CBD"/>
    <w:rsid w:val="00A37EF7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4F91"/>
    <w:rsid w:val="00A56305"/>
    <w:rsid w:val="00A57774"/>
    <w:rsid w:val="00A62C76"/>
    <w:rsid w:val="00A62CB9"/>
    <w:rsid w:val="00A63E1D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AC6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EDC"/>
    <w:rsid w:val="00AF0F18"/>
    <w:rsid w:val="00AF1090"/>
    <w:rsid w:val="00AF13BC"/>
    <w:rsid w:val="00AF2C17"/>
    <w:rsid w:val="00AF3F80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06C"/>
    <w:rsid w:val="00B10A5E"/>
    <w:rsid w:val="00B115DA"/>
    <w:rsid w:val="00B12B5E"/>
    <w:rsid w:val="00B12F5B"/>
    <w:rsid w:val="00B13FB8"/>
    <w:rsid w:val="00B1436B"/>
    <w:rsid w:val="00B14F43"/>
    <w:rsid w:val="00B17E7A"/>
    <w:rsid w:val="00B20507"/>
    <w:rsid w:val="00B206C5"/>
    <w:rsid w:val="00B26557"/>
    <w:rsid w:val="00B268D0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1B1B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5D69"/>
    <w:rsid w:val="00BB7E06"/>
    <w:rsid w:val="00BC147D"/>
    <w:rsid w:val="00BC1C52"/>
    <w:rsid w:val="00BC2041"/>
    <w:rsid w:val="00BC3A09"/>
    <w:rsid w:val="00BC3FC3"/>
    <w:rsid w:val="00BC6406"/>
    <w:rsid w:val="00BC775A"/>
    <w:rsid w:val="00BD0DA3"/>
    <w:rsid w:val="00BD1F13"/>
    <w:rsid w:val="00BD3AC3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BF5BC8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178A8"/>
    <w:rsid w:val="00C23553"/>
    <w:rsid w:val="00C23B86"/>
    <w:rsid w:val="00C24CCA"/>
    <w:rsid w:val="00C24FF6"/>
    <w:rsid w:val="00C25C3E"/>
    <w:rsid w:val="00C26793"/>
    <w:rsid w:val="00C26F2C"/>
    <w:rsid w:val="00C26F2F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6A93"/>
    <w:rsid w:val="00C9728A"/>
    <w:rsid w:val="00CA4090"/>
    <w:rsid w:val="00CA746C"/>
    <w:rsid w:val="00CB1BFA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374AB"/>
    <w:rsid w:val="00D41293"/>
    <w:rsid w:val="00D423C5"/>
    <w:rsid w:val="00D42828"/>
    <w:rsid w:val="00D42A0E"/>
    <w:rsid w:val="00D43060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2F"/>
    <w:rsid w:val="00D60A69"/>
    <w:rsid w:val="00D60A76"/>
    <w:rsid w:val="00D61A39"/>
    <w:rsid w:val="00D61C68"/>
    <w:rsid w:val="00D633DB"/>
    <w:rsid w:val="00D63598"/>
    <w:rsid w:val="00D637A5"/>
    <w:rsid w:val="00D637D9"/>
    <w:rsid w:val="00D66D19"/>
    <w:rsid w:val="00D6775B"/>
    <w:rsid w:val="00D67791"/>
    <w:rsid w:val="00D71E4B"/>
    <w:rsid w:val="00D731F9"/>
    <w:rsid w:val="00D73865"/>
    <w:rsid w:val="00D73C42"/>
    <w:rsid w:val="00D7459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2A"/>
    <w:rsid w:val="00D91E93"/>
    <w:rsid w:val="00D94CDF"/>
    <w:rsid w:val="00D94E00"/>
    <w:rsid w:val="00D95D37"/>
    <w:rsid w:val="00D964E5"/>
    <w:rsid w:val="00D96904"/>
    <w:rsid w:val="00DA32E2"/>
    <w:rsid w:val="00DA4210"/>
    <w:rsid w:val="00DA4868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0F4D"/>
    <w:rsid w:val="00DF184D"/>
    <w:rsid w:val="00DF1FB2"/>
    <w:rsid w:val="00DF3189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3F30"/>
    <w:rsid w:val="00E24089"/>
    <w:rsid w:val="00E247EB"/>
    <w:rsid w:val="00E25E73"/>
    <w:rsid w:val="00E2698C"/>
    <w:rsid w:val="00E30DEA"/>
    <w:rsid w:val="00E31399"/>
    <w:rsid w:val="00E31424"/>
    <w:rsid w:val="00E31DD7"/>
    <w:rsid w:val="00E33482"/>
    <w:rsid w:val="00E33E20"/>
    <w:rsid w:val="00E34173"/>
    <w:rsid w:val="00E3651A"/>
    <w:rsid w:val="00E36584"/>
    <w:rsid w:val="00E36F40"/>
    <w:rsid w:val="00E37EC0"/>
    <w:rsid w:val="00E37F8B"/>
    <w:rsid w:val="00E41A78"/>
    <w:rsid w:val="00E41CA9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945"/>
    <w:rsid w:val="00E63A40"/>
    <w:rsid w:val="00E63BDE"/>
    <w:rsid w:val="00E640D9"/>
    <w:rsid w:val="00E64216"/>
    <w:rsid w:val="00E64520"/>
    <w:rsid w:val="00E65BD2"/>
    <w:rsid w:val="00E67ECA"/>
    <w:rsid w:val="00E711B3"/>
    <w:rsid w:val="00E722CF"/>
    <w:rsid w:val="00E73DC4"/>
    <w:rsid w:val="00E73E78"/>
    <w:rsid w:val="00E77698"/>
    <w:rsid w:val="00E77E79"/>
    <w:rsid w:val="00E8176A"/>
    <w:rsid w:val="00E828E8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2F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1962"/>
    <w:rsid w:val="00ED6043"/>
    <w:rsid w:val="00ED700A"/>
    <w:rsid w:val="00ED7037"/>
    <w:rsid w:val="00EE1CCC"/>
    <w:rsid w:val="00EE2279"/>
    <w:rsid w:val="00EE2770"/>
    <w:rsid w:val="00EE3F3E"/>
    <w:rsid w:val="00EE5067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75D"/>
    <w:rsid w:val="00F15910"/>
    <w:rsid w:val="00F16AA3"/>
    <w:rsid w:val="00F17DB1"/>
    <w:rsid w:val="00F17E1B"/>
    <w:rsid w:val="00F22051"/>
    <w:rsid w:val="00F24D2F"/>
    <w:rsid w:val="00F26D78"/>
    <w:rsid w:val="00F27B69"/>
    <w:rsid w:val="00F301E9"/>
    <w:rsid w:val="00F31E37"/>
    <w:rsid w:val="00F32786"/>
    <w:rsid w:val="00F33FE4"/>
    <w:rsid w:val="00F35803"/>
    <w:rsid w:val="00F36C53"/>
    <w:rsid w:val="00F37DEF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1C05"/>
    <w:rsid w:val="00FC2CB2"/>
    <w:rsid w:val="00FC4B6F"/>
    <w:rsid w:val="00FC4CD2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D6488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576F1-5D48-4E38-A405-A4DA1EB4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651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557</cp:revision>
  <cp:lastPrinted>2016-10-18T15:11:00Z</cp:lastPrinted>
  <dcterms:created xsi:type="dcterms:W3CDTF">2016-06-07T12:44:00Z</dcterms:created>
  <dcterms:modified xsi:type="dcterms:W3CDTF">2016-11-07T13:11:00Z</dcterms:modified>
</cp:coreProperties>
</file>