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2E28F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A03B94" w:rsidRPr="00322C27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540970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2E28F8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540970">
        <w:rPr>
          <w:rFonts w:asciiTheme="minorHAnsi" w:hAnsiTheme="minorHAnsi" w:cs="Calibri"/>
          <w:sz w:val="22"/>
          <w:szCs w:val="22"/>
        </w:rPr>
        <w:t>02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540970">
        <w:rPr>
          <w:rFonts w:asciiTheme="minorHAnsi" w:hAnsiTheme="minorHAnsi" w:cs="Calibri"/>
          <w:sz w:val="22"/>
          <w:szCs w:val="22"/>
        </w:rPr>
        <w:t xml:space="preserve">março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onselho acima citado. </w:t>
      </w:r>
      <w:proofErr w:type="gramStart"/>
      <w:r w:rsidR="005D3C90" w:rsidRPr="00322C27">
        <w:rPr>
          <w:rFonts w:asciiTheme="minorHAnsi" w:hAnsiTheme="minorHAnsi" w:cs="Calibri"/>
          <w:sz w:val="22"/>
          <w:szCs w:val="22"/>
        </w:rPr>
        <w:t>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7123AC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F76C6" w:rsidRPr="00322C27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>Presidente</w:t>
      </w:r>
      <w:proofErr w:type="gramEnd"/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do CAU/RS, Roberto Py Gomes da Silveira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, 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Hermes de Assis </w:t>
      </w:r>
      <w:proofErr w:type="spellStart"/>
      <w:r w:rsidR="00DB4042" w:rsidRPr="00EC2827">
        <w:rPr>
          <w:rFonts w:asciiTheme="minorHAnsi" w:hAnsiTheme="minorHAnsi" w:cs="Calibri"/>
          <w:sz w:val="22"/>
          <w:szCs w:val="22"/>
        </w:rPr>
        <w:t>Puricelli</w:t>
      </w:r>
      <w:proofErr w:type="spellEnd"/>
      <w:r w:rsidR="00EC2827" w:rsidRPr="00EC2827">
        <w:rPr>
          <w:rFonts w:asciiTheme="minorHAnsi" w:hAnsiTheme="minorHAnsi" w:cs="Calibri"/>
          <w:sz w:val="22"/>
          <w:szCs w:val="22"/>
        </w:rPr>
        <w:t xml:space="preserve">, Alberto </w:t>
      </w:r>
      <w:proofErr w:type="spellStart"/>
      <w:r w:rsidR="00EC2827" w:rsidRPr="00EC2827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EC2827" w:rsidRPr="00EC2827">
        <w:rPr>
          <w:rFonts w:asciiTheme="minorHAnsi" w:hAnsiTheme="minorHAnsi" w:cs="Calibri"/>
          <w:sz w:val="22"/>
          <w:szCs w:val="22"/>
        </w:rPr>
        <w:t xml:space="preserve"> Cabral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 e Márcio de Mendonça Lima </w:t>
      </w:r>
      <w:proofErr w:type="spellStart"/>
      <w:r w:rsidR="00DB4042" w:rsidRPr="00EC2827">
        <w:rPr>
          <w:rFonts w:asciiTheme="minorHAnsi" w:hAnsiTheme="minorHAnsi" w:cs="Calibri"/>
          <w:sz w:val="22"/>
          <w:szCs w:val="22"/>
        </w:rPr>
        <w:t>Arioli</w:t>
      </w:r>
      <w:proofErr w:type="spellEnd"/>
      <w:r w:rsidR="00DB4042" w:rsidRPr="00EC2827">
        <w:rPr>
          <w:rFonts w:asciiTheme="minorHAnsi" w:hAnsiTheme="minorHAnsi" w:cs="Calibri"/>
          <w:sz w:val="22"/>
          <w:szCs w:val="22"/>
        </w:rPr>
        <w:t xml:space="preserve">, </w:t>
      </w:r>
      <w:r w:rsidR="00AC39B3" w:rsidRPr="00EC2827">
        <w:rPr>
          <w:rFonts w:asciiTheme="minorHAnsi" w:hAnsiTheme="minorHAnsi" w:cs="Calibri"/>
          <w:sz w:val="22"/>
          <w:szCs w:val="22"/>
        </w:rPr>
        <w:t>o Geren</w:t>
      </w:r>
      <w:r w:rsidR="00EC2827" w:rsidRPr="00EC2827">
        <w:rPr>
          <w:rFonts w:asciiTheme="minorHAnsi" w:hAnsiTheme="minorHAnsi" w:cs="Calibri"/>
          <w:sz w:val="22"/>
          <w:szCs w:val="22"/>
        </w:rPr>
        <w:t>te Geral Fausto Leiria Loureiro</w:t>
      </w:r>
      <w:r w:rsidR="0052096C" w:rsidRPr="00EC2827">
        <w:rPr>
          <w:rFonts w:asciiTheme="minorHAnsi" w:hAnsiTheme="minorHAnsi" w:cs="Calibri"/>
          <w:sz w:val="22"/>
          <w:szCs w:val="22"/>
        </w:rPr>
        <w:t>,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 a administradora Clarissa </w:t>
      </w:r>
      <w:proofErr w:type="spellStart"/>
      <w:r w:rsidR="00AC39B3" w:rsidRPr="00EC2827">
        <w:rPr>
          <w:rFonts w:asciiTheme="minorHAnsi" w:hAnsiTheme="minorHAnsi" w:cs="Calibri"/>
          <w:sz w:val="22"/>
          <w:szCs w:val="22"/>
        </w:rPr>
        <w:t>Fleck</w:t>
      </w:r>
      <w:proofErr w:type="spellEnd"/>
      <w:r w:rsidR="00AC39B3" w:rsidRPr="00EC2827">
        <w:rPr>
          <w:rFonts w:asciiTheme="minorHAnsi" w:hAnsiTheme="minorHAnsi" w:cs="Calibri"/>
          <w:sz w:val="22"/>
          <w:szCs w:val="22"/>
        </w:rPr>
        <w:t xml:space="preserve"> Monteiro e </w:t>
      </w:r>
      <w:r w:rsidR="009A2999" w:rsidRPr="00EC2827">
        <w:rPr>
          <w:rFonts w:asciiTheme="minorHAnsi" w:hAnsiTheme="minorHAnsi" w:cs="Calibri"/>
          <w:sz w:val="22"/>
          <w:szCs w:val="22"/>
        </w:rPr>
        <w:t>a 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4C5CAC" w:rsidRPr="00EC2827">
        <w:rPr>
          <w:rFonts w:asciiTheme="minorHAnsi" w:hAnsiTheme="minorHAnsi" w:cs="Calibri"/>
          <w:sz w:val="22"/>
          <w:szCs w:val="22"/>
        </w:rPr>
        <w:t xml:space="preserve">Josiane 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Cristina </w:t>
      </w:r>
      <w:r w:rsidR="004C5CAC" w:rsidRPr="00EC2827">
        <w:rPr>
          <w:rFonts w:asciiTheme="minorHAnsi" w:hAnsiTheme="minorHAnsi" w:cs="Calibri"/>
          <w:sz w:val="22"/>
          <w:szCs w:val="22"/>
        </w:rPr>
        <w:t>Bernardi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2F69A5" w:rsidP="002E28F8">
      <w:pPr>
        <w:pStyle w:val="PargrafodaLista"/>
        <w:widowControl w:val="0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Aprovação Ata 9</w:t>
      </w:r>
      <w:r w:rsidR="00EC2827">
        <w:rPr>
          <w:rFonts w:asciiTheme="minorHAnsi" w:hAnsiTheme="minorHAnsi" w:cs="Calibri"/>
          <w:sz w:val="22"/>
          <w:szCs w:val="22"/>
        </w:rPr>
        <w:t>8</w:t>
      </w:r>
      <w:r>
        <w:rPr>
          <w:rFonts w:asciiTheme="minorHAnsi" w:hAnsiTheme="minorHAnsi" w:cs="Calibri"/>
          <w:sz w:val="22"/>
          <w:szCs w:val="22"/>
        </w:rPr>
        <w:t>ª Reunião COA-CAU/RS.</w:t>
      </w:r>
    </w:p>
    <w:p w:rsidR="002F69A5" w:rsidRPr="002F69A5" w:rsidRDefault="002F69A5" w:rsidP="002E28F8">
      <w:pPr>
        <w:widowControl w:val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referida ata foi lida e aprovada por unanimidade.</w:t>
      </w:r>
    </w:p>
    <w:p w:rsidR="00D65C0E" w:rsidRPr="00AC39B3" w:rsidRDefault="0052096C" w:rsidP="002E28F8">
      <w:pPr>
        <w:pStyle w:val="PargrafodaLista"/>
        <w:numPr>
          <w:ilvl w:val="0"/>
          <w:numId w:val="22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AC39B3">
        <w:rPr>
          <w:rFonts w:asciiTheme="minorHAnsi" w:hAnsiTheme="minorHAnsi"/>
          <w:sz w:val="22"/>
          <w:szCs w:val="22"/>
        </w:rPr>
        <w:t>Plano de Cargos e Salários</w:t>
      </w:r>
      <w:r w:rsidR="00D65C0E" w:rsidRPr="00AC39B3">
        <w:rPr>
          <w:rFonts w:asciiTheme="minorHAnsi" w:hAnsiTheme="minorHAnsi"/>
          <w:sz w:val="22"/>
          <w:szCs w:val="22"/>
        </w:rPr>
        <w:t>;</w:t>
      </w:r>
    </w:p>
    <w:p w:rsidR="00EC2827" w:rsidRDefault="00B82755" w:rsidP="002E28F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gerente geral Loureiro relata que a Clarissa apresentará material comparativo, focado principalmente nas vantagens aos empregados, pois considera que esta é a parte mais complicada deste processo. Propõe uma espécie de consolidação, porém inicialmente, se ater a esta questão.</w:t>
      </w:r>
      <w:r w:rsidR="008761E5">
        <w:rPr>
          <w:rFonts w:asciiTheme="minorHAnsi" w:hAnsiTheme="minorHAnsi"/>
          <w:sz w:val="22"/>
          <w:szCs w:val="22"/>
        </w:rPr>
        <w:t xml:space="preserve"> O referido material é apresentado, conforme anexo a esta ata. </w:t>
      </w:r>
    </w:p>
    <w:p w:rsidR="008761E5" w:rsidRDefault="00813E0F" w:rsidP="002E28F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Após debate, entende-se que </w:t>
      </w:r>
      <w:r w:rsidR="002E28F8">
        <w:rPr>
          <w:rFonts w:asciiTheme="minorHAnsi" w:hAnsiTheme="minorHAnsi"/>
          <w:sz w:val="22"/>
          <w:szCs w:val="22"/>
        </w:rPr>
        <w:t xml:space="preserve">as promoções por tempo de serviço </w:t>
      </w:r>
      <w:r>
        <w:rPr>
          <w:rFonts w:asciiTheme="minorHAnsi" w:hAnsiTheme="minorHAnsi"/>
          <w:sz w:val="22"/>
          <w:szCs w:val="22"/>
        </w:rPr>
        <w:t xml:space="preserve">devem ser </w:t>
      </w:r>
      <w:r w:rsidR="002E28F8">
        <w:rPr>
          <w:rFonts w:asciiTheme="minorHAnsi" w:hAnsiTheme="minorHAnsi"/>
          <w:sz w:val="22"/>
          <w:szCs w:val="22"/>
        </w:rPr>
        <w:t>dada</w:t>
      </w:r>
      <w:r>
        <w:rPr>
          <w:rFonts w:asciiTheme="minorHAnsi" w:hAnsiTheme="minorHAnsi"/>
          <w:sz w:val="22"/>
          <w:szCs w:val="22"/>
        </w:rPr>
        <w:t>s de três em três anos</w:t>
      </w:r>
      <w:r w:rsidR="002240E9">
        <w:rPr>
          <w:rFonts w:asciiTheme="minorHAnsi" w:hAnsiTheme="minorHAnsi"/>
          <w:sz w:val="22"/>
          <w:szCs w:val="22"/>
        </w:rPr>
        <w:t xml:space="preserve">, </w:t>
      </w:r>
      <w:bookmarkStart w:id="0" w:name="_GoBack"/>
      <w:bookmarkEnd w:id="0"/>
      <w:r w:rsidR="00647CD9">
        <w:rPr>
          <w:rFonts w:asciiTheme="minorHAnsi" w:hAnsiTheme="minorHAnsi"/>
          <w:sz w:val="22"/>
          <w:szCs w:val="22"/>
        </w:rPr>
        <w:t xml:space="preserve"> </w:t>
      </w:r>
      <w:r w:rsidR="002240E9">
        <w:rPr>
          <w:rFonts w:asciiTheme="minorHAnsi" w:hAnsiTheme="minorHAnsi"/>
          <w:sz w:val="22"/>
          <w:szCs w:val="22"/>
        </w:rPr>
        <w:t xml:space="preserve">estabelecendo o </w:t>
      </w:r>
      <w:r w:rsidR="00647CD9">
        <w:rPr>
          <w:rFonts w:asciiTheme="minorHAnsi" w:hAnsiTheme="minorHAnsi"/>
          <w:sz w:val="22"/>
          <w:szCs w:val="22"/>
        </w:rPr>
        <w:t xml:space="preserve">reajuste </w:t>
      </w:r>
      <w:r w:rsidR="002240E9">
        <w:rPr>
          <w:rFonts w:asciiTheme="minorHAnsi" w:hAnsiTheme="minorHAnsi"/>
          <w:sz w:val="22"/>
          <w:szCs w:val="22"/>
        </w:rPr>
        <w:t xml:space="preserve">em </w:t>
      </w:r>
      <w:r w:rsidR="00647CD9">
        <w:rPr>
          <w:rFonts w:asciiTheme="minorHAnsi" w:hAnsiTheme="minorHAnsi"/>
          <w:sz w:val="22"/>
          <w:szCs w:val="22"/>
        </w:rPr>
        <w:t>3%</w:t>
      </w:r>
      <w:r w:rsidR="001C5C4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O Conselheiro Cabral sugere que seja realizada projeção para os próximos quinze anos em termos de arrecadação do CAU/RS</w:t>
      </w:r>
      <w:r w:rsidR="00647CD9">
        <w:rPr>
          <w:rFonts w:asciiTheme="minorHAnsi" w:hAnsiTheme="minorHAnsi"/>
          <w:sz w:val="22"/>
          <w:szCs w:val="22"/>
        </w:rPr>
        <w:t xml:space="preserve"> e apresentado na próxima reunião</w:t>
      </w:r>
      <w:r>
        <w:rPr>
          <w:rFonts w:asciiTheme="minorHAnsi" w:hAnsiTheme="minorHAnsi"/>
          <w:sz w:val="22"/>
          <w:szCs w:val="22"/>
        </w:rPr>
        <w:t>.</w:t>
      </w:r>
      <w:r w:rsidR="00647CD9">
        <w:rPr>
          <w:rFonts w:asciiTheme="minorHAnsi" w:hAnsiTheme="minorHAnsi"/>
          <w:sz w:val="22"/>
          <w:szCs w:val="22"/>
        </w:rPr>
        <w:t xml:space="preserve"> </w:t>
      </w:r>
      <w:r w:rsidR="001C5C44">
        <w:rPr>
          <w:rFonts w:asciiTheme="minorHAnsi" w:hAnsiTheme="minorHAnsi"/>
          <w:sz w:val="22"/>
          <w:szCs w:val="22"/>
        </w:rPr>
        <w:t xml:space="preserve">Quanto </w:t>
      </w:r>
      <w:proofErr w:type="gramStart"/>
      <w:r w:rsidR="001C5C44">
        <w:rPr>
          <w:rFonts w:asciiTheme="minorHAnsi" w:hAnsiTheme="minorHAnsi"/>
          <w:sz w:val="22"/>
          <w:szCs w:val="22"/>
        </w:rPr>
        <w:t>a</w:t>
      </w:r>
      <w:proofErr w:type="gramEnd"/>
      <w:r w:rsidR="001C5C44">
        <w:rPr>
          <w:rFonts w:asciiTheme="minorHAnsi" w:hAnsiTheme="minorHAnsi"/>
          <w:sz w:val="22"/>
          <w:szCs w:val="22"/>
        </w:rPr>
        <w:t xml:space="preserve"> progre</w:t>
      </w:r>
      <w:r w:rsidR="001C5C44">
        <w:rPr>
          <w:rFonts w:asciiTheme="minorHAnsi" w:hAnsiTheme="minorHAnsi"/>
          <w:sz w:val="22"/>
          <w:szCs w:val="22"/>
        </w:rPr>
        <w:t>s</w:t>
      </w:r>
      <w:r w:rsidR="001C5C44">
        <w:rPr>
          <w:rFonts w:asciiTheme="minorHAnsi" w:hAnsiTheme="minorHAnsi"/>
          <w:sz w:val="22"/>
          <w:szCs w:val="22"/>
        </w:rPr>
        <w:t>são por merecimento, o tema será analisado nas próximas reuniões. A empregada Clarissa apresenta d</w:t>
      </w:r>
      <w:r w:rsidR="001C5C44">
        <w:rPr>
          <w:rFonts w:asciiTheme="minorHAnsi" w:hAnsiTheme="minorHAnsi"/>
          <w:sz w:val="22"/>
          <w:szCs w:val="22"/>
        </w:rPr>
        <w:t>e</w:t>
      </w:r>
      <w:r w:rsidR="001C5C44">
        <w:rPr>
          <w:rFonts w:asciiTheme="minorHAnsi" w:hAnsiTheme="minorHAnsi"/>
          <w:sz w:val="22"/>
          <w:szCs w:val="22"/>
        </w:rPr>
        <w:t>monstrativo das gratificações oferecidas nos Planos de Cargos e Salários de outros Conselhos, como adici</w:t>
      </w:r>
      <w:r w:rsidR="001C5C44">
        <w:rPr>
          <w:rFonts w:asciiTheme="minorHAnsi" w:hAnsiTheme="minorHAnsi"/>
          <w:sz w:val="22"/>
          <w:szCs w:val="22"/>
        </w:rPr>
        <w:t>o</w:t>
      </w:r>
      <w:r w:rsidR="001C5C44">
        <w:rPr>
          <w:rFonts w:asciiTheme="minorHAnsi" w:hAnsiTheme="minorHAnsi"/>
          <w:sz w:val="22"/>
          <w:szCs w:val="22"/>
        </w:rPr>
        <w:t xml:space="preserve">nal de responsabilidade, dentre outros. </w:t>
      </w:r>
    </w:p>
    <w:p w:rsidR="00EC2827" w:rsidRDefault="00EC2827" w:rsidP="002E28F8">
      <w:pPr>
        <w:pStyle w:val="PargrafodaLista"/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Assuntos Gerais</w:t>
      </w:r>
    </w:p>
    <w:p w:rsidR="0098676F" w:rsidRDefault="00EC2827" w:rsidP="002E28F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Roberto </w:t>
      </w:r>
      <w:proofErr w:type="spellStart"/>
      <w:r>
        <w:rPr>
          <w:rFonts w:asciiTheme="minorHAnsi" w:hAnsiTheme="minorHAnsi"/>
          <w:sz w:val="22"/>
          <w:szCs w:val="22"/>
        </w:rPr>
        <w:t>Py</w:t>
      </w:r>
      <w:proofErr w:type="spellEnd"/>
      <w:r>
        <w:rPr>
          <w:rFonts w:asciiTheme="minorHAnsi" w:hAnsiTheme="minorHAnsi"/>
          <w:sz w:val="22"/>
          <w:szCs w:val="22"/>
        </w:rPr>
        <w:t xml:space="preserve"> relata que esteve na </w:t>
      </w:r>
      <w:r w:rsidR="002E28F8">
        <w:rPr>
          <w:rFonts w:asciiTheme="minorHAnsi" w:hAnsiTheme="minorHAnsi"/>
          <w:sz w:val="22"/>
          <w:szCs w:val="22"/>
        </w:rPr>
        <w:t>ú</w:t>
      </w:r>
      <w:r>
        <w:rPr>
          <w:rFonts w:asciiTheme="minorHAnsi" w:hAnsiTheme="minorHAnsi"/>
          <w:sz w:val="22"/>
          <w:szCs w:val="22"/>
        </w:rPr>
        <w:t>ltima quinta-fe</w:t>
      </w:r>
      <w:r w:rsidR="002E28F8">
        <w:rPr>
          <w:rFonts w:asciiTheme="minorHAnsi" w:hAnsiTheme="minorHAnsi"/>
          <w:sz w:val="22"/>
          <w:szCs w:val="22"/>
        </w:rPr>
        <w:t>ira participando de reunião do Fórum de P</w:t>
      </w:r>
      <w:r>
        <w:rPr>
          <w:rFonts w:asciiTheme="minorHAnsi" w:hAnsiTheme="minorHAnsi"/>
          <w:sz w:val="22"/>
          <w:szCs w:val="22"/>
        </w:rPr>
        <w:t>re</w:t>
      </w:r>
      <w:r w:rsidR="002E28F8">
        <w:rPr>
          <w:rFonts w:asciiTheme="minorHAnsi" w:hAnsiTheme="minorHAnsi"/>
          <w:sz w:val="22"/>
          <w:szCs w:val="22"/>
        </w:rPr>
        <w:t>sidentes de CAU/UF</w:t>
      </w:r>
      <w:r>
        <w:rPr>
          <w:rFonts w:asciiTheme="minorHAnsi" w:hAnsiTheme="minorHAnsi"/>
          <w:sz w:val="22"/>
          <w:szCs w:val="22"/>
        </w:rPr>
        <w:t xml:space="preserve"> e na sex</w:t>
      </w:r>
      <w:r w:rsidR="002E28F8">
        <w:rPr>
          <w:rFonts w:asciiTheme="minorHAnsi" w:hAnsiTheme="minorHAnsi"/>
          <w:sz w:val="22"/>
          <w:szCs w:val="22"/>
        </w:rPr>
        <w:t>ta-feira, dia 27 de fevereiro, n</w:t>
      </w:r>
      <w:r>
        <w:rPr>
          <w:rFonts w:asciiTheme="minorHAnsi" w:hAnsiTheme="minorHAnsi"/>
          <w:sz w:val="22"/>
          <w:szCs w:val="22"/>
        </w:rPr>
        <w:t>a plenária ampliada do CAU/BR, ambas oco</w:t>
      </w:r>
      <w:r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ridas em Brasília.</w:t>
      </w:r>
      <w:r w:rsidR="00557705">
        <w:rPr>
          <w:rFonts w:asciiTheme="minorHAnsi" w:hAnsiTheme="minorHAnsi"/>
          <w:sz w:val="22"/>
          <w:szCs w:val="22"/>
        </w:rPr>
        <w:t xml:space="preserve"> Relata ainda que hoje teve início a auditoria do CAU/BR</w:t>
      </w:r>
      <w:r w:rsidR="0032441A">
        <w:rPr>
          <w:rFonts w:asciiTheme="minorHAnsi" w:hAnsiTheme="minorHAnsi"/>
          <w:sz w:val="22"/>
          <w:szCs w:val="22"/>
        </w:rPr>
        <w:t xml:space="preserve">. </w:t>
      </w:r>
    </w:p>
    <w:p w:rsidR="00D65C0E" w:rsidRPr="00322C27" w:rsidRDefault="00D65C0E" w:rsidP="002E28F8">
      <w:pPr>
        <w:jc w:val="both"/>
        <w:rPr>
          <w:rFonts w:asciiTheme="minorHAnsi" w:hAnsiTheme="minorHAnsi"/>
          <w:sz w:val="22"/>
          <w:szCs w:val="22"/>
        </w:rPr>
      </w:pPr>
      <w:r w:rsidRPr="00322C27">
        <w:rPr>
          <w:rFonts w:asciiTheme="minorHAnsi" w:hAnsiTheme="minorHAnsi"/>
          <w:sz w:val="22"/>
          <w:szCs w:val="22"/>
        </w:rPr>
        <w:t>N</w:t>
      </w:r>
      <w:r w:rsidR="00744DF7">
        <w:rPr>
          <w:rFonts w:asciiTheme="minorHAnsi" w:hAnsiTheme="minorHAnsi"/>
          <w:sz w:val="22"/>
          <w:szCs w:val="22"/>
        </w:rPr>
        <w:t>ão havendo mais assuntos para discussão, a reunião é encerrada</w:t>
      </w:r>
      <w:r w:rsidRPr="00322C27">
        <w:rPr>
          <w:rFonts w:asciiTheme="minorHAnsi" w:hAnsiTheme="minorHAnsi"/>
          <w:sz w:val="22"/>
          <w:szCs w:val="22"/>
        </w:rPr>
        <w:t xml:space="preserve"> às </w:t>
      </w:r>
      <w:r w:rsidR="0098676F">
        <w:rPr>
          <w:rFonts w:asciiTheme="minorHAnsi" w:hAnsiTheme="minorHAnsi"/>
          <w:sz w:val="22"/>
          <w:szCs w:val="22"/>
        </w:rPr>
        <w:t>17h30</w:t>
      </w:r>
      <w:r w:rsidRPr="00322C27">
        <w:rPr>
          <w:rFonts w:asciiTheme="minorHAnsi" w:hAnsiTheme="minorHAnsi"/>
          <w:sz w:val="22"/>
          <w:szCs w:val="22"/>
        </w:rPr>
        <w:t>.</w:t>
      </w:r>
    </w:p>
    <w:p w:rsidR="006E2AE2" w:rsidRDefault="006E2AE2" w:rsidP="002E28F8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3C4981" w:rsidRPr="00322C27" w:rsidRDefault="003C4981" w:rsidP="002E28F8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6E2AE2" w:rsidRDefault="006E2AE2" w:rsidP="002E28F8">
      <w:pPr>
        <w:autoSpaceDE w:val="0"/>
        <w:autoSpaceDN w:val="0"/>
        <w:jc w:val="center"/>
        <w:rPr>
          <w:rFonts w:asciiTheme="minorHAnsi" w:hAnsiTheme="minorHAnsi"/>
          <w:sz w:val="22"/>
          <w:szCs w:val="22"/>
        </w:rPr>
      </w:pPr>
    </w:p>
    <w:p w:rsidR="002E28F8" w:rsidRPr="00322C27" w:rsidRDefault="002E28F8" w:rsidP="002E28F8">
      <w:pPr>
        <w:autoSpaceDE w:val="0"/>
        <w:autoSpaceDN w:val="0"/>
        <w:jc w:val="center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2E28F8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 xml:space="preserve">Hermes de Assis </w:t>
      </w:r>
      <w:proofErr w:type="spellStart"/>
      <w:r w:rsidRPr="00322C27">
        <w:rPr>
          <w:rFonts w:asciiTheme="minorHAnsi" w:hAnsiTheme="minorHAnsi" w:cstheme="minorHAnsi"/>
          <w:b/>
          <w:sz w:val="22"/>
          <w:szCs w:val="22"/>
        </w:rPr>
        <w:t>Puricelli</w:t>
      </w:r>
      <w:proofErr w:type="spellEnd"/>
    </w:p>
    <w:p w:rsidR="00F95C28" w:rsidRPr="00322C27" w:rsidRDefault="00BE2737" w:rsidP="002E28F8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95C28" w:rsidRPr="00322C27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F49" w:rsidRDefault="00C05F49">
      <w:r>
        <w:separator/>
      </w:r>
    </w:p>
  </w:endnote>
  <w:endnote w:type="continuationSeparator" w:id="0">
    <w:p w:rsidR="00C05F49" w:rsidRDefault="00C0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 w:rsidR="00633544"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F49" w:rsidRDefault="00C05F49">
      <w:r>
        <w:separator/>
      </w:r>
    </w:p>
  </w:footnote>
  <w:footnote w:type="continuationSeparator" w:id="0">
    <w:p w:rsidR="00C05F49" w:rsidRDefault="00C0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2"/>
  </w:num>
  <w:num w:numId="7">
    <w:abstractNumId w:val="19"/>
  </w:num>
  <w:num w:numId="8">
    <w:abstractNumId w:val="13"/>
  </w:num>
  <w:num w:numId="9">
    <w:abstractNumId w:val="9"/>
  </w:num>
  <w:num w:numId="10">
    <w:abstractNumId w:val="5"/>
  </w:num>
  <w:num w:numId="11">
    <w:abstractNumId w:val="21"/>
  </w:num>
  <w:num w:numId="12">
    <w:abstractNumId w:val="4"/>
  </w:num>
  <w:num w:numId="13">
    <w:abstractNumId w:val="3"/>
  </w:num>
  <w:num w:numId="14">
    <w:abstractNumId w:val="17"/>
  </w:num>
  <w:num w:numId="15">
    <w:abstractNumId w:val="1"/>
  </w:num>
  <w:num w:numId="16">
    <w:abstractNumId w:val="16"/>
  </w:num>
  <w:num w:numId="17">
    <w:abstractNumId w:val="7"/>
  </w:num>
  <w:num w:numId="18">
    <w:abstractNumId w:val="6"/>
  </w:num>
  <w:num w:numId="19">
    <w:abstractNumId w:val="8"/>
  </w:num>
  <w:num w:numId="20">
    <w:abstractNumId w:val="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B6E55"/>
    <w:rsid w:val="000C06C9"/>
    <w:rsid w:val="000C1B6E"/>
    <w:rsid w:val="000C20CF"/>
    <w:rsid w:val="000C4A8B"/>
    <w:rsid w:val="000C69BD"/>
    <w:rsid w:val="000D132F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3C03"/>
    <w:rsid w:val="000F4DA9"/>
    <w:rsid w:val="000F4DD0"/>
    <w:rsid w:val="000F4F1F"/>
    <w:rsid w:val="000F64FE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5AAD"/>
    <w:rsid w:val="001368DE"/>
    <w:rsid w:val="00136E20"/>
    <w:rsid w:val="00141B19"/>
    <w:rsid w:val="00142246"/>
    <w:rsid w:val="001423CB"/>
    <w:rsid w:val="00145D24"/>
    <w:rsid w:val="00146E57"/>
    <w:rsid w:val="001479B5"/>
    <w:rsid w:val="0015008D"/>
    <w:rsid w:val="00153AB8"/>
    <w:rsid w:val="00154740"/>
    <w:rsid w:val="001547DA"/>
    <w:rsid w:val="0016276E"/>
    <w:rsid w:val="001650FC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39FB"/>
    <w:rsid w:val="001849A2"/>
    <w:rsid w:val="00185800"/>
    <w:rsid w:val="00190515"/>
    <w:rsid w:val="001916BD"/>
    <w:rsid w:val="00193C21"/>
    <w:rsid w:val="00193E51"/>
    <w:rsid w:val="00194139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5C44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1075"/>
    <w:rsid w:val="001F33C3"/>
    <w:rsid w:val="001F34F6"/>
    <w:rsid w:val="001F459A"/>
    <w:rsid w:val="001F533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9E6"/>
    <w:rsid w:val="0022245B"/>
    <w:rsid w:val="00222641"/>
    <w:rsid w:val="00223027"/>
    <w:rsid w:val="00223DC0"/>
    <w:rsid w:val="002240E9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3A9"/>
    <w:rsid w:val="0029078C"/>
    <w:rsid w:val="00291C66"/>
    <w:rsid w:val="002976DE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221B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28F8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2C27"/>
    <w:rsid w:val="00323BB3"/>
    <w:rsid w:val="0032441A"/>
    <w:rsid w:val="00324955"/>
    <w:rsid w:val="00330387"/>
    <w:rsid w:val="003331B0"/>
    <w:rsid w:val="00334C8C"/>
    <w:rsid w:val="00335E7A"/>
    <w:rsid w:val="003361AE"/>
    <w:rsid w:val="003435B8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30931"/>
    <w:rsid w:val="00432084"/>
    <w:rsid w:val="00432F83"/>
    <w:rsid w:val="00433251"/>
    <w:rsid w:val="00433451"/>
    <w:rsid w:val="00436150"/>
    <w:rsid w:val="00437F1A"/>
    <w:rsid w:val="00441CA5"/>
    <w:rsid w:val="0044254E"/>
    <w:rsid w:val="00442AB7"/>
    <w:rsid w:val="00443ECA"/>
    <w:rsid w:val="004453FE"/>
    <w:rsid w:val="00445583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2F25"/>
    <w:rsid w:val="004641B9"/>
    <w:rsid w:val="0046562A"/>
    <w:rsid w:val="0047125A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78CF"/>
    <w:rsid w:val="0052009D"/>
    <w:rsid w:val="0052096C"/>
    <w:rsid w:val="00520CF0"/>
    <w:rsid w:val="0052143F"/>
    <w:rsid w:val="005218A5"/>
    <w:rsid w:val="005239AF"/>
    <w:rsid w:val="00526285"/>
    <w:rsid w:val="00527C73"/>
    <w:rsid w:val="00527C80"/>
    <w:rsid w:val="00533377"/>
    <w:rsid w:val="00540970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6292F"/>
    <w:rsid w:val="00562CF5"/>
    <w:rsid w:val="00563231"/>
    <w:rsid w:val="00565BE5"/>
    <w:rsid w:val="00566FE1"/>
    <w:rsid w:val="00567DAF"/>
    <w:rsid w:val="00570260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71A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3544"/>
    <w:rsid w:val="00634B9B"/>
    <w:rsid w:val="00634D68"/>
    <w:rsid w:val="00636671"/>
    <w:rsid w:val="00643590"/>
    <w:rsid w:val="00643C6D"/>
    <w:rsid w:val="006449AD"/>
    <w:rsid w:val="0064590C"/>
    <w:rsid w:val="006470C1"/>
    <w:rsid w:val="00647CD9"/>
    <w:rsid w:val="00651ED4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3799"/>
    <w:rsid w:val="006D37AF"/>
    <w:rsid w:val="006D443A"/>
    <w:rsid w:val="006D7EE3"/>
    <w:rsid w:val="006E04EA"/>
    <w:rsid w:val="006E0611"/>
    <w:rsid w:val="006E0BF0"/>
    <w:rsid w:val="006E2AE2"/>
    <w:rsid w:val="006E7ABC"/>
    <w:rsid w:val="006F0164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5B1"/>
    <w:rsid w:val="007009B6"/>
    <w:rsid w:val="0070166D"/>
    <w:rsid w:val="007029EE"/>
    <w:rsid w:val="00702D77"/>
    <w:rsid w:val="00702F3A"/>
    <w:rsid w:val="00703DE6"/>
    <w:rsid w:val="00704088"/>
    <w:rsid w:val="00704F9C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16761"/>
    <w:rsid w:val="007210FB"/>
    <w:rsid w:val="0072343C"/>
    <w:rsid w:val="00723959"/>
    <w:rsid w:val="00725757"/>
    <w:rsid w:val="007304AD"/>
    <w:rsid w:val="007309C6"/>
    <w:rsid w:val="007343A3"/>
    <w:rsid w:val="00734906"/>
    <w:rsid w:val="0073609C"/>
    <w:rsid w:val="007367CA"/>
    <w:rsid w:val="00736D22"/>
    <w:rsid w:val="007428CD"/>
    <w:rsid w:val="007429CC"/>
    <w:rsid w:val="00744DF7"/>
    <w:rsid w:val="00744E63"/>
    <w:rsid w:val="0074623F"/>
    <w:rsid w:val="00746F8A"/>
    <w:rsid w:val="0075202D"/>
    <w:rsid w:val="0075293D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1966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1038"/>
    <w:rsid w:val="007F225E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3E0F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61E5"/>
    <w:rsid w:val="0087716D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6C45"/>
    <w:rsid w:val="008A7B17"/>
    <w:rsid w:val="008A7DEB"/>
    <w:rsid w:val="008B062D"/>
    <w:rsid w:val="008B09D0"/>
    <w:rsid w:val="008B0CA5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0B9C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676F"/>
    <w:rsid w:val="0098704D"/>
    <w:rsid w:val="00992DD0"/>
    <w:rsid w:val="00993CD6"/>
    <w:rsid w:val="00993F3F"/>
    <w:rsid w:val="009941A5"/>
    <w:rsid w:val="00994A1B"/>
    <w:rsid w:val="009A0028"/>
    <w:rsid w:val="009A02A6"/>
    <w:rsid w:val="009A2999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9F3102"/>
    <w:rsid w:val="00A00750"/>
    <w:rsid w:val="00A00865"/>
    <w:rsid w:val="00A01643"/>
    <w:rsid w:val="00A016C4"/>
    <w:rsid w:val="00A018F6"/>
    <w:rsid w:val="00A03ACD"/>
    <w:rsid w:val="00A03ADF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39B3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AB7"/>
    <w:rsid w:val="00B35E99"/>
    <w:rsid w:val="00B36810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6F5A"/>
    <w:rsid w:val="00B86FE2"/>
    <w:rsid w:val="00B87399"/>
    <w:rsid w:val="00B93882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737"/>
    <w:rsid w:val="00BE2E9C"/>
    <w:rsid w:val="00BE512A"/>
    <w:rsid w:val="00BE6AB7"/>
    <w:rsid w:val="00BF18CC"/>
    <w:rsid w:val="00BF2AFA"/>
    <w:rsid w:val="00BF3A16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5F49"/>
    <w:rsid w:val="00C06AB4"/>
    <w:rsid w:val="00C104FB"/>
    <w:rsid w:val="00C16E50"/>
    <w:rsid w:val="00C16EFF"/>
    <w:rsid w:val="00C1764B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087A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25C0"/>
    <w:rsid w:val="00C73464"/>
    <w:rsid w:val="00C73BC1"/>
    <w:rsid w:val="00C75107"/>
    <w:rsid w:val="00C80D5A"/>
    <w:rsid w:val="00C82CDF"/>
    <w:rsid w:val="00C85197"/>
    <w:rsid w:val="00C86815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0AF0"/>
    <w:rsid w:val="00CC3D65"/>
    <w:rsid w:val="00CC4B68"/>
    <w:rsid w:val="00CC6D50"/>
    <w:rsid w:val="00CD070C"/>
    <w:rsid w:val="00CD3E3B"/>
    <w:rsid w:val="00CD45BC"/>
    <w:rsid w:val="00CD5633"/>
    <w:rsid w:val="00CD78A2"/>
    <w:rsid w:val="00CE08B6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35B2"/>
    <w:rsid w:val="00D1473D"/>
    <w:rsid w:val="00D149F5"/>
    <w:rsid w:val="00D154D2"/>
    <w:rsid w:val="00D15D0B"/>
    <w:rsid w:val="00D16B4D"/>
    <w:rsid w:val="00D222B5"/>
    <w:rsid w:val="00D22CD6"/>
    <w:rsid w:val="00D258B7"/>
    <w:rsid w:val="00D26B5E"/>
    <w:rsid w:val="00D31C55"/>
    <w:rsid w:val="00D3639D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4042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29DB"/>
    <w:rsid w:val="00DD54A7"/>
    <w:rsid w:val="00DD7220"/>
    <w:rsid w:val="00DD75D0"/>
    <w:rsid w:val="00DD793A"/>
    <w:rsid w:val="00DD7F91"/>
    <w:rsid w:val="00DE0DAE"/>
    <w:rsid w:val="00DE4A59"/>
    <w:rsid w:val="00DE50C2"/>
    <w:rsid w:val="00DE65CA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180"/>
    <w:rsid w:val="00E237AB"/>
    <w:rsid w:val="00E23BF1"/>
    <w:rsid w:val="00E24DF9"/>
    <w:rsid w:val="00E24E82"/>
    <w:rsid w:val="00E25B62"/>
    <w:rsid w:val="00E26638"/>
    <w:rsid w:val="00E26E1B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62E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2827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372DB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1B2F"/>
    <w:rsid w:val="00F7253A"/>
    <w:rsid w:val="00F726A6"/>
    <w:rsid w:val="00F73393"/>
    <w:rsid w:val="00F73EDB"/>
    <w:rsid w:val="00F745A1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2759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05BD"/>
    <w:rsid w:val="00FE214B"/>
    <w:rsid w:val="00FE39FD"/>
    <w:rsid w:val="00FE3A1A"/>
    <w:rsid w:val="00FE4C8F"/>
    <w:rsid w:val="00FE55B8"/>
    <w:rsid w:val="00FE69E1"/>
    <w:rsid w:val="00FE6FAC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F1E6DF-3523-4F00-BB8E-F8CB2C9A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2015-03-16T17:27:00Z</cp:lastPrinted>
  <dcterms:created xsi:type="dcterms:W3CDTF">2015-03-16T17:27:00Z</dcterms:created>
  <dcterms:modified xsi:type="dcterms:W3CDTF">2015-03-16T17:57:00Z</dcterms:modified>
</cp:coreProperties>
</file>