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429D3" w:rsidRDefault="007B1458" w:rsidP="008E6F5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2</w:t>
      </w:r>
      <w:r w:rsidR="002A05E7">
        <w:rPr>
          <w:rFonts w:asciiTheme="minorHAnsi" w:hAnsiTheme="minorHAnsi" w:cstheme="minorHAnsi"/>
          <w:u w:val="single"/>
        </w:rPr>
        <w:t>3</w:t>
      </w:r>
      <w:bookmarkStart w:id="0" w:name="_GoBack"/>
      <w:bookmarkEnd w:id="0"/>
      <w:r w:rsidR="008E6F50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8E6F50" w:rsidRPr="00B429D3" w:rsidRDefault="008E6F50" w:rsidP="008E6F50">
      <w:pPr>
        <w:rPr>
          <w:rFonts w:asciiTheme="minorHAnsi" w:hAnsiTheme="minorHAnsi" w:cstheme="minorHAnsi"/>
        </w:rPr>
      </w:pP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19/12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16h30</w:t>
      </w:r>
    </w:p>
    <w:p w:rsidR="008E6F50" w:rsidRPr="00B429D3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>
        <w:rPr>
          <w:rFonts w:asciiTheme="minorHAnsi" w:hAnsiTheme="minorHAnsi" w:cstheme="minorHAnsi"/>
          <w:b/>
          <w:sz w:val="22"/>
          <w:szCs w:val="22"/>
        </w:rPr>
        <w:t>FIM</w:t>
      </w:r>
      <w:r w:rsidRPr="00B429D3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18h40</w:t>
      </w:r>
    </w:p>
    <w:p w:rsidR="008E6F50" w:rsidRPr="00B429D3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B429D3" w:rsidRDefault="008E6F50" w:rsidP="008E6F5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B429D3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B429D3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Roberto Py</w:t>
            </w:r>
          </w:p>
        </w:tc>
      </w:tr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Urb.Alberto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Fedosow Cabral</w:t>
            </w:r>
          </w:p>
        </w:tc>
      </w:tr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4B24A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Conselheiras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AC6C35">
              <w:rPr>
                <w:rFonts w:asciiTheme="minorHAnsi" w:eastAsia="Arial" w:hAnsiTheme="minorHAnsi" w:cstheme="minorHAnsi"/>
                <w:color w:val="000000"/>
              </w:rPr>
              <w:t>Cristina Duarte Azevedo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EA35FF">
              <w:rPr>
                <w:rFonts w:asciiTheme="minorHAnsi" w:eastAsia="Arial" w:hAnsiTheme="minorHAnsi" w:cstheme="minorHAnsi"/>
                <w:color w:val="000000"/>
              </w:rPr>
              <w:t xml:space="preserve">Cláudia R. </w:t>
            </w:r>
            <w:proofErr w:type="spellStart"/>
            <w:r w:rsidRPr="00EA35FF">
              <w:rPr>
                <w:rFonts w:asciiTheme="minorHAnsi" w:eastAsia="Arial" w:hAnsiTheme="minorHAnsi" w:cstheme="minorHAnsi"/>
                <w:color w:val="000000"/>
              </w:rPr>
              <w:t>Casaccia</w:t>
            </w:r>
            <w:proofErr w:type="spellEnd"/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4B24A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Diretor Geral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</w:t>
            </w:r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Pr="00F51680">
              <w:rPr>
                <w:rFonts w:asciiTheme="minorHAnsi" w:eastAsia="Arial" w:hAnsiTheme="minorHAnsi" w:cstheme="minorHAnsi"/>
                <w:color w:val="000000"/>
              </w:rPr>
              <w:t>Josiane Bernardi</w:t>
            </w:r>
          </w:p>
        </w:tc>
      </w:tr>
    </w:tbl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ab/>
        <w:t xml:space="preserve">Em 19 de dezembro de 2012, reuniram-se na sede do CAU/RS, cujo endereço consta em rodapé, a Comissão de Atos Administrativos do conselho acima citado. Estavam presentes o vice presidente do órgão e membro da comissão, Arq. Alberto Fedosow Cabral, o Coordenador da referida comissão, Arq. </w:t>
      </w:r>
      <w:proofErr w:type="gramStart"/>
      <w:r w:rsidRPr="008E6F50">
        <w:rPr>
          <w:rFonts w:ascii="Calibri" w:hAnsi="Calibri" w:cs="Calibri"/>
        </w:rPr>
        <w:t>e</w:t>
      </w:r>
      <w:proofErr w:type="gramEnd"/>
      <w:r w:rsidRPr="008E6F50">
        <w:rPr>
          <w:rFonts w:ascii="Calibri" w:hAnsi="Calibri" w:cs="Calibri"/>
        </w:rPr>
        <w:t xml:space="preserve"> Urb. Carlos Alberto Sant’Ana e conselheira Arq. </w:t>
      </w:r>
      <w:proofErr w:type="gramStart"/>
      <w:r w:rsidRPr="008E6F50">
        <w:rPr>
          <w:rFonts w:ascii="Calibri" w:hAnsi="Calibri" w:cs="Calibri"/>
        </w:rPr>
        <w:t>e</w:t>
      </w:r>
      <w:proofErr w:type="gramEnd"/>
      <w:r w:rsidRPr="008E6F50">
        <w:rPr>
          <w:rFonts w:ascii="Calibri" w:hAnsi="Calibri" w:cs="Calibri"/>
        </w:rPr>
        <w:t xml:space="preserve"> Urb. Cristina Duarte Azevedo. A secretária executiva Josiane Bernardi redigiu a ata desta reunião.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Coordenador Conselheiro Carlos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iniciou a reunião, convidando a conselheira  Cláudia, coordenadora do GT – Regimento Interno, a participar da reunião. A mesma esclareceu que não poderia permanecer durante toda a reunião, por co</w:t>
      </w:r>
      <w:r>
        <w:rPr>
          <w:rFonts w:ascii="Calibri" w:hAnsi="Calibri" w:cs="Calibri"/>
        </w:rPr>
        <w:t>mpromissos anteriormente agenda</w:t>
      </w:r>
      <w:r w:rsidRPr="008E6F50">
        <w:rPr>
          <w:rFonts w:ascii="Calibri" w:hAnsi="Calibri" w:cs="Calibri"/>
        </w:rPr>
        <w:t xml:space="preserve">dos, porém que gostaria de esclarecer as atividades do GT, que as mesmas são claras e que o Grupo de Trabalho não esta trabalhando as escondidas, comenta que percebeu na Reunião </w:t>
      </w:r>
      <w:r>
        <w:rPr>
          <w:rFonts w:ascii="Calibri" w:hAnsi="Calibri" w:cs="Calibri"/>
        </w:rPr>
        <w:t>Ple</w:t>
      </w:r>
      <w:r w:rsidRPr="008E6F50">
        <w:rPr>
          <w:rFonts w:ascii="Calibri" w:hAnsi="Calibri" w:cs="Calibri"/>
        </w:rPr>
        <w:t xml:space="preserve">nária do dia 14/12/2012, que todos os conselheiros estão preocupados com a coletividade e a demora na entrega ou apresentação do Regimento Interno questionou a opinião do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>.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De acordo com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>, a maior  preocupação é uma questão funcional, ele considera que este trabalho de revisão do Regimento deveria passar por uma análise jurídica, até porque o CAU/RS possui um contrato para estes fins com uma assessoria jurídica.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lastRenderedPageBreak/>
        <w:t>O Conselheiro Cabral sugere abrir a colocação da Consel</w:t>
      </w:r>
      <w:r>
        <w:rPr>
          <w:rFonts w:ascii="Calibri" w:hAnsi="Calibri" w:cs="Calibri"/>
        </w:rPr>
        <w:t>heira Cláudia para todos os con</w:t>
      </w:r>
      <w:r w:rsidRPr="008E6F50">
        <w:rPr>
          <w:rFonts w:ascii="Calibri" w:hAnsi="Calibri" w:cs="Calibri"/>
        </w:rPr>
        <w:t>selheiros, o mesmo comenta que a seu ver, os conselheiros não têm obrigação ou talvez</w:t>
      </w:r>
      <w:r>
        <w:rPr>
          <w:rFonts w:ascii="Calibri" w:hAnsi="Calibri" w:cs="Calibri"/>
        </w:rPr>
        <w:t xml:space="preserve"> conhe</w:t>
      </w:r>
      <w:r w:rsidRPr="008E6F50">
        <w:rPr>
          <w:rFonts w:ascii="Calibri" w:hAnsi="Calibri" w:cs="Calibri"/>
        </w:rPr>
        <w:t>cimento necessário e adequado para um trabalho desta importância. ,</w:t>
      </w:r>
      <w:r>
        <w:rPr>
          <w:rFonts w:ascii="Calibri" w:hAnsi="Calibri" w:cs="Calibri"/>
        </w:rPr>
        <w:t xml:space="preserve"> e concorda com o Conse</w:t>
      </w:r>
      <w:r w:rsidRPr="008E6F50">
        <w:rPr>
          <w:rFonts w:ascii="Calibri" w:hAnsi="Calibri" w:cs="Calibri"/>
        </w:rPr>
        <w:t xml:space="preserve">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, que o Regimento Interno deveria ser realizado por uma pessoa especializada, realizado por um grupo de profissionais especializados. 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 </w:t>
      </w:r>
      <w:r w:rsidRPr="008E6F50">
        <w:rPr>
          <w:rFonts w:ascii="Calibri" w:hAnsi="Calibri" w:cs="Calibri"/>
        </w:rPr>
        <w:tab/>
        <w:t>A conselheira Cláudia comenta que o GT – Regimento Interno iniciou o trabalho, efetiva-mente, no mês de agosto, após a entrega do Regimento do CAU/BR. Desde então, estão sendo realizadas reuniões para efetuar a leitura e adaptação do regimento para o CAU/RS e muitos itens ou situações não se aplicam a realidade estadual, portanto devem ser alteradas. Que após primeira leitura, verificaram que havia muitas coisas a serem alteradas e é este o trabalho que o vem sendo realizado desde então. A conselheira Cláudia, os mem</w:t>
      </w:r>
      <w:r w:rsidR="00B81362">
        <w:rPr>
          <w:rFonts w:ascii="Calibri" w:hAnsi="Calibri" w:cs="Calibri"/>
        </w:rPr>
        <w:t>bros da equipe de trabalho fica</w:t>
      </w:r>
      <w:r w:rsidRPr="008E6F50">
        <w:rPr>
          <w:rFonts w:ascii="Calibri" w:hAnsi="Calibri" w:cs="Calibri"/>
        </w:rPr>
        <w:t>ram temerosos quando o presidente Roberto Py falou em plená</w:t>
      </w:r>
      <w:r w:rsidR="00B81362">
        <w:rPr>
          <w:rFonts w:ascii="Calibri" w:hAnsi="Calibri" w:cs="Calibri"/>
        </w:rPr>
        <w:t>ria que há uma grande expectati</w:t>
      </w:r>
      <w:r w:rsidRPr="008E6F50">
        <w:rPr>
          <w:rFonts w:ascii="Calibri" w:hAnsi="Calibri" w:cs="Calibri"/>
        </w:rPr>
        <w:t xml:space="preserve">va e pressa, por parte dos conselheiros e da diretoria, quanto </w:t>
      </w:r>
      <w:r w:rsidR="00B81362">
        <w:rPr>
          <w:rFonts w:ascii="Calibri" w:hAnsi="Calibri" w:cs="Calibri"/>
        </w:rPr>
        <w:t>à entrega do regimento. A conse</w:t>
      </w:r>
      <w:r w:rsidRPr="008E6F50">
        <w:rPr>
          <w:rFonts w:ascii="Calibri" w:hAnsi="Calibri" w:cs="Calibri"/>
        </w:rPr>
        <w:t>lheira reforça que é um trabalho extenso e o prazo para a entrega</w:t>
      </w:r>
      <w:r w:rsidR="00B81362">
        <w:rPr>
          <w:rFonts w:ascii="Calibri" w:hAnsi="Calibri" w:cs="Calibri"/>
        </w:rPr>
        <w:t xml:space="preserve"> é curto, e a estrutura do regi</w:t>
      </w:r>
      <w:r w:rsidRPr="008E6F50">
        <w:rPr>
          <w:rFonts w:ascii="Calibri" w:hAnsi="Calibri" w:cs="Calibri"/>
        </w:rPr>
        <w:t>mento, impede, a seu ver, que seja apresentado em partes, pois cada capítulo é relacionado ao outro. Ainda conforme a O conselheiro Cabral concorda que é difícil apresentar o regimento em partes, pela complexidade e questiona a possibilidade de o Regimento Interno do CAU/RS ser entregue concluído na próxima Reunião Plenária, a realizar-se no dia 25/01/2013. A conselheira Cláudia acredita que sim e sugere que esta entrega seja efetuada</w:t>
      </w:r>
      <w:r w:rsidR="00B81362">
        <w:rPr>
          <w:rFonts w:ascii="Calibri" w:hAnsi="Calibri" w:cs="Calibri"/>
        </w:rPr>
        <w:t xml:space="preserve"> na Plenária e que os conselhei</w:t>
      </w:r>
      <w:r w:rsidRPr="008E6F50">
        <w:rPr>
          <w:rFonts w:ascii="Calibri" w:hAnsi="Calibri" w:cs="Calibri"/>
        </w:rPr>
        <w:t xml:space="preserve">ros dêem retorno com suas considerações, até 18/02/2013. A Conselheira Cristina considera pouco tempo, por haver feriado de carnaval, férias, muitas pessoas viajando.  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propôs seguirem a pauta da última r</w:t>
      </w:r>
      <w:r w:rsidR="00B81362">
        <w:rPr>
          <w:rFonts w:ascii="Calibri" w:hAnsi="Calibri" w:cs="Calibri"/>
        </w:rPr>
        <w:t>eunião da comissão, pois não fo</w:t>
      </w:r>
      <w:r w:rsidRPr="008E6F50">
        <w:rPr>
          <w:rFonts w:ascii="Calibri" w:hAnsi="Calibri" w:cs="Calibri"/>
        </w:rPr>
        <w:t xml:space="preserve">ram discutidos diversos assuntos.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8E6F50" w:rsidRPr="00B81362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 w:rsidRPr="00B81362">
        <w:rPr>
          <w:rFonts w:ascii="Calibri" w:hAnsi="Calibri" w:cs="Calibri"/>
          <w:b/>
        </w:rPr>
        <w:t>1.</w:t>
      </w:r>
      <w:r w:rsidRPr="00B81362">
        <w:rPr>
          <w:rFonts w:ascii="Calibri" w:hAnsi="Calibri" w:cs="Calibri"/>
          <w:b/>
        </w:rPr>
        <w:tab/>
        <w:t xml:space="preserve">Sede CAU/RS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A respeito da aquisição a conselheira Claudia comentou que esteve visitando o prédio da Montab juntamente com outros membros do GT e que neste edifício há </w:t>
      </w:r>
      <w:r w:rsidR="00B81362">
        <w:rPr>
          <w:rFonts w:ascii="Calibri" w:hAnsi="Calibri" w:cs="Calibri"/>
        </w:rPr>
        <w:t>muitas benfeitorias a serem rea</w:t>
      </w:r>
      <w:r w:rsidRPr="008E6F50">
        <w:rPr>
          <w:rFonts w:ascii="Calibri" w:hAnsi="Calibri" w:cs="Calibri"/>
        </w:rPr>
        <w:t xml:space="preserve">lizadas, para que o CAU/RS possa instalar-se. De acordo com a conselheira, há muitas </w:t>
      </w:r>
      <w:r w:rsidRPr="008E6F50">
        <w:rPr>
          <w:rFonts w:ascii="Calibri" w:hAnsi="Calibri" w:cs="Calibri"/>
        </w:rPr>
        <w:lastRenderedPageBreak/>
        <w:t>coisas no prédio para serem feitas e que serão leiloados o térreo, o 3º, o 6º e o 9º andares. A conselheira Cristina comentou que conhece o lugar e não considera um bom investimento para o CAU. O conselheiro Cabral informou que enviou para o diretor Bimbi, por e-mail, uma oferta de 02 andares à venda no pr</w:t>
      </w:r>
      <w:r w:rsidR="00B81362">
        <w:rPr>
          <w:rFonts w:ascii="Calibri" w:hAnsi="Calibri" w:cs="Calibri"/>
        </w:rPr>
        <w:t>édio do Conselho de Odontologia</w:t>
      </w:r>
      <w:r w:rsidRPr="008E6F50">
        <w:rPr>
          <w:rFonts w:ascii="Calibri" w:hAnsi="Calibri" w:cs="Calibri"/>
        </w:rPr>
        <w:t xml:space="preserve"> por R$ 3,5 </w:t>
      </w:r>
      <w:r w:rsidR="00B81362" w:rsidRPr="008E6F50">
        <w:rPr>
          <w:rFonts w:ascii="Calibri" w:hAnsi="Calibri" w:cs="Calibri"/>
        </w:rPr>
        <w:t>milhões</w:t>
      </w:r>
      <w:r w:rsidRPr="008E6F50">
        <w:rPr>
          <w:rFonts w:ascii="Calibri" w:hAnsi="Calibri" w:cs="Calibri"/>
        </w:rPr>
        <w:t xml:space="preserve">, em um prédio novo e também sobre o prédio do Citibank da </w:t>
      </w:r>
      <w:r w:rsidR="00B81362" w:rsidRPr="008E6F50">
        <w:rPr>
          <w:rFonts w:ascii="Calibri" w:hAnsi="Calibri" w:cs="Calibri"/>
        </w:rPr>
        <w:t>Praça</w:t>
      </w:r>
      <w:r w:rsidRPr="008E6F50">
        <w:rPr>
          <w:rFonts w:ascii="Calibri" w:hAnsi="Calibri" w:cs="Calibri"/>
        </w:rPr>
        <w:t xml:space="preserve"> Mauricio Cardoso, com loja e andar de cima, em torno de 500 m².  Comentou que o Sr. Ivo Ughini, está iniciando um prédio na Av. Plínio Brasil Milano, próximo ao Carrefour e que o mesmo considera alterar qualquer projeto para o CAU/RS</w:t>
      </w:r>
      <w:r w:rsidR="00B81362">
        <w:rPr>
          <w:rFonts w:ascii="Calibri" w:hAnsi="Calibri" w:cs="Calibri"/>
        </w:rPr>
        <w:t>. C</w:t>
      </w:r>
      <w:r w:rsidRPr="008E6F50">
        <w:rPr>
          <w:rFonts w:ascii="Calibri" w:hAnsi="Calibri" w:cs="Calibri"/>
        </w:rPr>
        <w:t xml:space="preserve">om relação a esta opção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não considera viável, pois a necessidade é urgente.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Cabral comenta que comprar é melhor do que alugar, pois ao adquirir um imóvel, o CAU/RS estará fazendo um investimento, quando se entender necessário, vende. A conselheira Cláudia concorda que o CAU não deve alugar e sim adquirir um imóvel.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salienta que até o final do mandato não será possível comprar a sede definitiva, mas é imprescindível que se adquira uma sede provisória e até o final de 2013, um terreno, para uma possível construção em 2014. Com referencia a este assunto, os membros da Comissão de Atos Administrativos, decidiram enviar um memorando ao presidente Roberto Py, conforme anexo.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8E6F50" w:rsidRPr="00B81362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 w:rsidRPr="00B81362">
        <w:rPr>
          <w:rFonts w:ascii="Calibri" w:hAnsi="Calibri" w:cs="Calibri"/>
          <w:b/>
        </w:rPr>
        <w:t>2.</w:t>
      </w:r>
      <w:r w:rsidRPr="00B81362">
        <w:rPr>
          <w:rFonts w:ascii="Calibri" w:hAnsi="Calibri" w:cs="Calibri"/>
          <w:b/>
        </w:rPr>
        <w:tab/>
        <w:t>Representações CAU/RS no interior</w:t>
      </w:r>
    </w:p>
    <w:p w:rsidR="00B81362" w:rsidRPr="008E6F50" w:rsidRDefault="00B81362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>, comentou sobre a necessidade de criar escritórios de representação  do CAU/RS no interior, o conselheiro Cabral considera necessário criar 05 ou 06 representações, com atendentes com conhecimento em cadastramento e secretar</w:t>
      </w:r>
      <w:r w:rsidR="00B81362">
        <w:rPr>
          <w:rFonts w:ascii="Calibri" w:hAnsi="Calibri" w:cs="Calibri"/>
        </w:rPr>
        <w:t>ia para as rotinas administrati</w:t>
      </w:r>
      <w:r w:rsidRPr="008E6F50">
        <w:rPr>
          <w:rFonts w:ascii="Calibri" w:hAnsi="Calibri" w:cs="Calibri"/>
        </w:rPr>
        <w:t xml:space="preserve">vas.  O conselheiro ainda citou o exemplo do CREA, onde as rotinas estavam ultrapassadas, e que o CAU está nascendo na informatização, o que facilita muito o trabalho. É necessário verificar qual o objetivo das representações no interior. A conselheira Cláudia salienta que no interior o arquiteto perde mercado para o engenheiro, devido a fiscalização, que em seu ponto de vista é importante,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concorda que a fiscalização deverá existir, porém estas ações demandam muita despesa, muitos gastos e o mesmo considera mais </w:t>
      </w:r>
      <w:r w:rsidRPr="008E6F50">
        <w:rPr>
          <w:rFonts w:ascii="Calibri" w:hAnsi="Calibri" w:cs="Calibri"/>
        </w:rPr>
        <w:lastRenderedPageBreak/>
        <w:t xml:space="preserve">importante realizar uma campanha publicitária maciça, para chamar a atenção dos profissionais para a importância dos arquitetos e urbanistas e por conseguinte, do CAU/RS.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A conselheira Cláudia questiona porque as campanhas publicitárias ainda não são feitas,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responde que o CAU/BR ainda não possui uma agência publicitária e o Conselheiro Cabral complementa que publicidade não é uma coisa pontual e cita o CAU/BR como exemplo, que está aproveitando as oportunidades que surgem para promover a entidade, que a agência contratada pelo CAU/RS deverá estar atenta a tudo e que já houve uma primeira licitação de publicidade. A conselheira Cláudia comenta que ouviu no rádio convite para esta licitação da CAU/RS.</w:t>
      </w:r>
    </w:p>
    <w:p w:rsidR="008E6F50" w:rsidRPr="008E6F50" w:rsidRDefault="008E6F50" w:rsidP="00B8136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comentou a respeito do Plano </w:t>
      </w:r>
      <w:r w:rsidR="00B81362">
        <w:rPr>
          <w:rFonts w:ascii="Calibri" w:hAnsi="Calibri" w:cs="Calibri"/>
        </w:rPr>
        <w:t>de Ação enviado pelo CAU/BR, so</w:t>
      </w:r>
      <w:r w:rsidRPr="008E6F50">
        <w:rPr>
          <w:rFonts w:ascii="Calibri" w:hAnsi="Calibri" w:cs="Calibri"/>
        </w:rPr>
        <w:t xml:space="preserve">bre as metas e valores de despesas previstos para realização de diversas demandas. Em conjunto, a comissão acordou que seriam necessárias em torno de </w:t>
      </w:r>
      <w:r w:rsidR="00B81362">
        <w:rPr>
          <w:rFonts w:ascii="Calibri" w:hAnsi="Calibri" w:cs="Calibri"/>
        </w:rPr>
        <w:t>0</w:t>
      </w:r>
      <w:r w:rsidRPr="008E6F50">
        <w:rPr>
          <w:rFonts w:ascii="Calibri" w:hAnsi="Calibri" w:cs="Calibri"/>
        </w:rPr>
        <w:t xml:space="preserve">5 ou </w:t>
      </w:r>
      <w:r w:rsidR="00B81362">
        <w:rPr>
          <w:rFonts w:ascii="Calibri" w:hAnsi="Calibri" w:cs="Calibri"/>
        </w:rPr>
        <w:t>0</w:t>
      </w:r>
      <w:r w:rsidRPr="008E6F50">
        <w:rPr>
          <w:rFonts w:ascii="Calibri" w:hAnsi="Calibri" w:cs="Calibri"/>
        </w:rPr>
        <w:t xml:space="preserve">6 cidades onde deveriam ser criadas as representações, sob os seguintes critérios: distribuição por quantidade de arquitetos, por região, por escolas de arquitetura e pela comunicação e que estas cidades poderiam ser Caxias do Sul, Pelotas, Santa Maria, Passo Fundo, Uruguaiana e Ijuí. Questionou sobre qual serviço será prestado nas representações. O conselheiro Cabral considera que as pessoas a serem contratadas, deverão ser da cidade em questão e a conselheira Cristina comenta que seria interessante disponibilizar um equipamento de recadastramento em cada local ou deixar um equipamento itinerante e sugere conversar com conselheiros do interior para ver o que é necessário. 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concorda e acrescenta que existem as certificação de documentos, averbações e que o atendimento ainda continuará existindo, pois sempre existirão novos profissionais e que além disso a Representação será a base para a fiscalização na região e sugere fazer uma consulta com as outras comissões a respeito deste assunto, conforme memorando em anexo.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Cabral considera que o modelo de gestão atual do CAU/RS é empírico e que entende ser necessário haver uma pessoa responsável por pensar e impor.   E entende que as comissões não deveriam criar e executar, já pediu pra fazer reuniões mais intensas entre si, pois uma comissão não sabe exatamente sobre que assunto que a outra está tratando ou as </w:t>
      </w:r>
      <w:r w:rsidRPr="008E6F50">
        <w:rPr>
          <w:rFonts w:ascii="Calibri" w:hAnsi="Calibri" w:cs="Calibri"/>
        </w:rPr>
        <w:lastRenderedPageBreak/>
        <w:t xml:space="preserve">atividades de cada uma. O Conselheiro comenta que considera as plenárias vazias, com assuntos por vezes não relevantes. E que os processos de compra, por exemplo, devem ser acompanhados da justificativa da compra ao ser apresentada a plenária. A gestão poderia ser completamente contemporânea.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O conselheiro </w:t>
      </w:r>
      <w:proofErr w:type="gramStart"/>
      <w:r w:rsidRPr="008E6F50">
        <w:rPr>
          <w:rFonts w:ascii="Calibri" w:hAnsi="Calibri" w:cs="Calibri"/>
        </w:rPr>
        <w:t>Sant’Ana</w:t>
      </w:r>
      <w:proofErr w:type="gramEnd"/>
      <w:r w:rsidRPr="008E6F50">
        <w:rPr>
          <w:rFonts w:ascii="Calibri" w:hAnsi="Calibri" w:cs="Calibri"/>
        </w:rPr>
        <w:t xml:space="preserve"> concorda e cita o exemplo da pu</w:t>
      </w:r>
      <w:r w:rsidR="00B81362">
        <w:rPr>
          <w:rFonts w:ascii="Calibri" w:hAnsi="Calibri" w:cs="Calibri"/>
        </w:rPr>
        <w:t>blicação referente ao dia do Ar</w:t>
      </w:r>
      <w:r w:rsidRPr="008E6F50">
        <w:rPr>
          <w:rFonts w:ascii="Calibri" w:hAnsi="Calibri" w:cs="Calibri"/>
        </w:rPr>
        <w:t>quiteto, que em sua o demorou muito para ser definido e, lembra que no início das atividades do CAU/RS, as contratações passavam pela Comissão de Atos Administrativos e que hoje este não existe mais este procedimento, desta forma perde-se o controle. O conselheiro cita ainda, que não está satisfeito com a centralização excessiva, no inicio havia r</w:t>
      </w:r>
      <w:r w:rsidR="00B81362">
        <w:rPr>
          <w:rFonts w:ascii="Calibri" w:hAnsi="Calibri" w:cs="Calibri"/>
        </w:rPr>
        <w:t>euniões de diretoria mais efeti</w:t>
      </w:r>
      <w:r w:rsidRPr="008E6F50">
        <w:rPr>
          <w:rFonts w:ascii="Calibri" w:hAnsi="Calibri" w:cs="Calibri"/>
        </w:rPr>
        <w:t xml:space="preserve">vas e estas hoje são formais e que os problemas da centralização ocorrerão </w:t>
      </w:r>
      <w:proofErr w:type="gramStart"/>
      <w:r w:rsidRPr="008E6F50">
        <w:rPr>
          <w:rFonts w:ascii="Calibri" w:hAnsi="Calibri" w:cs="Calibri"/>
        </w:rPr>
        <w:t>a longo prazo</w:t>
      </w:r>
      <w:proofErr w:type="gramEnd"/>
      <w:r w:rsidRPr="008E6F50">
        <w:rPr>
          <w:rFonts w:ascii="Calibri" w:hAnsi="Calibri" w:cs="Calibri"/>
        </w:rPr>
        <w:t xml:space="preserve"> e sugere que as comissões deveriam reunir-se para discutir estes assuntos, que estas reuniões não quebrariam nenhuma regra, que a seu ver, podem ser realizadas. </w:t>
      </w:r>
    </w:p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A conselheira Cristina considera que a plenária deveria ser conduzida de outra maneira, pois as comissões têm obrigação de falar e, por vezes, os assuntos são metódicos, perde-se muito tempo. Na opinião da conselheira, as plenárias deveriam ser mais práticas, dinâmicas. </w:t>
      </w:r>
    </w:p>
    <w:p w:rsidR="008E6F50" w:rsidRPr="008E6F50" w:rsidRDefault="00B81362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 </w:t>
      </w:r>
      <w:r w:rsidR="008E6F50" w:rsidRPr="008E6F50">
        <w:rPr>
          <w:rFonts w:ascii="Calibri" w:hAnsi="Calibri" w:cs="Calibri"/>
        </w:rPr>
        <w:t>membros da comissão concordam em enviar um memorando ao presidente do CAU/RS sugerindo a realização d</w:t>
      </w:r>
      <w:r>
        <w:rPr>
          <w:rFonts w:ascii="Calibri" w:hAnsi="Calibri" w:cs="Calibri"/>
        </w:rPr>
        <w:t>a licitação para contra</w:t>
      </w:r>
      <w:r w:rsidR="008E6F50" w:rsidRPr="008E6F50">
        <w:rPr>
          <w:rFonts w:ascii="Calibri" w:hAnsi="Calibri" w:cs="Calibri"/>
        </w:rPr>
        <w:t xml:space="preserve">tar o prestador de serviço que irá realizar o concurso público, conforme anexo. </w:t>
      </w:r>
    </w:p>
    <w:p w:rsidR="00AD34CD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 w:rsidRPr="008E6F50">
        <w:rPr>
          <w:rFonts w:ascii="Calibri" w:hAnsi="Calibri" w:cs="Calibri"/>
        </w:rPr>
        <w:t xml:space="preserve">Não havendo mais assuntos pendentes, encerrou-se a reunião da Comissão de Atos </w:t>
      </w:r>
      <w:r w:rsidR="00B81362" w:rsidRPr="008E6F50">
        <w:rPr>
          <w:rFonts w:ascii="Calibri" w:hAnsi="Calibri" w:cs="Calibri"/>
        </w:rPr>
        <w:t>administrativos</w:t>
      </w:r>
      <w:r w:rsidRPr="008E6F50">
        <w:rPr>
          <w:rFonts w:ascii="Calibri" w:hAnsi="Calibri" w:cs="Calibri"/>
        </w:rPr>
        <w:t>.</w:t>
      </w:r>
    </w:p>
    <w:p w:rsidR="00992DD0" w:rsidRDefault="00992DD0" w:rsidP="001A220F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EB" w:rsidRDefault="006121EB">
      <w:r>
        <w:separator/>
      </w:r>
    </w:p>
  </w:endnote>
  <w:endnote w:type="continuationSeparator" w:id="0">
    <w:p w:rsidR="006121EB" w:rsidRDefault="0061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EB" w:rsidRDefault="006121EB">
      <w:r>
        <w:separator/>
      </w:r>
    </w:p>
  </w:footnote>
  <w:footnote w:type="continuationSeparator" w:id="0">
    <w:p w:rsidR="006121EB" w:rsidRDefault="0061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2A05E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6A8A"/>
    <w:rsid w:val="000477BE"/>
    <w:rsid w:val="00060CA5"/>
    <w:rsid w:val="00063347"/>
    <w:rsid w:val="000677E7"/>
    <w:rsid w:val="0007793D"/>
    <w:rsid w:val="000926D7"/>
    <w:rsid w:val="000954D3"/>
    <w:rsid w:val="000A399F"/>
    <w:rsid w:val="000A7807"/>
    <w:rsid w:val="000B16EE"/>
    <w:rsid w:val="000B2AE5"/>
    <w:rsid w:val="000B39B3"/>
    <w:rsid w:val="000B3C27"/>
    <w:rsid w:val="000B5B5C"/>
    <w:rsid w:val="000C20CF"/>
    <w:rsid w:val="000D2FB3"/>
    <w:rsid w:val="000D4196"/>
    <w:rsid w:val="000E03E8"/>
    <w:rsid w:val="000E054E"/>
    <w:rsid w:val="000E26C4"/>
    <w:rsid w:val="000F00C4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A220F"/>
    <w:rsid w:val="001C1AA1"/>
    <w:rsid w:val="001C22BD"/>
    <w:rsid w:val="001C4B0F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641"/>
    <w:rsid w:val="0022734A"/>
    <w:rsid w:val="00240D97"/>
    <w:rsid w:val="00244824"/>
    <w:rsid w:val="002475DA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05E7"/>
    <w:rsid w:val="002A23B5"/>
    <w:rsid w:val="002A3008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F1A4E"/>
    <w:rsid w:val="003015DD"/>
    <w:rsid w:val="003016DE"/>
    <w:rsid w:val="00301E66"/>
    <w:rsid w:val="00305805"/>
    <w:rsid w:val="00311806"/>
    <w:rsid w:val="00324955"/>
    <w:rsid w:val="00346227"/>
    <w:rsid w:val="003463CC"/>
    <w:rsid w:val="0035091E"/>
    <w:rsid w:val="00362FFF"/>
    <w:rsid w:val="003638FB"/>
    <w:rsid w:val="003646F7"/>
    <w:rsid w:val="00367730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A3C7D"/>
    <w:rsid w:val="003B0806"/>
    <w:rsid w:val="003B5881"/>
    <w:rsid w:val="003B63B3"/>
    <w:rsid w:val="003C679E"/>
    <w:rsid w:val="003E3564"/>
    <w:rsid w:val="003F1A0D"/>
    <w:rsid w:val="003F2A47"/>
    <w:rsid w:val="00407F40"/>
    <w:rsid w:val="00410082"/>
    <w:rsid w:val="0041502C"/>
    <w:rsid w:val="0041508A"/>
    <w:rsid w:val="00417C9C"/>
    <w:rsid w:val="00426FBA"/>
    <w:rsid w:val="00437F1A"/>
    <w:rsid w:val="0044254E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2EE7"/>
    <w:rsid w:val="004C6FA6"/>
    <w:rsid w:val="004D40DC"/>
    <w:rsid w:val="004E2D7F"/>
    <w:rsid w:val="004F3E28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CF5"/>
    <w:rsid w:val="00567DAF"/>
    <w:rsid w:val="00570260"/>
    <w:rsid w:val="00571F9E"/>
    <w:rsid w:val="005737FC"/>
    <w:rsid w:val="00591527"/>
    <w:rsid w:val="005A1BB9"/>
    <w:rsid w:val="005A4DF2"/>
    <w:rsid w:val="005A73DD"/>
    <w:rsid w:val="005A792B"/>
    <w:rsid w:val="005B7C46"/>
    <w:rsid w:val="005C592D"/>
    <w:rsid w:val="005D33AD"/>
    <w:rsid w:val="005D343A"/>
    <w:rsid w:val="005D6717"/>
    <w:rsid w:val="005E54B3"/>
    <w:rsid w:val="005F6049"/>
    <w:rsid w:val="00606A43"/>
    <w:rsid w:val="00606BBB"/>
    <w:rsid w:val="006121EB"/>
    <w:rsid w:val="00612627"/>
    <w:rsid w:val="006205EA"/>
    <w:rsid w:val="006221E9"/>
    <w:rsid w:val="00623AF7"/>
    <w:rsid w:val="006244F8"/>
    <w:rsid w:val="00625F7E"/>
    <w:rsid w:val="00627A5A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0BF0"/>
    <w:rsid w:val="006E7ABC"/>
    <w:rsid w:val="006F6162"/>
    <w:rsid w:val="006F75D9"/>
    <w:rsid w:val="007009B6"/>
    <w:rsid w:val="007029EE"/>
    <w:rsid w:val="00703DE6"/>
    <w:rsid w:val="00706331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83E27"/>
    <w:rsid w:val="007909F3"/>
    <w:rsid w:val="007973D7"/>
    <w:rsid w:val="00797B6C"/>
    <w:rsid w:val="007A07F2"/>
    <w:rsid w:val="007A7240"/>
    <w:rsid w:val="007A76B4"/>
    <w:rsid w:val="007B1458"/>
    <w:rsid w:val="007B70D1"/>
    <w:rsid w:val="007C076D"/>
    <w:rsid w:val="007C3DB8"/>
    <w:rsid w:val="007C678B"/>
    <w:rsid w:val="007D55A0"/>
    <w:rsid w:val="007D6279"/>
    <w:rsid w:val="007E040D"/>
    <w:rsid w:val="007F3B67"/>
    <w:rsid w:val="007F4F72"/>
    <w:rsid w:val="007F516F"/>
    <w:rsid w:val="00801DD8"/>
    <w:rsid w:val="008059E2"/>
    <w:rsid w:val="00810C9F"/>
    <w:rsid w:val="00815AAF"/>
    <w:rsid w:val="00822AB6"/>
    <w:rsid w:val="00823746"/>
    <w:rsid w:val="00825581"/>
    <w:rsid w:val="008258BC"/>
    <w:rsid w:val="00827389"/>
    <w:rsid w:val="00833CE4"/>
    <w:rsid w:val="008434E3"/>
    <w:rsid w:val="00844780"/>
    <w:rsid w:val="008505FE"/>
    <w:rsid w:val="00857733"/>
    <w:rsid w:val="00872CAA"/>
    <w:rsid w:val="008829FE"/>
    <w:rsid w:val="0088780D"/>
    <w:rsid w:val="00893FC3"/>
    <w:rsid w:val="008957EB"/>
    <w:rsid w:val="008A2156"/>
    <w:rsid w:val="008B2AC2"/>
    <w:rsid w:val="008B3C18"/>
    <w:rsid w:val="008C33ED"/>
    <w:rsid w:val="008D461C"/>
    <w:rsid w:val="008E16A7"/>
    <w:rsid w:val="008E6F50"/>
    <w:rsid w:val="008E78AF"/>
    <w:rsid w:val="008F42E8"/>
    <w:rsid w:val="00902484"/>
    <w:rsid w:val="009055A4"/>
    <w:rsid w:val="00915A5E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1BFF"/>
    <w:rsid w:val="00973716"/>
    <w:rsid w:val="00974EC2"/>
    <w:rsid w:val="00975155"/>
    <w:rsid w:val="009765C8"/>
    <w:rsid w:val="00977E05"/>
    <w:rsid w:val="00981F06"/>
    <w:rsid w:val="00985100"/>
    <w:rsid w:val="00992DD0"/>
    <w:rsid w:val="009A0028"/>
    <w:rsid w:val="009A3BE5"/>
    <w:rsid w:val="009A4770"/>
    <w:rsid w:val="009A6304"/>
    <w:rsid w:val="009C3A80"/>
    <w:rsid w:val="009C4871"/>
    <w:rsid w:val="009D4C85"/>
    <w:rsid w:val="009E0965"/>
    <w:rsid w:val="009E4E52"/>
    <w:rsid w:val="009F0B15"/>
    <w:rsid w:val="00A01643"/>
    <w:rsid w:val="00A14BC3"/>
    <w:rsid w:val="00A16D88"/>
    <w:rsid w:val="00A32FCE"/>
    <w:rsid w:val="00A34BFA"/>
    <w:rsid w:val="00A36DFC"/>
    <w:rsid w:val="00A37134"/>
    <w:rsid w:val="00A37D65"/>
    <w:rsid w:val="00A46FDE"/>
    <w:rsid w:val="00A51BEC"/>
    <w:rsid w:val="00A53016"/>
    <w:rsid w:val="00A60D1E"/>
    <w:rsid w:val="00A65B2B"/>
    <w:rsid w:val="00A70547"/>
    <w:rsid w:val="00A73A05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C7B07"/>
    <w:rsid w:val="00AD028F"/>
    <w:rsid w:val="00AD1D0D"/>
    <w:rsid w:val="00AD34C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24A"/>
    <w:rsid w:val="00B43805"/>
    <w:rsid w:val="00B43925"/>
    <w:rsid w:val="00B61B27"/>
    <w:rsid w:val="00B6271C"/>
    <w:rsid w:val="00B62E72"/>
    <w:rsid w:val="00B62E74"/>
    <w:rsid w:val="00B73757"/>
    <w:rsid w:val="00B8111A"/>
    <w:rsid w:val="00B81362"/>
    <w:rsid w:val="00B86FE2"/>
    <w:rsid w:val="00B93882"/>
    <w:rsid w:val="00BA4B09"/>
    <w:rsid w:val="00BB0451"/>
    <w:rsid w:val="00BB742B"/>
    <w:rsid w:val="00BB77CE"/>
    <w:rsid w:val="00BB786C"/>
    <w:rsid w:val="00BC28DF"/>
    <w:rsid w:val="00BC51EE"/>
    <w:rsid w:val="00BD2144"/>
    <w:rsid w:val="00BE07D9"/>
    <w:rsid w:val="00BE2E9C"/>
    <w:rsid w:val="00BF18CC"/>
    <w:rsid w:val="00BF2AFA"/>
    <w:rsid w:val="00C04C67"/>
    <w:rsid w:val="00C06AB4"/>
    <w:rsid w:val="00C104FB"/>
    <w:rsid w:val="00C16EFF"/>
    <w:rsid w:val="00C2320A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4B68"/>
    <w:rsid w:val="00CC6D50"/>
    <w:rsid w:val="00CD070C"/>
    <w:rsid w:val="00CD5633"/>
    <w:rsid w:val="00CE20C9"/>
    <w:rsid w:val="00CE4810"/>
    <w:rsid w:val="00CE508C"/>
    <w:rsid w:val="00CF007C"/>
    <w:rsid w:val="00CF6CB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6D25"/>
    <w:rsid w:val="00D80B80"/>
    <w:rsid w:val="00D8663E"/>
    <w:rsid w:val="00D958F9"/>
    <w:rsid w:val="00DA5A0C"/>
    <w:rsid w:val="00DB153E"/>
    <w:rsid w:val="00DB52F4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1C7A"/>
    <w:rsid w:val="00E6434B"/>
    <w:rsid w:val="00E648F8"/>
    <w:rsid w:val="00E72D20"/>
    <w:rsid w:val="00E81E93"/>
    <w:rsid w:val="00E84E1C"/>
    <w:rsid w:val="00E85A5C"/>
    <w:rsid w:val="00E90AC0"/>
    <w:rsid w:val="00E912B4"/>
    <w:rsid w:val="00E94BCE"/>
    <w:rsid w:val="00EA21EA"/>
    <w:rsid w:val="00EC08ED"/>
    <w:rsid w:val="00EC3C68"/>
    <w:rsid w:val="00EC3EC0"/>
    <w:rsid w:val="00EC5B25"/>
    <w:rsid w:val="00EC68AB"/>
    <w:rsid w:val="00EE244B"/>
    <w:rsid w:val="00EF0948"/>
    <w:rsid w:val="00EF4829"/>
    <w:rsid w:val="00EF5C12"/>
    <w:rsid w:val="00EF7717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62B6"/>
    <w:rsid w:val="00F51680"/>
    <w:rsid w:val="00F52CF8"/>
    <w:rsid w:val="00F5481C"/>
    <w:rsid w:val="00F55737"/>
    <w:rsid w:val="00F57F00"/>
    <w:rsid w:val="00F63C07"/>
    <w:rsid w:val="00F675BE"/>
    <w:rsid w:val="00F73393"/>
    <w:rsid w:val="00F73EDB"/>
    <w:rsid w:val="00F80278"/>
    <w:rsid w:val="00F829A5"/>
    <w:rsid w:val="00F84413"/>
    <w:rsid w:val="00FA193C"/>
    <w:rsid w:val="00FB63EC"/>
    <w:rsid w:val="00FC6BC3"/>
    <w:rsid w:val="00FD09ED"/>
    <w:rsid w:val="00FD0C90"/>
    <w:rsid w:val="00FD14E2"/>
    <w:rsid w:val="00FD6205"/>
    <w:rsid w:val="00FE4C8F"/>
    <w:rsid w:val="00FE55B8"/>
    <w:rsid w:val="00FF04E6"/>
    <w:rsid w:val="00FF12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755C4-0865-4084-A9C9-A1595836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1626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2012-11-08T17:48:00Z</cp:lastPrinted>
  <dcterms:created xsi:type="dcterms:W3CDTF">2012-12-26T13:34:00Z</dcterms:created>
  <dcterms:modified xsi:type="dcterms:W3CDTF">2017-02-03T18:21:00Z</dcterms:modified>
</cp:coreProperties>
</file>