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7" w:type="pct"/>
        <w:tblInd w:w="-743" w:type="dxa"/>
        <w:tblLook w:val="04A0" w:firstRow="1" w:lastRow="0" w:firstColumn="1" w:lastColumn="0" w:noHBand="0" w:noVBand="1"/>
      </w:tblPr>
      <w:tblGrid>
        <w:gridCol w:w="3458"/>
        <w:gridCol w:w="1636"/>
        <w:gridCol w:w="220"/>
        <w:gridCol w:w="483"/>
        <w:gridCol w:w="4318"/>
      </w:tblGrid>
      <w:tr w:rsidR="003817BE" w:rsidRPr="00A021E7" w:rsidTr="00DB1CC6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51066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200F43">
              <w:rPr>
                <w:rFonts w:cs="Arial"/>
                <w:b/>
              </w:rPr>
              <w:t>3</w:t>
            </w:r>
            <w:r w:rsidR="00510664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DB1CC6">
        <w:tc>
          <w:tcPr>
            <w:tcW w:w="2627" w:type="pct"/>
            <w:gridSpan w:val="3"/>
          </w:tcPr>
          <w:p w:rsidR="003817BE" w:rsidRPr="00A021E7" w:rsidRDefault="003817BE" w:rsidP="0005049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050496">
              <w:rPr>
                <w:rFonts w:cs="Arial"/>
              </w:rPr>
              <w:t>Sala de Reunião do 4</w:t>
            </w:r>
            <w:r w:rsidR="0022361A">
              <w:rPr>
                <w:rFonts w:cs="Arial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A021E7" w:rsidRDefault="003817BE" w:rsidP="005D2D32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9C6E96">
              <w:rPr>
                <w:rFonts w:cs="Arial"/>
              </w:rPr>
              <w:t>2</w:t>
            </w:r>
            <w:r w:rsidR="005D2D32">
              <w:rPr>
                <w:rFonts w:cs="Arial"/>
              </w:rPr>
              <w:t>7</w:t>
            </w:r>
            <w:r w:rsidR="00E255EC" w:rsidRPr="00A021E7">
              <w:rPr>
                <w:rFonts w:cs="Arial"/>
              </w:rPr>
              <w:t>.0</w:t>
            </w:r>
            <w:r w:rsidR="0022361A">
              <w:rPr>
                <w:rFonts w:cs="Arial"/>
              </w:rPr>
              <w:t>6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DB1CC6">
        <w:tc>
          <w:tcPr>
            <w:tcW w:w="5000" w:type="pct"/>
            <w:gridSpan w:val="5"/>
            <w:shd w:val="clear" w:color="auto" w:fill="auto"/>
          </w:tcPr>
          <w:p w:rsidR="00D5171C" w:rsidRPr="00BB57A8" w:rsidRDefault="00911A77" w:rsidP="00821C45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Conselheiros:</w:t>
            </w:r>
            <w:r w:rsidR="00D8014D">
              <w:rPr>
                <w:rFonts w:cs="Arial"/>
              </w:rPr>
              <w:t xml:space="preserve"> </w:t>
            </w:r>
            <w:r w:rsidR="00050496" w:rsidRPr="00B93A05">
              <w:rPr>
                <w:rFonts w:cs="Arial"/>
                <w:szCs w:val="24"/>
              </w:rPr>
              <w:t xml:space="preserve">Rosana </w:t>
            </w:r>
            <w:proofErr w:type="spellStart"/>
            <w:r w:rsidR="00050496" w:rsidRPr="00B93A05">
              <w:rPr>
                <w:rFonts w:cs="Arial"/>
                <w:szCs w:val="24"/>
              </w:rPr>
              <w:t>Oppitz</w:t>
            </w:r>
            <w:proofErr w:type="spellEnd"/>
            <w:r w:rsidR="00050496" w:rsidRPr="00B93A05">
              <w:rPr>
                <w:rFonts w:cs="Arial"/>
                <w:szCs w:val="24"/>
              </w:rPr>
              <w:t xml:space="preserve">, Clarissa Monteiro </w:t>
            </w:r>
            <w:proofErr w:type="spellStart"/>
            <w:r w:rsidR="00050496" w:rsidRPr="00B93A05">
              <w:rPr>
                <w:rFonts w:cs="Arial"/>
                <w:szCs w:val="24"/>
              </w:rPr>
              <w:t>Berny</w:t>
            </w:r>
            <w:proofErr w:type="spellEnd"/>
            <w:r w:rsidR="00050496" w:rsidRPr="00B93A05">
              <w:rPr>
                <w:rFonts w:cs="Arial"/>
                <w:szCs w:val="24"/>
              </w:rPr>
              <w:t>,</w:t>
            </w:r>
            <w:r w:rsidR="00EE7CA3">
              <w:rPr>
                <w:rFonts w:cs="Arial"/>
                <w:szCs w:val="24"/>
              </w:rPr>
              <w:t xml:space="preserve"> </w:t>
            </w:r>
            <w:r w:rsidR="00571B8D">
              <w:rPr>
                <w:rFonts w:cs="Arial"/>
                <w:szCs w:val="24"/>
              </w:rPr>
              <w:t xml:space="preserve">Maria </w:t>
            </w:r>
            <w:proofErr w:type="spellStart"/>
            <w:r w:rsidR="00571B8D">
              <w:rPr>
                <w:rFonts w:cs="Arial"/>
                <w:szCs w:val="24"/>
              </w:rPr>
              <w:t>Bernadeti</w:t>
            </w:r>
            <w:proofErr w:type="spellEnd"/>
            <w:r w:rsidR="00571B8D">
              <w:rPr>
                <w:rFonts w:cs="Arial"/>
                <w:szCs w:val="24"/>
              </w:rPr>
              <w:t xml:space="preserve"> Silva de Oliveira</w:t>
            </w:r>
            <w:r w:rsidR="00EE7CA3">
              <w:rPr>
                <w:rFonts w:cs="Arial"/>
                <w:szCs w:val="24"/>
              </w:rPr>
              <w:t>,</w:t>
            </w:r>
            <w:r w:rsidR="00050496" w:rsidRPr="00B93A05">
              <w:rPr>
                <w:rFonts w:cs="Arial"/>
                <w:szCs w:val="24"/>
              </w:rPr>
              <w:t xml:space="preserve"> Agente de Fiscalização Rogério Pinto Dias de Oliveira, </w:t>
            </w:r>
            <w:r w:rsidR="00050496">
              <w:rPr>
                <w:rFonts w:cs="Arial"/>
                <w:szCs w:val="24"/>
              </w:rPr>
              <w:t xml:space="preserve">Aline Garcia Silva, </w:t>
            </w:r>
            <w:r w:rsidR="00050496" w:rsidRPr="00B93A05">
              <w:rPr>
                <w:rFonts w:cs="Arial"/>
                <w:szCs w:val="24"/>
              </w:rPr>
              <w:t>Assessora</w:t>
            </w:r>
            <w:r w:rsidR="00571B8D">
              <w:rPr>
                <w:rFonts w:cs="Arial"/>
                <w:szCs w:val="24"/>
              </w:rPr>
              <w:t>s</w:t>
            </w:r>
            <w:r w:rsidR="00050496" w:rsidRPr="00B93A05">
              <w:rPr>
                <w:rFonts w:cs="Arial"/>
                <w:szCs w:val="24"/>
              </w:rPr>
              <w:t xml:space="preserve"> Técnica</w:t>
            </w:r>
            <w:r w:rsidR="00571B8D">
              <w:rPr>
                <w:rFonts w:cs="Arial"/>
                <w:szCs w:val="24"/>
              </w:rPr>
              <w:t>s</w:t>
            </w:r>
            <w:r w:rsidR="00050496" w:rsidRPr="00B93A05">
              <w:rPr>
                <w:rFonts w:cs="Arial"/>
                <w:szCs w:val="24"/>
              </w:rPr>
              <w:t xml:space="preserve"> </w:t>
            </w:r>
            <w:r w:rsidR="00050496">
              <w:rPr>
                <w:rFonts w:cs="Arial"/>
                <w:szCs w:val="24"/>
              </w:rPr>
              <w:t>Maríndia Girardello</w:t>
            </w:r>
            <w:r w:rsidR="00571B8D">
              <w:rPr>
                <w:rFonts w:cs="Arial"/>
                <w:szCs w:val="24"/>
              </w:rPr>
              <w:t xml:space="preserve"> e</w:t>
            </w:r>
            <w:r w:rsidR="00050496">
              <w:rPr>
                <w:rFonts w:cs="Arial"/>
                <w:szCs w:val="24"/>
              </w:rPr>
              <w:t xml:space="preserve"> </w:t>
            </w:r>
            <w:r w:rsidR="00A25C67">
              <w:rPr>
                <w:rFonts w:cs="Arial"/>
                <w:szCs w:val="24"/>
              </w:rPr>
              <w:t>Suzana Rosa, Ass.</w:t>
            </w:r>
            <w:r w:rsidR="00050496">
              <w:rPr>
                <w:rFonts w:cs="Arial"/>
                <w:szCs w:val="24"/>
              </w:rPr>
              <w:t xml:space="preserve"> Administrativo </w:t>
            </w:r>
            <w:r w:rsidR="00050496" w:rsidRPr="00B93A05">
              <w:rPr>
                <w:rFonts w:cs="Arial"/>
                <w:szCs w:val="24"/>
              </w:rPr>
              <w:t>Sérgio Gré Jr</w:t>
            </w:r>
            <w:r w:rsidR="00050496">
              <w:rPr>
                <w:rFonts w:cs="Arial"/>
                <w:szCs w:val="24"/>
              </w:rPr>
              <w:t xml:space="preserve"> e</w:t>
            </w:r>
            <w:r w:rsidR="00050496" w:rsidRPr="00B93A05">
              <w:rPr>
                <w:rFonts w:cs="Arial"/>
                <w:szCs w:val="24"/>
              </w:rPr>
              <w:t xml:space="preserve"> Secretária Simone Corrêa.</w:t>
            </w:r>
          </w:p>
        </w:tc>
      </w:tr>
      <w:tr w:rsidR="003817BE" w:rsidRPr="00A021E7" w:rsidTr="00DB1CC6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DB1CC6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5D2D32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BC525E">
              <w:rPr>
                <w:rFonts w:cs="Arial"/>
                <w:b/>
              </w:rPr>
              <w:t>Aprovação da</w:t>
            </w:r>
            <w:r w:rsidR="006136C2">
              <w:rPr>
                <w:rFonts w:cs="Arial"/>
                <w:b/>
              </w:rPr>
              <w:t>s</w:t>
            </w:r>
            <w:r w:rsidR="00BC525E">
              <w:rPr>
                <w:rFonts w:cs="Arial"/>
                <w:b/>
              </w:rPr>
              <w:t xml:space="preserve"> Súmula</w:t>
            </w:r>
            <w:r w:rsidR="006136C2">
              <w:rPr>
                <w:rFonts w:cs="Arial"/>
                <w:b/>
              </w:rPr>
              <w:t>s</w:t>
            </w:r>
            <w:r w:rsidR="00BC525E">
              <w:rPr>
                <w:rFonts w:cs="Arial"/>
                <w:b/>
              </w:rPr>
              <w:t xml:space="preserve"> da</w:t>
            </w:r>
            <w:r w:rsidR="006136C2">
              <w:rPr>
                <w:rFonts w:cs="Arial"/>
                <w:b/>
              </w:rPr>
              <w:t xml:space="preserve"> 36ª e </w:t>
            </w:r>
            <w:r w:rsidR="00050496">
              <w:rPr>
                <w:rFonts w:cs="Arial"/>
                <w:b/>
              </w:rPr>
              <w:t>3</w:t>
            </w:r>
            <w:r w:rsidR="005D2D32">
              <w:rPr>
                <w:rFonts w:cs="Arial"/>
                <w:b/>
              </w:rPr>
              <w:t>7</w:t>
            </w:r>
            <w:r w:rsidR="00BC525E">
              <w:rPr>
                <w:rFonts w:cs="Arial"/>
                <w:b/>
              </w:rPr>
              <w:t xml:space="preserve">ª Reunião da Comissão de </w:t>
            </w:r>
            <w:r w:rsidR="00050496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DB1CC6">
        <w:tc>
          <w:tcPr>
            <w:tcW w:w="5000" w:type="pct"/>
            <w:gridSpan w:val="5"/>
            <w:shd w:val="clear" w:color="auto" w:fill="FFFFFF" w:themeFill="background1"/>
          </w:tcPr>
          <w:p w:rsidR="00EE7CA3" w:rsidRPr="006136C2" w:rsidRDefault="006136C2" w:rsidP="006136C2">
            <w:pPr>
              <w:jc w:val="both"/>
              <w:rPr>
                <w:rFonts w:cs="Arial"/>
              </w:rPr>
            </w:pPr>
            <w:r w:rsidRPr="006136C2">
              <w:rPr>
                <w:rFonts w:cs="Arial"/>
              </w:rPr>
              <w:t xml:space="preserve">As Súmulas da </w:t>
            </w:r>
            <w:r w:rsidR="00821C45">
              <w:rPr>
                <w:rFonts w:cs="Arial"/>
              </w:rPr>
              <w:t xml:space="preserve">38ª </w:t>
            </w:r>
            <w:r w:rsidRPr="006136C2">
              <w:rPr>
                <w:rFonts w:cs="Arial"/>
              </w:rPr>
              <w:t>Reunião da Comissão de Exercício Profissional foram aprovadas.</w:t>
            </w:r>
          </w:p>
          <w:p w:rsidR="006136C2" w:rsidRPr="00EE7CA3" w:rsidRDefault="006136C2" w:rsidP="006136C2">
            <w:pPr>
              <w:jc w:val="both"/>
              <w:rPr>
                <w:rFonts w:cs="Arial"/>
              </w:rPr>
            </w:pPr>
          </w:p>
        </w:tc>
      </w:tr>
      <w:tr w:rsidR="00A10FD3" w:rsidRPr="00A021E7" w:rsidTr="00DB1CC6">
        <w:tc>
          <w:tcPr>
            <w:tcW w:w="5000" w:type="pct"/>
            <w:gridSpan w:val="5"/>
            <w:shd w:val="clear" w:color="auto" w:fill="FFC000"/>
            <w:vAlign w:val="center"/>
          </w:tcPr>
          <w:p w:rsidR="00A10FD3" w:rsidRPr="00A021E7" w:rsidRDefault="00B60743" w:rsidP="0005049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7B6A45">
              <w:rPr>
                <w:rFonts w:cs="Arial"/>
                <w:b/>
              </w:rPr>
              <w:t xml:space="preserve">Balanço do </w:t>
            </w:r>
            <w:r>
              <w:rPr>
                <w:rFonts w:cs="Arial"/>
                <w:b/>
              </w:rPr>
              <w:t>Programa de Fiscalização</w:t>
            </w:r>
          </w:p>
        </w:tc>
      </w:tr>
      <w:tr w:rsidR="00A10FD3" w:rsidRPr="00A021E7" w:rsidTr="00DB1CC6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6315B1" w:rsidRDefault="006315B1" w:rsidP="008A5EA7">
            <w:pPr>
              <w:jc w:val="both"/>
              <w:rPr>
                <w:rFonts w:cs="Arial"/>
              </w:rPr>
            </w:pPr>
          </w:p>
          <w:p w:rsidR="00821C45" w:rsidRDefault="00821C45" w:rsidP="00DF65A9">
            <w:pPr>
              <w:tabs>
                <w:tab w:val="left" w:pos="2839"/>
              </w:tabs>
              <w:jc w:val="both"/>
            </w:pPr>
            <w:r>
              <w:t>A Comissão solicitou ao Departamento de Fiscalização para c</w:t>
            </w:r>
            <w:r>
              <w:t>onfirmar envio do balan</w:t>
            </w:r>
            <w:r>
              <w:t xml:space="preserve">ço para todos os Conselheiros no prazo de dez dias antes da Plenária e também confirmar se o mesmo foi apresentado no </w:t>
            </w:r>
            <w:r>
              <w:t>Conselho Diretor</w:t>
            </w:r>
            <w:r>
              <w:t>. Também sugerido a tabela de empresas por região, assim como é feito com os eventos. Essa medida é importante para as visitas presenciais nas cidades. Conselheira Clarissa rela</w:t>
            </w:r>
            <w:r w:rsidR="00D8014D">
              <w:t>tou que é muito questionada sobre como a Fiscalização do CAU/RS vai agir para atender as denúncias do interior do estado. Agente Fiscal Rogério mencionou que a maioria das denuncias encontram-se na região do Vale dos Sinos. Conselheira Rosana</w:t>
            </w:r>
            <w:r w:rsidR="00DF65A9">
              <w:t xml:space="preserve"> diz que essa definição de ação no interior é importante para justificar a contratação de mais Agentes Fiscais.  Conselheira Clarissa diz também que a fiscalização deve se ater aos prazos legais para resolver as denúncias e agregar outras situações nessas visitar ao interior, como a entrega dos Selos. </w:t>
            </w:r>
            <w:bookmarkStart w:id="0" w:name="_GoBack"/>
            <w:bookmarkEnd w:id="0"/>
          </w:p>
          <w:p w:rsidR="00821C45" w:rsidRDefault="00821C45" w:rsidP="00821C45">
            <w:pPr>
              <w:tabs>
                <w:tab w:val="left" w:pos="2839"/>
              </w:tabs>
            </w:pPr>
          </w:p>
          <w:p w:rsidR="00821C45" w:rsidRDefault="00821C45" w:rsidP="00821C45">
            <w:pPr>
              <w:tabs>
                <w:tab w:val="left" w:pos="2839"/>
              </w:tabs>
            </w:pPr>
          </w:p>
          <w:p w:rsidR="00821C45" w:rsidRDefault="00821C45" w:rsidP="00821C45">
            <w:pPr>
              <w:tabs>
                <w:tab w:val="left" w:pos="2839"/>
              </w:tabs>
            </w:pP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Prazo para resolver denúncias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Código de Processo Civil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Plano Diretor, Eventos e </w:t>
            </w:r>
            <w:proofErr w:type="gramStart"/>
            <w:r>
              <w:t>Empresas</w:t>
            </w:r>
            <w:proofErr w:type="gramEnd"/>
            <w:r>
              <w:t xml:space="preserve">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>Justificativa contratação de mais fiscais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>Dar baixas de processos</w:t>
            </w:r>
            <w:proofErr w:type="gramStart"/>
            <w:r>
              <w:t xml:space="preserve">  </w:t>
            </w:r>
          </w:p>
          <w:p w:rsidR="00821C45" w:rsidRDefault="00821C45" w:rsidP="00821C45">
            <w:pPr>
              <w:tabs>
                <w:tab w:val="left" w:pos="2839"/>
              </w:tabs>
            </w:pPr>
            <w:proofErr w:type="gramEnd"/>
            <w:r>
              <w:t>Denúncias mais no Vale dos Sinos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Agregar pontos na fiscalização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>Clarissa similar ao CRECI – Tomar conhecimento das obras em visitas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 Fiscalização </w:t>
            </w:r>
            <w:proofErr w:type="spellStart"/>
            <w:r>
              <w:t>orientativa</w:t>
            </w:r>
            <w:proofErr w:type="spellEnd"/>
            <w:r>
              <w:t xml:space="preserve"> Material de divulgação CAU, levar </w:t>
            </w:r>
            <w:proofErr w:type="gramStart"/>
            <w:r>
              <w:t>selo</w:t>
            </w:r>
            <w:proofErr w:type="gramEnd"/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Reunir nas entidades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Carência interior, falta </w:t>
            </w:r>
            <w:proofErr w:type="gramStart"/>
            <w:r>
              <w:t>inspetorias</w:t>
            </w:r>
            <w:proofErr w:type="gramEnd"/>
            <w:r>
              <w:t xml:space="preserve">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Relação das entidades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Prefeituras – Conselheiros – </w:t>
            </w:r>
            <w:proofErr w:type="spellStart"/>
            <w:r>
              <w:t>Coredes</w:t>
            </w:r>
            <w:proofErr w:type="spellEnd"/>
            <w:r>
              <w:t xml:space="preserve"> IGEO não </w:t>
            </w:r>
            <w:proofErr w:type="spellStart"/>
            <w:r>
              <w:t>ta</w:t>
            </w:r>
            <w:proofErr w:type="spellEnd"/>
            <w:r>
              <w:t xml:space="preserve"> funcionando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 Cautela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Registrar prefeituras – questionar CEP BR –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Salário Mínimo CLT </w:t>
            </w: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Formato U </w:t>
            </w:r>
          </w:p>
          <w:p w:rsidR="00821C45" w:rsidRDefault="00821C45" w:rsidP="00821C45">
            <w:pPr>
              <w:tabs>
                <w:tab w:val="left" w:pos="2839"/>
              </w:tabs>
            </w:pPr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25 PESSOAS </w:t>
            </w:r>
          </w:p>
          <w:p w:rsidR="00821C45" w:rsidRDefault="00821C45" w:rsidP="00821C45">
            <w:pPr>
              <w:tabs>
                <w:tab w:val="left" w:pos="2839"/>
              </w:tabs>
            </w:pPr>
            <w:proofErr w:type="spellStart"/>
            <w:r>
              <w:t>Transposul</w:t>
            </w:r>
            <w:proofErr w:type="spellEnd"/>
            <w:r>
              <w:t xml:space="preserve"> – RRT ok, disponível p os </w:t>
            </w:r>
            <w:proofErr w:type="gramStart"/>
            <w:r>
              <w:t>arquitetos</w:t>
            </w:r>
            <w:proofErr w:type="gramEnd"/>
          </w:p>
          <w:p w:rsidR="00821C45" w:rsidRDefault="00821C45" w:rsidP="00821C45">
            <w:pPr>
              <w:tabs>
                <w:tab w:val="left" w:pos="2839"/>
              </w:tabs>
            </w:pPr>
            <w:r>
              <w:t xml:space="preserve">Revista – Feira tipo CASA COR </w:t>
            </w:r>
          </w:p>
          <w:p w:rsidR="00821C45" w:rsidRDefault="00821C45" w:rsidP="00DB1CC6">
            <w:pPr>
              <w:spacing w:line="360" w:lineRule="auto"/>
            </w:pPr>
          </w:p>
          <w:p w:rsidR="00821C45" w:rsidRDefault="00821C45" w:rsidP="00DB1CC6">
            <w:pPr>
              <w:spacing w:line="360" w:lineRule="auto"/>
            </w:pPr>
          </w:p>
          <w:p w:rsidR="00821C45" w:rsidRDefault="00821C45" w:rsidP="00DB1CC6">
            <w:pPr>
              <w:spacing w:line="360" w:lineRule="auto"/>
            </w:pPr>
          </w:p>
          <w:p w:rsidR="00821C45" w:rsidRDefault="00821C45" w:rsidP="00DB1CC6">
            <w:pPr>
              <w:spacing w:line="360" w:lineRule="auto"/>
            </w:pPr>
          </w:p>
          <w:p w:rsidR="006315B1" w:rsidRPr="00DB1CC6" w:rsidRDefault="007B6A45" w:rsidP="00DB1CC6">
            <w:pPr>
              <w:spacing w:line="360" w:lineRule="auto"/>
            </w:pPr>
            <w:r>
              <w:t xml:space="preserve"> </w:t>
            </w:r>
          </w:p>
        </w:tc>
      </w:tr>
      <w:tr w:rsidR="00A10FD3" w:rsidRPr="00A021E7" w:rsidTr="00DB1CC6">
        <w:trPr>
          <w:trHeight w:val="201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A10FD3" w:rsidRPr="00A021E7" w:rsidTr="00DB1CC6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DB1CC6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Buscar informações </w:t>
            </w:r>
            <w:r w:rsidR="004C78A1">
              <w:rPr>
                <w:rFonts w:cs="Arial"/>
              </w:rPr>
              <w:t>sobre evento para assinatura do Termo de Bento Gonçalves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4C78A1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Alessandra</w:t>
            </w:r>
          </w:p>
        </w:tc>
      </w:tr>
      <w:tr w:rsidR="006B021D" w:rsidRPr="00A021E7" w:rsidTr="00DB1CC6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15B1" w:rsidRDefault="004C78A1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>Encaminhar termo para a FENAC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4C78A1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Conselheira Rosana</w:t>
            </w:r>
          </w:p>
        </w:tc>
      </w:tr>
      <w:tr w:rsidR="006B021D" w:rsidRPr="00A021E7" w:rsidTr="00DB1CC6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845E07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Complementar o levantamento dos dados dos munícipios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845E07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Agente Rogério</w:t>
            </w:r>
          </w:p>
        </w:tc>
      </w:tr>
      <w:tr w:rsidR="005C6A06" w:rsidRPr="00A021E7" w:rsidTr="00DB1CC6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A06" w:rsidRDefault="00845E07" w:rsidP="005C6A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Encaminhar orçamentos dos selos à Comissão de Finanças</w:t>
            </w:r>
            <w:r w:rsidR="00A46FF5">
              <w:rPr>
                <w:rFonts w:cs="Arial"/>
              </w:rPr>
              <w:t xml:space="preserve">. 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A06" w:rsidRDefault="00A46FF5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Agente Rogério</w:t>
            </w:r>
          </w:p>
        </w:tc>
      </w:tr>
      <w:tr w:rsidR="00A10FD3" w:rsidRPr="00A021E7" w:rsidTr="00DB1CC6">
        <w:trPr>
          <w:trHeight w:val="23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0FD3" w:rsidRPr="00A021E7" w:rsidRDefault="00AF649E" w:rsidP="007B6A4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7B6A45">
              <w:rPr>
                <w:rFonts w:cs="Arial"/>
                <w:b/>
              </w:rPr>
              <w:t>Encontro Regional de Fiscalização da CEP/BR – Região Sul</w:t>
            </w:r>
          </w:p>
        </w:tc>
      </w:tr>
      <w:tr w:rsidR="00756D20" w:rsidRPr="00A021E7" w:rsidTr="00DB1CC6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49E" w:rsidRDefault="00AF649E" w:rsidP="007B6A45">
            <w:pPr>
              <w:jc w:val="both"/>
              <w:rPr>
                <w:rFonts w:cs="Arial"/>
              </w:rPr>
            </w:pPr>
          </w:p>
          <w:p w:rsidR="007B6A45" w:rsidRDefault="007B6A45" w:rsidP="007B6A45">
            <w:r>
              <w:t xml:space="preserve">Ass. Alessandra falou do evento de fiscalização, </w:t>
            </w:r>
            <w:r w:rsidR="006A5B83">
              <w:t>que estarã</w:t>
            </w:r>
            <w:r>
              <w:t>o presentes os Conselheiros da CEP/BR, CEP/SC e CEP/BR, além dos Agentes Fiscais e Gerentes Técnicos. Os presidentes do CAU/SP e CAU/GO também foram convidad</w:t>
            </w:r>
            <w:r w:rsidR="00D8014D">
              <w:t xml:space="preserve">os pela Presidência do CAU/RS. </w:t>
            </w:r>
            <w:r>
              <w:t xml:space="preserve">Foi </w:t>
            </w:r>
            <w:proofErr w:type="gramStart"/>
            <w:r>
              <w:t>discutido</w:t>
            </w:r>
            <w:proofErr w:type="gramEnd"/>
            <w:r>
              <w:t xml:space="preserve"> também sobre a logística do encontro, a posição dos palestrantes, que seria ideal uma formatação em U ou círculo. </w:t>
            </w:r>
            <w:r w:rsidR="006A5B83">
              <w:t xml:space="preserve"> </w:t>
            </w:r>
          </w:p>
          <w:p w:rsidR="006A5B83" w:rsidRDefault="006A5B83" w:rsidP="007B6A45">
            <w:r>
              <w:t xml:space="preserve">Sobre a explanação da CEP/RS, Ass. Alessandra trouxe a informação da Arquiteta e Urbanista Tatiana, assessora da CEP/BR, que isso pode ser definido na hora, tempo de apresentação, etc. Conselheiro </w:t>
            </w:r>
            <w:proofErr w:type="spellStart"/>
            <w:r>
              <w:t>Pedone</w:t>
            </w:r>
            <w:proofErr w:type="spellEnd"/>
            <w:r>
              <w:t xml:space="preserve"> frisou a importância da Comissão se reunir antes do Encontro, para sintetizar os pontos do balanço da</w:t>
            </w:r>
            <w:proofErr w:type="gramStart"/>
            <w:r>
              <w:t xml:space="preserve">  </w:t>
            </w:r>
            <w:proofErr w:type="gramEnd"/>
            <w:r>
              <w:t>fiscalização a serem apresentados.  A Comissão acatou a ideia e foi definida a data para a reunião, dia 03/07.</w:t>
            </w:r>
          </w:p>
          <w:p w:rsidR="007B6A45" w:rsidRDefault="007B6A45" w:rsidP="007B6A45">
            <w:pPr>
              <w:jc w:val="both"/>
              <w:rPr>
                <w:rFonts w:cs="Arial"/>
              </w:rPr>
            </w:pPr>
          </w:p>
          <w:p w:rsidR="007B6A45" w:rsidRPr="00756D20" w:rsidRDefault="007B6A45" w:rsidP="007B6A45">
            <w:pPr>
              <w:jc w:val="both"/>
              <w:rPr>
                <w:rFonts w:cs="Arial"/>
              </w:rPr>
            </w:pPr>
          </w:p>
        </w:tc>
      </w:tr>
      <w:tr w:rsidR="006A5B83" w:rsidRPr="00A021E7" w:rsidTr="00DB1CC6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9888" w:type="dxa"/>
              <w:tblLook w:val="04A0" w:firstRow="1" w:lastRow="0" w:firstColumn="1" w:lastColumn="0" w:noHBand="0" w:noVBand="1"/>
            </w:tblPr>
            <w:tblGrid>
              <w:gridCol w:w="5005"/>
              <w:gridCol w:w="4883"/>
            </w:tblGrid>
            <w:tr w:rsidR="006A5B83" w:rsidTr="006A5B83">
              <w:trPr>
                <w:trHeight w:val="511"/>
              </w:trPr>
              <w:tc>
                <w:tcPr>
                  <w:tcW w:w="5005" w:type="dxa"/>
                </w:tcPr>
                <w:p w:rsidR="006A5B83" w:rsidRPr="006A5B83" w:rsidRDefault="006A5B83" w:rsidP="007B6A45">
                  <w:pPr>
                    <w:jc w:val="both"/>
                    <w:rPr>
                      <w:rFonts w:cs="Arial"/>
                      <w:b/>
                    </w:rPr>
                  </w:pPr>
                  <w:r w:rsidRPr="006A5B83">
                    <w:rPr>
                      <w:rFonts w:cs="Arial"/>
                      <w:b/>
                    </w:rPr>
                    <w:t>Decisões</w:t>
                  </w:r>
                </w:p>
              </w:tc>
              <w:tc>
                <w:tcPr>
                  <w:tcW w:w="4883" w:type="dxa"/>
                </w:tcPr>
                <w:p w:rsidR="006A5B83" w:rsidRPr="006A5B83" w:rsidRDefault="006A5B83" w:rsidP="007B6A45">
                  <w:pPr>
                    <w:jc w:val="both"/>
                    <w:rPr>
                      <w:rFonts w:cs="Arial"/>
                      <w:b/>
                    </w:rPr>
                  </w:pPr>
                  <w:r w:rsidRPr="006A5B83">
                    <w:rPr>
                      <w:rFonts w:cs="Arial"/>
                      <w:b/>
                    </w:rPr>
                    <w:t>Providências</w:t>
                  </w:r>
                </w:p>
              </w:tc>
            </w:tr>
            <w:tr w:rsidR="006A5B83" w:rsidTr="006A5B83">
              <w:trPr>
                <w:trHeight w:val="362"/>
              </w:trPr>
              <w:tc>
                <w:tcPr>
                  <w:tcW w:w="5005" w:type="dxa"/>
                </w:tcPr>
                <w:p w:rsidR="006A5B83" w:rsidRDefault="006A5B83" w:rsidP="007B6A45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Providenciar convocação para o dia 13/07</w:t>
                  </w:r>
                </w:p>
              </w:tc>
              <w:tc>
                <w:tcPr>
                  <w:tcW w:w="4883" w:type="dxa"/>
                </w:tcPr>
                <w:p w:rsidR="006A5B83" w:rsidRDefault="006A5B83" w:rsidP="007B6A45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Ass. Sérgio</w:t>
                  </w:r>
                </w:p>
              </w:tc>
            </w:tr>
          </w:tbl>
          <w:p w:rsidR="006A5B83" w:rsidRDefault="006A5B83" w:rsidP="007B6A45">
            <w:pPr>
              <w:jc w:val="both"/>
              <w:rPr>
                <w:rFonts w:cs="Arial"/>
              </w:rPr>
            </w:pPr>
          </w:p>
        </w:tc>
      </w:tr>
      <w:tr w:rsidR="00D1635A" w:rsidRPr="00A021E7" w:rsidTr="00DB1CC6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D526A4" w:rsidRDefault="0083360A" w:rsidP="00BA347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  <w:r w:rsidR="006A5B83">
              <w:rPr>
                <w:rFonts w:cs="Arial"/>
                <w:b/>
              </w:rPr>
              <w:t xml:space="preserve"> Salário Mínimo Profissional</w:t>
            </w:r>
          </w:p>
        </w:tc>
      </w:tr>
      <w:tr w:rsidR="002D77C9" w:rsidRPr="00A021E7" w:rsidTr="00DB1CC6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60A" w:rsidRDefault="0083360A" w:rsidP="0083360A">
            <w:pPr>
              <w:rPr>
                <w:rFonts w:cs="Arial"/>
              </w:rPr>
            </w:pPr>
          </w:p>
          <w:p w:rsidR="006A5B83" w:rsidRDefault="006A5B83" w:rsidP="0083360A">
            <w:pPr>
              <w:rPr>
                <w:rFonts w:cs="Arial"/>
              </w:rPr>
            </w:pPr>
            <w:r>
              <w:rPr>
                <w:rFonts w:cs="Arial"/>
              </w:rPr>
              <w:t>Sobre o Parecer Jurídico solicitado sobre o assunto</w:t>
            </w:r>
            <w:r w:rsidR="001D142F">
              <w:rPr>
                <w:rFonts w:cs="Arial"/>
              </w:rPr>
              <w:t xml:space="preserve"> ao Jurídico do CAU/RS</w:t>
            </w:r>
            <w:r>
              <w:rPr>
                <w:rFonts w:cs="Arial"/>
              </w:rPr>
              <w:t xml:space="preserve">, </w:t>
            </w:r>
            <w:r w:rsidR="00A37164">
              <w:rPr>
                <w:rFonts w:cs="Arial"/>
              </w:rPr>
              <w:t xml:space="preserve">Ass. </w:t>
            </w:r>
            <w:proofErr w:type="spellStart"/>
            <w:r w:rsidR="005F0DCC">
              <w:rPr>
                <w:rFonts w:cs="Arial"/>
              </w:rPr>
              <w:t>Maríndia</w:t>
            </w:r>
            <w:proofErr w:type="spellEnd"/>
            <w:proofErr w:type="gramStart"/>
            <w:r w:rsidR="005F0DC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proofErr w:type="gramEnd"/>
            <w:r w:rsidR="005F0DCC">
              <w:rPr>
                <w:rFonts w:cs="Arial"/>
              </w:rPr>
              <w:t xml:space="preserve">fez </w:t>
            </w:r>
            <w:r w:rsidR="001D142F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leitura de um Parecer do CAU/BR sobre o tema “ Salário Mínimo Profissional”</w:t>
            </w:r>
            <w:r w:rsidR="00A37164">
              <w:rPr>
                <w:rFonts w:cs="Arial"/>
              </w:rPr>
              <w:t>. Informou também que o CAU/RS aceita empresas que fracionam o salário mínimo pelo número de horas trabalhadas. Lembrou também que a le</w:t>
            </w:r>
            <w:r w:rsidR="00DB1CC6">
              <w:rPr>
                <w:rFonts w:cs="Arial"/>
              </w:rPr>
              <w:t>gislação permite que o arquiteto</w:t>
            </w:r>
            <w:r w:rsidR="00A37164">
              <w:rPr>
                <w:rFonts w:cs="Arial"/>
              </w:rPr>
              <w:t xml:space="preserve"> seja o responsável técnico por até três empresas. Conselheira Clarissa ressaltou que a maioria dos profissionais são </w:t>
            </w:r>
            <w:proofErr w:type="gramStart"/>
            <w:r w:rsidR="00A37164">
              <w:rPr>
                <w:rFonts w:cs="Arial"/>
              </w:rPr>
              <w:t>autônomos</w:t>
            </w:r>
            <w:proofErr w:type="gramEnd"/>
            <w:r w:rsidR="00A37164">
              <w:rPr>
                <w:rFonts w:cs="Arial"/>
              </w:rPr>
              <w:t xml:space="preserve"> e exercem atividades responsabilidades técnicas por mais de uma empresa. </w:t>
            </w:r>
            <w:r w:rsidR="00DB1CC6">
              <w:rPr>
                <w:rFonts w:cs="Arial"/>
              </w:rPr>
              <w:t xml:space="preserve"> </w:t>
            </w:r>
          </w:p>
          <w:p w:rsidR="006A5B83" w:rsidRDefault="00DB1CC6" w:rsidP="0083360A">
            <w:pPr>
              <w:rPr>
                <w:rFonts w:cs="Arial"/>
              </w:rPr>
            </w:pPr>
            <w:r>
              <w:rPr>
                <w:rFonts w:cs="Arial"/>
              </w:rPr>
              <w:t>A Comissão entendeu que uma ação maior sobre esse assunto teria que partir da Presidência, com caráter de conscientização sobre a existência de legislação específica sobre o salário mínimo profissional do Arquiteto e Urbanista, até para não que não haja mais situações constrangedoras, como concursos públicos oferecendo salário de R$ 800,00.</w:t>
            </w:r>
          </w:p>
          <w:p w:rsidR="00865A39" w:rsidRPr="0083360A" w:rsidRDefault="00865A39" w:rsidP="00BA3477"/>
        </w:tc>
      </w:tr>
      <w:tr w:rsidR="00680306" w:rsidRPr="00A021E7" w:rsidTr="00DB1CC6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0306" w:rsidRPr="006B021D" w:rsidRDefault="004A187D" w:rsidP="00020AB8">
            <w:pPr>
              <w:jc w:val="both"/>
              <w:rPr>
                <w:rFonts w:cs="Arial"/>
                <w:b/>
              </w:rPr>
            </w:pPr>
            <w:r w:rsidRPr="006B021D">
              <w:rPr>
                <w:rFonts w:cs="Arial"/>
                <w:b/>
              </w:rPr>
              <w:t xml:space="preserve">5. </w:t>
            </w:r>
            <w:r w:rsidR="00BA3477">
              <w:rPr>
                <w:rFonts w:cs="Arial"/>
                <w:b/>
              </w:rPr>
              <w:t xml:space="preserve"> </w:t>
            </w:r>
            <w:r w:rsidR="00DB1CC6">
              <w:rPr>
                <w:rFonts w:cs="Arial"/>
                <w:b/>
              </w:rPr>
              <w:t>Processos de RRT</w:t>
            </w:r>
          </w:p>
        </w:tc>
      </w:tr>
      <w:tr w:rsidR="00680306" w:rsidRPr="00845E07" w:rsidTr="00DB1CC6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1C" w:rsidRDefault="00947B1C" w:rsidP="00680306">
            <w:pPr>
              <w:jc w:val="both"/>
              <w:rPr>
                <w:rFonts w:cs="Arial"/>
              </w:rPr>
            </w:pPr>
          </w:p>
          <w:p w:rsidR="006A5B83" w:rsidRDefault="006A5B83" w:rsidP="006A5B83">
            <w:pPr>
              <w:tabs>
                <w:tab w:val="left" w:pos="158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deliberou os seguintes processos: </w:t>
            </w:r>
          </w:p>
          <w:p w:rsidR="006A5B83" w:rsidRDefault="006A5B83" w:rsidP="006A5B83">
            <w:pPr>
              <w:tabs>
                <w:tab w:val="left" w:pos="1583"/>
              </w:tabs>
              <w:jc w:val="both"/>
              <w:rPr>
                <w:rFonts w:cs="Arial"/>
              </w:rPr>
            </w:pPr>
          </w:p>
          <w:p w:rsidR="006A5B83" w:rsidRPr="002C7D03" w:rsidRDefault="006A5B83" w:rsidP="006A5B83">
            <w:pPr>
              <w:tabs>
                <w:tab w:val="left" w:pos="1583"/>
              </w:tabs>
              <w:jc w:val="both"/>
              <w:rPr>
                <w:rFonts w:cs="Arial"/>
                <w:b/>
              </w:rPr>
            </w:pPr>
            <w:r w:rsidRPr="002C7D03">
              <w:rPr>
                <w:rFonts w:cs="Arial"/>
                <w:b/>
              </w:rPr>
              <w:t>Cancelamento de RRT</w:t>
            </w:r>
          </w:p>
          <w:p w:rsidR="006A5B83" w:rsidRDefault="006A5B83" w:rsidP="006A5B83">
            <w:pPr>
              <w:jc w:val="both"/>
              <w:rPr>
                <w:rFonts w:cs="Arial"/>
              </w:rPr>
            </w:pPr>
          </w:p>
          <w:p w:rsidR="006A5B83" w:rsidRDefault="00845E07" w:rsidP="006A5B8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Proc. </w:t>
            </w:r>
            <w:r w:rsidR="002F1CEE">
              <w:rPr>
                <w:rFonts w:cs="Arial"/>
              </w:rPr>
              <w:t>60374/2013</w:t>
            </w:r>
            <w:r>
              <w:rPr>
                <w:rFonts w:cs="Arial"/>
              </w:rPr>
              <w:t xml:space="preserve"> - RRT 801205 </w:t>
            </w:r>
          </w:p>
          <w:p w:rsidR="006A5B83" w:rsidRDefault="00845E07" w:rsidP="006A5B8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Proc. 60615/2013 - RRT 1127519</w:t>
            </w:r>
          </w:p>
          <w:p w:rsidR="00845E07" w:rsidRDefault="00845E07" w:rsidP="006A5B83">
            <w:pPr>
              <w:jc w:val="both"/>
              <w:rPr>
                <w:rFonts w:cs="Arial"/>
                <w:b/>
              </w:rPr>
            </w:pPr>
          </w:p>
          <w:p w:rsidR="006A5B83" w:rsidRDefault="006A5B83" w:rsidP="006A5B83">
            <w:pPr>
              <w:jc w:val="both"/>
              <w:rPr>
                <w:rFonts w:cs="Arial"/>
                <w:b/>
              </w:rPr>
            </w:pPr>
            <w:r w:rsidRPr="00622387">
              <w:rPr>
                <w:rFonts w:cs="Arial"/>
                <w:b/>
              </w:rPr>
              <w:t>RRT Extemporâneo</w:t>
            </w:r>
            <w:proofErr w:type="gramStart"/>
            <w:r w:rsidRPr="0062238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</w:p>
          <w:p w:rsidR="00845E07" w:rsidRPr="00845E07" w:rsidRDefault="00845E07" w:rsidP="006A5B83">
            <w:pPr>
              <w:jc w:val="both"/>
              <w:rPr>
                <w:rFonts w:cs="Arial"/>
              </w:rPr>
            </w:pPr>
            <w:proofErr w:type="gramEnd"/>
          </w:p>
          <w:p w:rsidR="00845E07" w:rsidRPr="00821C45" w:rsidRDefault="00845E07" w:rsidP="006A5B83">
            <w:pPr>
              <w:jc w:val="both"/>
              <w:rPr>
                <w:rFonts w:cs="Arial"/>
              </w:rPr>
            </w:pPr>
            <w:r w:rsidRPr="00821C45">
              <w:rPr>
                <w:rFonts w:cs="Arial"/>
              </w:rPr>
              <w:t xml:space="preserve">Proc. 60237/2013 - RRT 1150960 </w:t>
            </w:r>
          </w:p>
          <w:p w:rsidR="00845E07" w:rsidRPr="00845E07" w:rsidRDefault="00845E07" w:rsidP="006A5B83">
            <w:pPr>
              <w:jc w:val="both"/>
              <w:rPr>
                <w:rFonts w:cs="Arial"/>
                <w:lang w:val="en-US"/>
              </w:rPr>
            </w:pPr>
            <w:r w:rsidRPr="00845E07">
              <w:rPr>
                <w:rFonts w:cs="Arial"/>
                <w:lang w:val="en-US"/>
              </w:rPr>
              <w:t>Proc. 60257/2013 - RRT 1265911</w:t>
            </w:r>
          </w:p>
          <w:p w:rsidR="00845E07" w:rsidRPr="00845E07" w:rsidRDefault="00845E07" w:rsidP="006A5B83">
            <w:pPr>
              <w:jc w:val="both"/>
              <w:rPr>
                <w:rFonts w:cs="Arial"/>
                <w:lang w:val="en-US"/>
              </w:rPr>
            </w:pPr>
            <w:r w:rsidRPr="00845E07">
              <w:rPr>
                <w:rFonts w:cs="Arial"/>
                <w:lang w:val="en-US"/>
              </w:rPr>
              <w:t xml:space="preserve">Proc. 60430/2013 - RRT 1262151 </w:t>
            </w:r>
          </w:p>
          <w:p w:rsidR="00845E07" w:rsidRPr="00821C45" w:rsidRDefault="00845E07" w:rsidP="006A5B83">
            <w:pPr>
              <w:jc w:val="both"/>
              <w:rPr>
                <w:rFonts w:cs="Arial"/>
                <w:lang w:val="en-US"/>
              </w:rPr>
            </w:pPr>
            <w:r w:rsidRPr="00821C45">
              <w:rPr>
                <w:rFonts w:cs="Arial"/>
                <w:lang w:val="en-US"/>
              </w:rPr>
              <w:t>Proc. 60461/2013 - RRT 1255369</w:t>
            </w:r>
          </w:p>
          <w:p w:rsidR="00845E07" w:rsidRPr="00845E07" w:rsidRDefault="00845E07" w:rsidP="006A5B83">
            <w:pPr>
              <w:jc w:val="both"/>
              <w:rPr>
                <w:rFonts w:cs="Arial"/>
              </w:rPr>
            </w:pPr>
            <w:r w:rsidRPr="00845E07">
              <w:rPr>
                <w:rFonts w:cs="Arial"/>
              </w:rPr>
              <w:t>Proc. 60488/2013 - RRT 129615</w:t>
            </w:r>
          </w:p>
          <w:p w:rsidR="00845E07" w:rsidRPr="00845E07" w:rsidRDefault="00845E07" w:rsidP="006A5B83">
            <w:pPr>
              <w:jc w:val="both"/>
              <w:rPr>
                <w:rFonts w:cs="Arial"/>
              </w:rPr>
            </w:pPr>
            <w:r w:rsidRPr="00845E07">
              <w:rPr>
                <w:rFonts w:cs="Arial"/>
              </w:rPr>
              <w:t>Proc. 60645/2013 - RRT 1299713</w:t>
            </w:r>
            <w:proofErr w:type="gramStart"/>
            <w:r w:rsidRPr="00845E07">
              <w:rPr>
                <w:rFonts w:cs="Arial"/>
              </w:rPr>
              <w:t xml:space="preserve">   </w:t>
            </w:r>
          </w:p>
          <w:p w:rsidR="006A5B83" w:rsidRPr="00845E07" w:rsidRDefault="006A5B83" w:rsidP="00680306">
            <w:pPr>
              <w:jc w:val="both"/>
              <w:rPr>
                <w:rFonts w:cs="Arial"/>
              </w:rPr>
            </w:pPr>
            <w:proofErr w:type="gramEnd"/>
          </w:p>
          <w:p w:rsidR="006A5B83" w:rsidRPr="00845E07" w:rsidRDefault="006A5B83" w:rsidP="00680306">
            <w:pPr>
              <w:jc w:val="both"/>
              <w:rPr>
                <w:rFonts w:cs="Arial"/>
              </w:rPr>
            </w:pPr>
          </w:p>
          <w:p w:rsidR="00680306" w:rsidRPr="00845E07" w:rsidRDefault="00680306" w:rsidP="00EE042D">
            <w:pPr>
              <w:jc w:val="both"/>
              <w:rPr>
                <w:rFonts w:cs="Arial"/>
              </w:rPr>
            </w:pPr>
          </w:p>
        </w:tc>
      </w:tr>
      <w:tr w:rsidR="003C18F0" w:rsidRPr="00A021E7" w:rsidTr="00DB1CC6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F3427" w:rsidRPr="00F51F05" w:rsidRDefault="00AD56C4" w:rsidP="00BA3477">
            <w:pPr>
              <w:jc w:val="both"/>
              <w:rPr>
                <w:rFonts w:cs="Arial"/>
                <w:b/>
              </w:rPr>
            </w:pPr>
            <w:r w:rsidRPr="00F51F05">
              <w:rPr>
                <w:rFonts w:cs="Arial"/>
                <w:b/>
              </w:rPr>
              <w:t xml:space="preserve">6. </w:t>
            </w:r>
            <w:r w:rsidR="00F51F05" w:rsidRPr="00F51F05">
              <w:rPr>
                <w:rFonts w:cs="Arial"/>
                <w:b/>
              </w:rPr>
              <w:t xml:space="preserve"> </w:t>
            </w:r>
            <w:r w:rsidR="00845E07">
              <w:rPr>
                <w:rFonts w:cs="Arial"/>
                <w:b/>
              </w:rPr>
              <w:t>PL</w:t>
            </w:r>
            <w:r w:rsidR="00A46FF5">
              <w:rPr>
                <w:rFonts w:cs="Arial"/>
                <w:b/>
              </w:rPr>
              <w:t xml:space="preserve"> Desenvolvimento Urbano</w:t>
            </w:r>
          </w:p>
        </w:tc>
      </w:tr>
      <w:tr w:rsidR="00F51F05" w:rsidRPr="00A021E7" w:rsidTr="00DB1CC6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1F05" w:rsidRDefault="00F51F05" w:rsidP="00BA3477">
            <w:pPr>
              <w:jc w:val="both"/>
              <w:rPr>
                <w:rFonts w:cs="Arial"/>
              </w:rPr>
            </w:pPr>
          </w:p>
          <w:p w:rsidR="00A46FF5" w:rsidRDefault="00A46FF5" w:rsidP="00BA347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assunto não foi discutido e voltará à pauta em uma próxima reunião</w:t>
            </w:r>
          </w:p>
          <w:p w:rsidR="00A46FF5" w:rsidRDefault="00A46FF5" w:rsidP="00BA3477">
            <w:pPr>
              <w:jc w:val="both"/>
              <w:rPr>
                <w:rFonts w:cs="Arial"/>
              </w:rPr>
            </w:pPr>
          </w:p>
        </w:tc>
      </w:tr>
      <w:tr w:rsidR="001F218C" w:rsidRPr="00A021E7" w:rsidTr="00DB1CC6">
        <w:trPr>
          <w:trHeight w:val="24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F218C" w:rsidRPr="00A021E7" w:rsidRDefault="00A46FF5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7. Assuntos Gerais </w:t>
            </w:r>
          </w:p>
        </w:tc>
      </w:tr>
      <w:tr w:rsidR="00A46FF5" w:rsidRPr="00A021E7" w:rsidTr="00A46FF5">
        <w:trPr>
          <w:trHeight w:val="24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F5" w:rsidRPr="005F0DCC" w:rsidRDefault="00A46FF5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</w:p>
          <w:p w:rsidR="00A46FF5" w:rsidRDefault="00A46FF5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 w:rsidRPr="005F0DCC">
              <w:rPr>
                <w:rFonts w:cs="Arial"/>
              </w:rPr>
              <w:t xml:space="preserve">A Conselheira Rosana solicitou as </w:t>
            </w:r>
            <w:r w:rsidR="005F0DCC" w:rsidRPr="005F0DCC">
              <w:rPr>
                <w:rFonts w:cs="Arial"/>
              </w:rPr>
              <w:t>atas das reuniões anteriores da CEP/RS.</w:t>
            </w:r>
            <w:proofErr w:type="gramStart"/>
            <w:r w:rsidR="005F0DCC" w:rsidRPr="005F0DCC">
              <w:rPr>
                <w:rFonts w:cs="Arial"/>
              </w:rPr>
              <w:t xml:space="preserve"> </w:t>
            </w:r>
            <w:r w:rsidR="005F0DCC">
              <w:rPr>
                <w:rFonts w:cs="Arial"/>
              </w:rPr>
              <w:t xml:space="preserve"> </w:t>
            </w:r>
          </w:p>
          <w:p w:rsidR="005F0DCC" w:rsidRDefault="005F0DCC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proofErr w:type="gramEnd"/>
          </w:p>
          <w:p w:rsidR="00A46FF5" w:rsidRPr="005F0DCC" w:rsidRDefault="005F0DCC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O Presidente informou que o Regimento Interno do CAU/RS está na fila para ser apreciado no CAU/BR.</w:t>
            </w:r>
          </w:p>
          <w:p w:rsidR="00A46FF5" w:rsidRDefault="00A46FF5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</w:p>
          <w:p w:rsidR="00A46FF5" w:rsidRDefault="00A46FF5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</w:p>
        </w:tc>
      </w:tr>
      <w:tr w:rsidR="005F0DCC" w:rsidRPr="00A021E7" w:rsidTr="00A46FF5">
        <w:trPr>
          <w:trHeight w:val="24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5F0DCC" w:rsidTr="005F0DCC">
              <w:tc>
                <w:tcPr>
                  <w:tcW w:w="4942" w:type="dxa"/>
                </w:tcPr>
                <w:p w:rsidR="005F0DCC" w:rsidRDefault="005F0DCC" w:rsidP="005F0DCC">
                  <w:pPr>
                    <w:tabs>
                      <w:tab w:val="left" w:pos="3343"/>
                    </w:tabs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Decisões </w:t>
                  </w:r>
                </w:p>
              </w:tc>
              <w:tc>
                <w:tcPr>
                  <w:tcW w:w="4942" w:type="dxa"/>
                </w:tcPr>
                <w:p w:rsidR="005F0DCC" w:rsidRDefault="005F0DCC" w:rsidP="002F3B4C">
                  <w:pPr>
                    <w:tabs>
                      <w:tab w:val="left" w:pos="3343"/>
                    </w:tabs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Providências</w:t>
                  </w:r>
                </w:p>
              </w:tc>
            </w:tr>
            <w:tr w:rsidR="005F0DCC" w:rsidTr="005F0DCC">
              <w:tc>
                <w:tcPr>
                  <w:tcW w:w="4942" w:type="dxa"/>
                </w:tcPr>
                <w:p w:rsidR="005F0DCC" w:rsidRPr="005F0DCC" w:rsidRDefault="005F0DCC" w:rsidP="005F0DCC">
                  <w:pPr>
                    <w:tabs>
                      <w:tab w:val="left" w:pos="3343"/>
                    </w:tabs>
                    <w:jc w:val="both"/>
                    <w:rPr>
                      <w:rFonts w:cs="Arial"/>
                    </w:rPr>
                  </w:pPr>
                  <w:r w:rsidRPr="005F0DCC">
                    <w:rPr>
                      <w:rFonts w:cs="Arial"/>
                    </w:rPr>
                    <w:t>Realizar Cópia das atas da CEP/RS</w:t>
                  </w:r>
                </w:p>
              </w:tc>
              <w:tc>
                <w:tcPr>
                  <w:tcW w:w="4942" w:type="dxa"/>
                </w:tcPr>
                <w:p w:rsidR="005F0DCC" w:rsidRPr="005F0DCC" w:rsidRDefault="005F0DCC" w:rsidP="002F3B4C">
                  <w:pPr>
                    <w:tabs>
                      <w:tab w:val="left" w:pos="3343"/>
                    </w:tabs>
                    <w:jc w:val="both"/>
                    <w:rPr>
                      <w:rFonts w:cs="Arial"/>
                    </w:rPr>
                  </w:pPr>
                  <w:r w:rsidRPr="005F0DCC">
                    <w:rPr>
                      <w:rFonts w:cs="Arial"/>
                    </w:rPr>
                    <w:t>Ass. Sérgio</w:t>
                  </w:r>
                </w:p>
              </w:tc>
            </w:tr>
          </w:tbl>
          <w:p w:rsidR="005F0DCC" w:rsidRDefault="005F0DCC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Carlos Eduardo </w:t>
            </w:r>
            <w:proofErr w:type="spellStart"/>
            <w:r w:rsidRPr="00EE7CA3">
              <w:rPr>
                <w:rFonts w:cs="Arial"/>
              </w:rPr>
              <w:t>Pedone</w:t>
            </w:r>
            <w:proofErr w:type="spellEnd"/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Coordenador 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Rosana </w:t>
            </w:r>
            <w:proofErr w:type="spellStart"/>
            <w:r w:rsidRPr="00EE7CA3">
              <w:rPr>
                <w:rFonts w:cs="Arial"/>
              </w:rPr>
              <w:t>Oppitz</w:t>
            </w:r>
            <w:proofErr w:type="spellEnd"/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Clarissa Monteiro </w:t>
            </w:r>
            <w:proofErr w:type="spellStart"/>
            <w:r w:rsidRPr="00EE7CA3">
              <w:rPr>
                <w:rFonts w:cs="Arial"/>
              </w:rPr>
              <w:t>Berny</w:t>
            </w:r>
            <w:proofErr w:type="spellEnd"/>
          </w:p>
          <w:p w:rsidR="001F218C" w:rsidRPr="00EE7CA3" w:rsidRDefault="001F218C" w:rsidP="008A1B96">
            <w:pPr>
              <w:rPr>
                <w:rFonts w:cs="Arial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32EE7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Default="00932EE7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Maríndia Girardello</w:t>
            </w: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A13AC6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Suzana Rosa</w:t>
            </w: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Sérgio Gré Junior</w:t>
            </w: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 Administrativo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Simone S. Corrêa</w:t>
            </w: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rPr>
                <w:rFonts w:cs="Arial"/>
                <w:b/>
              </w:rPr>
            </w:pPr>
            <w:r>
              <w:rPr>
                <w:rFonts w:ascii="Calibri" w:hAnsi="Calibri"/>
              </w:rPr>
              <w:t>Roberto Py</w:t>
            </w: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Presidente</w:t>
            </w: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DB1CC6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1F218C" w:rsidP="00D5171C">
            <w:pPr>
              <w:rPr>
                <w:rFonts w:cs="Arial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F1" w:rsidRDefault="00B74BF1" w:rsidP="00A021E7">
      <w:pPr>
        <w:spacing w:after="0" w:line="240" w:lineRule="auto"/>
      </w:pPr>
      <w:r>
        <w:separator/>
      </w:r>
    </w:p>
  </w:endnote>
  <w:end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F1" w:rsidRDefault="00B74BF1" w:rsidP="00A021E7">
      <w:pPr>
        <w:spacing w:after="0" w:line="240" w:lineRule="auto"/>
      </w:pPr>
      <w:r>
        <w:separator/>
      </w:r>
    </w:p>
  </w:footnote>
  <w:foot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0AB8"/>
    <w:rsid w:val="00020D67"/>
    <w:rsid w:val="000327E9"/>
    <w:rsid w:val="00035D9F"/>
    <w:rsid w:val="00040E42"/>
    <w:rsid w:val="00050496"/>
    <w:rsid w:val="00061EF6"/>
    <w:rsid w:val="00082E8F"/>
    <w:rsid w:val="00087EBF"/>
    <w:rsid w:val="000A083A"/>
    <w:rsid w:val="000A4CBB"/>
    <w:rsid w:val="000A6CD7"/>
    <w:rsid w:val="000D3541"/>
    <w:rsid w:val="000F291F"/>
    <w:rsid w:val="000F6DD2"/>
    <w:rsid w:val="0011750D"/>
    <w:rsid w:val="00130091"/>
    <w:rsid w:val="00130BBA"/>
    <w:rsid w:val="0014500B"/>
    <w:rsid w:val="001568E4"/>
    <w:rsid w:val="00160155"/>
    <w:rsid w:val="0016539E"/>
    <w:rsid w:val="001734AD"/>
    <w:rsid w:val="0017401C"/>
    <w:rsid w:val="00176032"/>
    <w:rsid w:val="0019436F"/>
    <w:rsid w:val="001A66B9"/>
    <w:rsid w:val="001C449B"/>
    <w:rsid w:val="001D142F"/>
    <w:rsid w:val="001F218C"/>
    <w:rsid w:val="00200F43"/>
    <w:rsid w:val="002017FB"/>
    <w:rsid w:val="002021A3"/>
    <w:rsid w:val="00202F5D"/>
    <w:rsid w:val="0022361A"/>
    <w:rsid w:val="00224C9B"/>
    <w:rsid w:val="002437AA"/>
    <w:rsid w:val="00273470"/>
    <w:rsid w:val="00287862"/>
    <w:rsid w:val="00287AE1"/>
    <w:rsid w:val="002C2B2A"/>
    <w:rsid w:val="002C7178"/>
    <w:rsid w:val="002C7AE9"/>
    <w:rsid w:val="002C7D03"/>
    <w:rsid w:val="002D77C9"/>
    <w:rsid w:val="002E2373"/>
    <w:rsid w:val="002F1CEE"/>
    <w:rsid w:val="002F3B4C"/>
    <w:rsid w:val="002F553E"/>
    <w:rsid w:val="00301608"/>
    <w:rsid w:val="0031180A"/>
    <w:rsid w:val="00313EE1"/>
    <w:rsid w:val="00322840"/>
    <w:rsid w:val="00332119"/>
    <w:rsid w:val="00336F4E"/>
    <w:rsid w:val="0034261F"/>
    <w:rsid w:val="0034545A"/>
    <w:rsid w:val="00346C3D"/>
    <w:rsid w:val="00373CC9"/>
    <w:rsid w:val="003817BE"/>
    <w:rsid w:val="003834D7"/>
    <w:rsid w:val="003C18F0"/>
    <w:rsid w:val="00404B80"/>
    <w:rsid w:val="00413B09"/>
    <w:rsid w:val="00423252"/>
    <w:rsid w:val="00423A0C"/>
    <w:rsid w:val="0042521A"/>
    <w:rsid w:val="004264BC"/>
    <w:rsid w:val="00426AC6"/>
    <w:rsid w:val="004278E0"/>
    <w:rsid w:val="00432735"/>
    <w:rsid w:val="004468B6"/>
    <w:rsid w:val="00453501"/>
    <w:rsid w:val="00456D35"/>
    <w:rsid w:val="00465760"/>
    <w:rsid w:val="00465B89"/>
    <w:rsid w:val="0047510F"/>
    <w:rsid w:val="00483D09"/>
    <w:rsid w:val="004A187D"/>
    <w:rsid w:val="004A4B81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3664"/>
    <w:rsid w:val="0052531D"/>
    <w:rsid w:val="0053098E"/>
    <w:rsid w:val="00562D94"/>
    <w:rsid w:val="00563A4D"/>
    <w:rsid w:val="00571B8D"/>
    <w:rsid w:val="005734AC"/>
    <w:rsid w:val="0057365D"/>
    <w:rsid w:val="00576124"/>
    <w:rsid w:val="005B18B9"/>
    <w:rsid w:val="005C6A06"/>
    <w:rsid w:val="005D2D32"/>
    <w:rsid w:val="005E5888"/>
    <w:rsid w:val="005E5DE0"/>
    <w:rsid w:val="005F0DCC"/>
    <w:rsid w:val="00611705"/>
    <w:rsid w:val="006119F3"/>
    <w:rsid w:val="006136C2"/>
    <w:rsid w:val="00622387"/>
    <w:rsid w:val="0062609E"/>
    <w:rsid w:val="006315B1"/>
    <w:rsid w:val="00633574"/>
    <w:rsid w:val="00637C03"/>
    <w:rsid w:val="00646B97"/>
    <w:rsid w:val="00680306"/>
    <w:rsid w:val="00683E4C"/>
    <w:rsid w:val="00686BEF"/>
    <w:rsid w:val="006A1609"/>
    <w:rsid w:val="006A5B83"/>
    <w:rsid w:val="006B021D"/>
    <w:rsid w:val="006B3F53"/>
    <w:rsid w:val="006D1B92"/>
    <w:rsid w:val="006F3427"/>
    <w:rsid w:val="00712D0F"/>
    <w:rsid w:val="00713AB4"/>
    <w:rsid w:val="00725DAA"/>
    <w:rsid w:val="00737007"/>
    <w:rsid w:val="0073747A"/>
    <w:rsid w:val="00737E12"/>
    <w:rsid w:val="00743542"/>
    <w:rsid w:val="0074371C"/>
    <w:rsid w:val="00743C28"/>
    <w:rsid w:val="00754162"/>
    <w:rsid w:val="00756D20"/>
    <w:rsid w:val="00781A4A"/>
    <w:rsid w:val="00783709"/>
    <w:rsid w:val="007863D5"/>
    <w:rsid w:val="00797457"/>
    <w:rsid w:val="007A0BCD"/>
    <w:rsid w:val="007B5357"/>
    <w:rsid w:val="007B57E7"/>
    <w:rsid w:val="007B6A45"/>
    <w:rsid w:val="007C0340"/>
    <w:rsid w:val="007C27D9"/>
    <w:rsid w:val="007C602E"/>
    <w:rsid w:val="007C6130"/>
    <w:rsid w:val="007D7B0B"/>
    <w:rsid w:val="007F0F3A"/>
    <w:rsid w:val="007F4756"/>
    <w:rsid w:val="00802DAE"/>
    <w:rsid w:val="00806ED4"/>
    <w:rsid w:val="00812BA5"/>
    <w:rsid w:val="00812F4F"/>
    <w:rsid w:val="00814236"/>
    <w:rsid w:val="00821C45"/>
    <w:rsid w:val="00827019"/>
    <w:rsid w:val="00831B35"/>
    <w:rsid w:val="0083360A"/>
    <w:rsid w:val="0084381C"/>
    <w:rsid w:val="00843D41"/>
    <w:rsid w:val="00845E07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7E8A"/>
    <w:rsid w:val="008A5EA7"/>
    <w:rsid w:val="008C5345"/>
    <w:rsid w:val="008E4B3F"/>
    <w:rsid w:val="00911A77"/>
    <w:rsid w:val="009158EF"/>
    <w:rsid w:val="009173DB"/>
    <w:rsid w:val="00932EE7"/>
    <w:rsid w:val="0093361F"/>
    <w:rsid w:val="00935D55"/>
    <w:rsid w:val="00947B1C"/>
    <w:rsid w:val="00973CA7"/>
    <w:rsid w:val="009810AC"/>
    <w:rsid w:val="00981732"/>
    <w:rsid w:val="009855EB"/>
    <w:rsid w:val="00996590"/>
    <w:rsid w:val="009A6D85"/>
    <w:rsid w:val="009B29C2"/>
    <w:rsid w:val="009B7958"/>
    <w:rsid w:val="009C16D1"/>
    <w:rsid w:val="009C6E96"/>
    <w:rsid w:val="009D52EA"/>
    <w:rsid w:val="009E7340"/>
    <w:rsid w:val="009F0757"/>
    <w:rsid w:val="009F127E"/>
    <w:rsid w:val="009F6C86"/>
    <w:rsid w:val="00A021E7"/>
    <w:rsid w:val="00A10FD3"/>
    <w:rsid w:val="00A13AC6"/>
    <w:rsid w:val="00A1445D"/>
    <w:rsid w:val="00A14ABE"/>
    <w:rsid w:val="00A25C67"/>
    <w:rsid w:val="00A37164"/>
    <w:rsid w:val="00A457A7"/>
    <w:rsid w:val="00A46FF5"/>
    <w:rsid w:val="00A5561B"/>
    <w:rsid w:val="00A662A1"/>
    <w:rsid w:val="00A7037B"/>
    <w:rsid w:val="00A732D8"/>
    <w:rsid w:val="00A94619"/>
    <w:rsid w:val="00A97BB7"/>
    <w:rsid w:val="00AA732E"/>
    <w:rsid w:val="00AB0795"/>
    <w:rsid w:val="00AC68EA"/>
    <w:rsid w:val="00AD0DC5"/>
    <w:rsid w:val="00AD56C4"/>
    <w:rsid w:val="00AE645B"/>
    <w:rsid w:val="00AE655C"/>
    <w:rsid w:val="00AF649E"/>
    <w:rsid w:val="00B01978"/>
    <w:rsid w:val="00B1036B"/>
    <w:rsid w:val="00B20110"/>
    <w:rsid w:val="00B30C93"/>
    <w:rsid w:val="00B53794"/>
    <w:rsid w:val="00B60743"/>
    <w:rsid w:val="00B73B42"/>
    <w:rsid w:val="00B74B6E"/>
    <w:rsid w:val="00B74BF1"/>
    <w:rsid w:val="00B85D70"/>
    <w:rsid w:val="00BA089C"/>
    <w:rsid w:val="00BA3477"/>
    <w:rsid w:val="00BA7030"/>
    <w:rsid w:val="00BB13C2"/>
    <w:rsid w:val="00BB57A8"/>
    <w:rsid w:val="00BB5AFB"/>
    <w:rsid w:val="00BC525E"/>
    <w:rsid w:val="00BC63C0"/>
    <w:rsid w:val="00BC6AD6"/>
    <w:rsid w:val="00BD1F48"/>
    <w:rsid w:val="00BD79CA"/>
    <w:rsid w:val="00BE1F3E"/>
    <w:rsid w:val="00BE5787"/>
    <w:rsid w:val="00BE6753"/>
    <w:rsid w:val="00BE757A"/>
    <w:rsid w:val="00BF4E48"/>
    <w:rsid w:val="00C24899"/>
    <w:rsid w:val="00C4667E"/>
    <w:rsid w:val="00C60870"/>
    <w:rsid w:val="00C61AA9"/>
    <w:rsid w:val="00C620DA"/>
    <w:rsid w:val="00C916BF"/>
    <w:rsid w:val="00CA203B"/>
    <w:rsid w:val="00CA47C7"/>
    <w:rsid w:val="00CB156D"/>
    <w:rsid w:val="00CC14EB"/>
    <w:rsid w:val="00CC5FDA"/>
    <w:rsid w:val="00CC6F07"/>
    <w:rsid w:val="00CD4393"/>
    <w:rsid w:val="00CF2030"/>
    <w:rsid w:val="00CF5586"/>
    <w:rsid w:val="00D03923"/>
    <w:rsid w:val="00D04933"/>
    <w:rsid w:val="00D1635A"/>
    <w:rsid w:val="00D313A8"/>
    <w:rsid w:val="00D45DE3"/>
    <w:rsid w:val="00D5171C"/>
    <w:rsid w:val="00D526A4"/>
    <w:rsid w:val="00D712A9"/>
    <w:rsid w:val="00D8014D"/>
    <w:rsid w:val="00D855E5"/>
    <w:rsid w:val="00D9072D"/>
    <w:rsid w:val="00D94E5E"/>
    <w:rsid w:val="00D97822"/>
    <w:rsid w:val="00DA1AEB"/>
    <w:rsid w:val="00DA4F24"/>
    <w:rsid w:val="00DB1882"/>
    <w:rsid w:val="00DB1CC6"/>
    <w:rsid w:val="00DB2239"/>
    <w:rsid w:val="00DC02D6"/>
    <w:rsid w:val="00DC3663"/>
    <w:rsid w:val="00DD11BF"/>
    <w:rsid w:val="00DD4FF3"/>
    <w:rsid w:val="00DD53B1"/>
    <w:rsid w:val="00DE3810"/>
    <w:rsid w:val="00DE4427"/>
    <w:rsid w:val="00DF65A9"/>
    <w:rsid w:val="00E00ED1"/>
    <w:rsid w:val="00E021FF"/>
    <w:rsid w:val="00E05808"/>
    <w:rsid w:val="00E255EC"/>
    <w:rsid w:val="00E422F9"/>
    <w:rsid w:val="00E431C6"/>
    <w:rsid w:val="00E504DA"/>
    <w:rsid w:val="00E579A9"/>
    <w:rsid w:val="00E65213"/>
    <w:rsid w:val="00E83FEF"/>
    <w:rsid w:val="00E86FA5"/>
    <w:rsid w:val="00EB7507"/>
    <w:rsid w:val="00EC3E3B"/>
    <w:rsid w:val="00EE042D"/>
    <w:rsid w:val="00EE2A54"/>
    <w:rsid w:val="00EE7CA3"/>
    <w:rsid w:val="00EF1665"/>
    <w:rsid w:val="00F30E27"/>
    <w:rsid w:val="00F34223"/>
    <w:rsid w:val="00F40529"/>
    <w:rsid w:val="00F41589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D02AA"/>
    <w:rsid w:val="00FD20AA"/>
    <w:rsid w:val="00FD2DDF"/>
    <w:rsid w:val="00FD7435"/>
    <w:rsid w:val="00FE304A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15E4-A268-4D7C-ACAF-E6F0BFA2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2013-06-28T14:50:00Z</dcterms:created>
  <dcterms:modified xsi:type="dcterms:W3CDTF">2013-07-09T17:56:00Z</dcterms:modified>
</cp:coreProperties>
</file>