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D0" w:rsidRDefault="006D7FD0"/>
    <w:tbl>
      <w:tblPr>
        <w:tblStyle w:val="Tabelacomgrade"/>
        <w:tblW w:w="6566" w:type="pct"/>
        <w:tblInd w:w="-1701" w:type="dxa"/>
        <w:tblLook w:val="04A0" w:firstRow="1" w:lastRow="0" w:firstColumn="1" w:lastColumn="0" w:noHBand="0" w:noVBand="1"/>
      </w:tblPr>
      <w:tblGrid>
        <w:gridCol w:w="5206"/>
        <w:gridCol w:w="200"/>
        <w:gridCol w:w="4779"/>
      </w:tblGrid>
      <w:tr w:rsidR="003817BE" w:rsidRPr="00B23A4F" w:rsidTr="00B0465C">
        <w:trPr>
          <w:trHeight w:val="416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:rsidR="003817BE" w:rsidRPr="00B23A4F" w:rsidRDefault="00BE17A0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  <w:r w:rsidR="00B61015">
              <w:rPr>
                <w:rFonts w:cs="Arial"/>
                <w:b/>
              </w:rPr>
              <w:t>ª</w:t>
            </w:r>
            <w:r w:rsidR="00F3623D">
              <w:rPr>
                <w:rFonts w:cs="Arial"/>
                <w:b/>
              </w:rPr>
              <w:t xml:space="preserve"> </w:t>
            </w:r>
            <w:r w:rsidR="003817BE" w:rsidRPr="00B23A4F">
              <w:rPr>
                <w:rFonts w:cs="Arial"/>
                <w:b/>
              </w:rPr>
              <w:t>REUNIÃO DA COMISSÃO DE EXERCÍCIO PROFISSIONAL DO CAU/RS</w:t>
            </w:r>
            <w:r w:rsidR="00E74794">
              <w:rPr>
                <w:rFonts w:cs="Arial"/>
                <w:b/>
              </w:rPr>
              <w:t xml:space="preserve"> </w:t>
            </w:r>
          </w:p>
        </w:tc>
      </w:tr>
      <w:tr w:rsidR="003817BE" w:rsidRPr="00B23A4F" w:rsidTr="00B0465C">
        <w:tc>
          <w:tcPr>
            <w:tcW w:w="2654" w:type="pct"/>
            <w:gridSpan w:val="2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 w:rsidRPr="00B23A4F">
              <w:rPr>
                <w:rFonts w:cs="Arial"/>
              </w:rPr>
              <w:t>Local: Sede do CAU/RS</w:t>
            </w:r>
          </w:p>
        </w:tc>
        <w:tc>
          <w:tcPr>
            <w:tcW w:w="2346" w:type="pct"/>
          </w:tcPr>
          <w:p w:rsidR="003817BE" w:rsidRPr="00B23A4F" w:rsidRDefault="003817BE" w:rsidP="00371C27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CF0AE5">
              <w:rPr>
                <w:rFonts w:cs="Arial"/>
              </w:rPr>
              <w:t xml:space="preserve"> </w:t>
            </w:r>
            <w:r w:rsidR="002938CF">
              <w:rPr>
                <w:rFonts w:cs="Arial"/>
                <w:b/>
              </w:rPr>
              <w:t>16</w:t>
            </w:r>
            <w:r w:rsidR="00371C27">
              <w:rPr>
                <w:rFonts w:cs="Arial"/>
                <w:b/>
              </w:rPr>
              <w:t>/05/</w:t>
            </w:r>
            <w:r w:rsidRPr="00B23A4F">
              <w:rPr>
                <w:rFonts w:cs="Arial"/>
                <w:b/>
              </w:rPr>
              <w:t>2013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C000"/>
          </w:tcPr>
          <w:p w:rsidR="003817BE" w:rsidRPr="007274E1" w:rsidRDefault="00E74794" w:rsidP="003817BE">
            <w:pPr>
              <w:jc w:val="both"/>
              <w:rPr>
                <w:rFonts w:cs="Arial"/>
                <w:b/>
                <w:color w:val="E36C0A" w:themeColor="accent6" w:themeShade="BF"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546717" w:rsidP="0054671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súmula da</w:t>
            </w:r>
            <w:r w:rsidR="00BE17A0">
              <w:rPr>
                <w:rFonts w:cs="Arial"/>
              </w:rPr>
              <w:t xml:space="preserve"> reunião anterior foi aprovada.</w:t>
            </w:r>
          </w:p>
          <w:p w:rsidR="00706A56" w:rsidRDefault="00706A56" w:rsidP="00546717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="00E74794">
              <w:rPr>
                <w:rFonts w:cs="Arial"/>
                <w:b/>
              </w:rPr>
              <w:t>Programa de Fiscalização</w:t>
            </w:r>
          </w:p>
        </w:tc>
      </w:tr>
      <w:tr w:rsidR="003817BE" w:rsidRPr="00B23A4F" w:rsidTr="00B0465C">
        <w:tc>
          <w:tcPr>
            <w:tcW w:w="5000" w:type="pct"/>
            <w:gridSpan w:val="3"/>
            <w:tcBorders>
              <w:bottom w:val="nil"/>
            </w:tcBorders>
            <w:shd w:val="clear" w:color="auto" w:fill="FFFFFF" w:themeFill="background1"/>
          </w:tcPr>
          <w:p w:rsidR="00D06B19" w:rsidRPr="00D20A73" w:rsidRDefault="00D95289" w:rsidP="00D95289">
            <w:pPr>
              <w:tabs>
                <w:tab w:val="left" w:pos="894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EF1C77" w:rsidRDefault="005177A2" w:rsidP="00D95289">
            <w:pPr>
              <w:spacing w:line="480" w:lineRule="auto"/>
              <w:jc w:val="both"/>
            </w:pPr>
            <w:r>
              <w:t xml:space="preserve">      </w:t>
            </w:r>
            <w:r w:rsidR="00BE17A0" w:rsidRPr="00BE17A0">
              <w:t xml:space="preserve">Conselheiro </w:t>
            </w:r>
            <w:proofErr w:type="spellStart"/>
            <w:r w:rsidR="00BE17A0" w:rsidRPr="00BE17A0">
              <w:t>Pedone</w:t>
            </w:r>
            <w:proofErr w:type="spellEnd"/>
            <w:r w:rsidR="00BE17A0" w:rsidRPr="00BE17A0">
              <w:t xml:space="preserve"> fez a leitura da Deliberação 03/13 da CEP/RS</w:t>
            </w:r>
            <w:r w:rsidR="00BE17A0">
              <w:t>,</w:t>
            </w:r>
            <w:r w:rsidR="00BE17A0" w:rsidRPr="00BE17A0">
              <w:t xml:space="preserve"> que traz a justificativa para a presença dos membros da CEP/RS no Seminário Legislativo do CAU/BR, que será realizado n</w:t>
            </w:r>
            <w:r w:rsidR="00BE17A0">
              <w:t xml:space="preserve">os dias 22 e 23 de maio e disse que irá encaminhar o assunto ao Conselho Diretor. Também foi procedida a leitura da Deliberação 04/14, que </w:t>
            </w:r>
            <w:proofErr w:type="gramStart"/>
            <w:r w:rsidR="00BE17A0">
              <w:t>trata-se</w:t>
            </w:r>
            <w:proofErr w:type="gramEnd"/>
            <w:r w:rsidR="00BE17A0">
              <w:t xml:space="preserve"> uma consulta a ser encaminhada à Comissão de finanças, para a confecção de 3000 unidades do Selo de Conformidade do CAU/RS. Essa demanda também será apresentada </w:t>
            </w:r>
            <w:r w:rsidR="00E140BF">
              <w:t xml:space="preserve">na reunião do Conselho Diretor. </w:t>
            </w:r>
            <w:r w:rsidR="00EF1C77">
              <w:t xml:space="preserve">Conselheira Clarissa destacou que é preciso mais embasamento na proposta dos Selos de Conformidade para a apresentação na Plenária, como a definição da logística de retirada e funcionalidade do organograma do CAU/RS em relação a esse procedimento. </w:t>
            </w:r>
          </w:p>
          <w:p w:rsidR="0070392A" w:rsidRDefault="005177A2" w:rsidP="00D95289">
            <w:pPr>
              <w:spacing w:line="480" w:lineRule="auto"/>
              <w:jc w:val="both"/>
            </w:pPr>
            <w:r>
              <w:t xml:space="preserve">       </w:t>
            </w:r>
            <w:r w:rsidR="00EF1C77">
              <w:t>Agentes Fiscais apresentaram o modelo de carteira de identificação da Fiscalização do CAU/RS, e relataram que o CAU/BR não tem um modelo d</w:t>
            </w:r>
            <w:r w:rsidR="0070392A">
              <w:t>efinido de carteira, e que foram orientados que c</w:t>
            </w:r>
            <w:r w:rsidR="00AD6F80">
              <w:t>ada CAU/UF deve confeccionar o seu modelo,</w:t>
            </w:r>
            <w:r w:rsidR="0070392A">
              <w:t xml:space="preserve"> se espalhando nos padrões de autarquias e órgãos públicos federais.  A Comissão sugeriu que seja incluso na carteira o telefone do CAU/RS, para quem quiser averiguar a autenticidade da mesma. </w:t>
            </w:r>
          </w:p>
          <w:p w:rsidR="00D95289" w:rsidRDefault="005177A2" w:rsidP="00D95289">
            <w:pPr>
              <w:spacing w:line="480" w:lineRule="auto"/>
            </w:pPr>
            <w:r>
              <w:t xml:space="preserve">      </w:t>
            </w:r>
            <w:r w:rsidR="00D95289">
              <w:t xml:space="preserve">Agente Fiscal Aline apresentou </w:t>
            </w:r>
            <w:r w:rsidR="00C52738">
              <w:t>a relação dos 51 eventos fiscalizados no estado e das denúncias já analisadas.</w:t>
            </w:r>
            <w:r w:rsidR="00D95289">
              <w:t xml:space="preserve"> Conselheira Rosana</w:t>
            </w:r>
            <w:proofErr w:type="gramStart"/>
            <w:r w:rsidR="00D95289">
              <w:t xml:space="preserve">  </w:t>
            </w:r>
            <w:proofErr w:type="gramEnd"/>
            <w:r w:rsidR="00D95289">
              <w:t xml:space="preserve">solicita a explicação do cronograma do termo de cooperação técnica para explanar nas prefeituras que irá visitar. Foi </w:t>
            </w:r>
            <w:proofErr w:type="gramStart"/>
            <w:r w:rsidR="00D95289">
              <w:t>apresentado</w:t>
            </w:r>
            <w:proofErr w:type="gramEnd"/>
            <w:r w:rsidR="00D95289">
              <w:t xml:space="preserve"> também a minuta do Termo de Cooperação com a Receita Federal.</w:t>
            </w:r>
          </w:p>
          <w:p w:rsidR="00C52738" w:rsidRDefault="00C52738" w:rsidP="00A37BC9">
            <w:pPr>
              <w:pStyle w:val="SemEspaamento"/>
              <w:spacing w:line="480" w:lineRule="auto"/>
              <w:jc w:val="both"/>
            </w:pPr>
            <w:r>
              <w:t xml:space="preserve"> </w:t>
            </w:r>
            <w:r w:rsidR="00D95289">
              <w:t>Sobre a denúncia de um design</w:t>
            </w:r>
            <w:r w:rsidR="00AD6F80">
              <w:t>er</w:t>
            </w:r>
            <w:r w:rsidR="00D95289">
              <w:t xml:space="preserve"> de interiores que estaria se identificando como arquiteto em seus endereços virtuais</w:t>
            </w:r>
            <w:r w:rsidR="005177A2">
              <w:t>,</w:t>
            </w:r>
            <w:r w:rsidR="00D95289">
              <w:t xml:space="preserve"> e também exercendo atribuições exclusivas dos arquitetos, na feira Casa Co</w:t>
            </w:r>
            <w:r w:rsidR="005177A2">
              <w:t>r, e</w:t>
            </w:r>
            <w:r w:rsidR="00D95289">
              <w:t>m contato com o denunciado, o mesmo informou que estava protocolando sua defes</w:t>
            </w:r>
            <w:r w:rsidR="003518B5">
              <w:t xml:space="preserve">a para a notificação que recebeu do </w:t>
            </w:r>
            <w:r w:rsidR="003518B5">
              <w:lastRenderedPageBreak/>
              <w:t xml:space="preserve">CAU/RS, e que estava no momento atuando novamente na Casa Cor. Diante disso, os Agentes Fiscais comunicaram à Comissão que têm uma visita agendada na referida feira, para averiguação e conversa junto aos responsáveis. </w:t>
            </w:r>
            <w:r w:rsidR="00A37BC9">
              <w:t xml:space="preserve"> Conselheiro </w:t>
            </w:r>
            <w:proofErr w:type="spellStart"/>
            <w:r w:rsidR="00A37BC9">
              <w:t>Pedone</w:t>
            </w:r>
            <w:proofErr w:type="spellEnd"/>
            <w:r w:rsidR="00A37BC9">
              <w:t xml:space="preserve"> ressalta a importância da Fiscalização do CAU/RS fazer-se presente nesses eventos.  </w:t>
            </w:r>
          </w:p>
          <w:p w:rsidR="00A37BC9" w:rsidRDefault="005177A2" w:rsidP="00A37BC9">
            <w:pPr>
              <w:pStyle w:val="SemEspaamento"/>
              <w:spacing w:line="480" w:lineRule="auto"/>
              <w:jc w:val="both"/>
            </w:pPr>
            <w:r>
              <w:t xml:space="preserve">     </w:t>
            </w:r>
            <w:r w:rsidR="00A37BC9">
              <w:t xml:space="preserve">Conselheiro Marcelo </w:t>
            </w:r>
            <w:proofErr w:type="spellStart"/>
            <w:r w:rsidR="00A37BC9">
              <w:t>Petrucci</w:t>
            </w:r>
            <w:proofErr w:type="spellEnd"/>
            <w:r w:rsidR="00A37BC9">
              <w:t xml:space="preserve"> Maia, Coordenador da Comissão de Ética e Disciplina, participou da reunião como convidado e destacou como fundamental a realização de eventos conjuntos entre a CED/RS e a CEP/RS, a fim de discutir ética e exercício profissional de forma interligada. </w:t>
            </w:r>
          </w:p>
          <w:p w:rsidR="00A37BC9" w:rsidRDefault="00A37BC9" w:rsidP="00A37BC9">
            <w:pPr>
              <w:pStyle w:val="SemEspaamento"/>
              <w:spacing w:line="480" w:lineRule="auto"/>
              <w:jc w:val="both"/>
            </w:pPr>
            <w:r>
              <w:t xml:space="preserve">Ainda sobre eventos, </w:t>
            </w:r>
            <w:r w:rsidR="00AD6F80">
              <w:t xml:space="preserve">a funcionária </w:t>
            </w:r>
            <w:r>
              <w:t>Alessandra informou que será realizado nos dias 04 e 05 de Julho, o Encontro Regional da Fiscalização – Região Sul (CAU/RS CAU/SC, CAU/PR). A Comissão disse que é preciso estar bem definido quem irá organizar o evento, se será o CAU/BR ou o setor de Planejamento do CAU/RS.</w:t>
            </w:r>
            <w:proofErr w:type="gramStart"/>
            <w:r>
              <w:t xml:space="preserve"> </w:t>
            </w:r>
            <w:r w:rsidR="00AD6F80">
              <w:t xml:space="preserve"> </w:t>
            </w:r>
            <w:proofErr w:type="gramEnd"/>
            <w:r w:rsidR="00AD6F80">
              <w:t xml:space="preserve">Foi solicitado para </w:t>
            </w:r>
            <w:r w:rsidR="005177A2">
              <w:t xml:space="preserve">Alessandra repassar à Comissão a pauta desse encontro, assim que esta estiver disponível.  Sobre o treinamento do IGEO, a ser realizado pelo CAU/BR, Alessandra informou que não há data definida para o evento. </w:t>
            </w:r>
            <w:r w:rsidR="009F497D">
              <w:t xml:space="preserve"> A Comissão entende como fundamental a divulgação de todos esses eventos nas Reuniões Plenárias, assim como o relato do que ocorrer neles. </w:t>
            </w:r>
          </w:p>
          <w:p w:rsidR="009F497D" w:rsidRPr="009F497D" w:rsidRDefault="009F497D" w:rsidP="009F497D">
            <w:pPr>
              <w:pStyle w:val="SemEspaamento"/>
              <w:spacing w:line="480" w:lineRule="auto"/>
              <w:jc w:val="both"/>
            </w:pPr>
            <w:r>
              <w:t xml:space="preserve">     </w:t>
            </w:r>
            <w:r w:rsidR="005177A2">
              <w:t>Conselheira Rosana informou que fará contato com a CNJ (Controladoria Nacional de Justiça), para obter maiores informações sobre a implantação d</w:t>
            </w:r>
            <w:r>
              <w:t>o Processo Eletrônico.</w:t>
            </w: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9F497D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Apresentar Deliberações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03/13 e 04/13 para o Conselho Diretor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9F497D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</w:tr>
      <w:tr w:rsidR="005D771C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71C" w:rsidRDefault="009F497D" w:rsidP="006B21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Deliberação 03/13 para Plenária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771C" w:rsidRDefault="009F497D" w:rsidP="0099404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9F497D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97D" w:rsidRDefault="002938CF" w:rsidP="006B21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Manter a CEP/RS informada sobre o Encontro Regional da Fiscalização – Região Sul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F497D" w:rsidRDefault="002938CF" w:rsidP="0099404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Alessandra. </w:t>
            </w:r>
          </w:p>
        </w:tc>
      </w:tr>
      <w:tr w:rsidR="003817BE" w:rsidRPr="00B23A4F" w:rsidTr="00B0465C">
        <w:tc>
          <w:tcPr>
            <w:tcW w:w="5000" w:type="pct"/>
            <w:gridSpan w:val="3"/>
            <w:shd w:val="clear" w:color="auto" w:fill="FFC000"/>
          </w:tcPr>
          <w:p w:rsidR="003817BE" w:rsidRPr="00ED3EDD" w:rsidRDefault="003817BE" w:rsidP="00706A56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D3EDD">
              <w:rPr>
                <w:rFonts w:cs="Arial"/>
                <w:b/>
                <w:color w:val="000000" w:themeColor="text1"/>
              </w:rPr>
              <w:t xml:space="preserve">3. </w:t>
            </w:r>
            <w:r w:rsidR="00A257EC">
              <w:rPr>
                <w:rFonts w:cs="Arial"/>
                <w:b/>
                <w:color w:val="000000" w:themeColor="text1"/>
              </w:rPr>
              <w:t xml:space="preserve">Fluxo das baixas dos </w:t>
            </w:r>
            <w:proofErr w:type="spellStart"/>
            <w:r w:rsidR="00A257EC">
              <w:rPr>
                <w:rFonts w:cs="Arial"/>
                <w:b/>
                <w:color w:val="000000" w:themeColor="text1"/>
              </w:rPr>
              <w:t>RRT’s</w:t>
            </w:r>
            <w:proofErr w:type="spellEnd"/>
          </w:p>
        </w:tc>
      </w:tr>
      <w:tr w:rsidR="003817BE" w:rsidRPr="00ED6F51" w:rsidTr="00B0465C">
        <w:tc>
          <w:tcPr>
            <w:tcW w:w="5000" w:type="pct"/>
            <w:gridSpan w:val="3"/>
            <w:shd w:val="clear" w:color="auto" w:fill="FFFFFF" w:themeFill="background1"/>
          </w:tcPr>
          <w:p w:rsidR="00323989" w:rsidRDefault="00323989" w:rsidP="00F76CC9">
            <w:pPr>
              <w:tabs>
                <w:tab w:val="left" w:pos="3592"/>
              </w:tabs>
              <w:jc w:val="both"/>
            </w:pPr>
          </w:p>
          <w:p w:rsidR="002938CF" w:rsidRDefault="00994048" w:rsidP="00444D8C">
            <w:pPr>
              <w:spacing w:line="360" w:lineRule="auto"/>
              <w:jc w:val="both"/>
            </w:pPr>
            <w:r w:rsidRPr="00994048">
              <w:t>Foram deliberados os seguintes processos:</w:t>
            </w:r>
          </w:p>
          <w:p w:rsidR="00F76CC9" w:rsidRPr="002938CF" w:rsidRDefault="00CD4C9C" w:rsidP="00444D8C">
            <w:pPr>
              <w:spacing w:line="360" w:lineRule="auto"/>
              <w:jc w:val="both"/>
            </w:pPr>
            <w:r w:rsidRPr="00CD4C9C">
              <w:rPr>
                <w:b/>
              </w:rPr>
              <w:t xml:space="preserve">Cancelamento de RRT: </w:t>
            </w:r>
          </w:p>
          <w:p w:rsidR="00AF454C" w:rsidRPr="00AD6F80" w:rsidRDefault="00AA7CD3" w:rsidP="00444D8C">
            <w:pPr>
              <w:spacing w:line="360" w:lineRule="auto"/>
              <w:jc w:val="both"/>
            </w:pPr>
            <w:r w:rsidRPr="00AD6F80">
              <w:t>066/2013</w:t>
            </w:r>
            <w:r w:rsidR="00ED6F51" w:rsidRPr="00AD6F80">
              <w:t xml:space="preserve"> - RRT 975424</w:t>
            </w:r>
          </w:p>
          <w:p w:rsidR="00AA7CD3" w:rsidRPr="00AD6F80" w:rsidRDefault="00AA7CD3" w:rsidP="00444D8C">
            <w:pPr>
              <w:spacing w:line="360" w:lineRule="auto"/>
              <w:jc w:val="both"/>
            </w:pPr>
            <w:r w:rsidRPr="00AD6F80">
              <w:t>067/2013</w:t>
            </w:r>
            <w:r w:rsidR="00ED6F51" w:rsidRPr="00AD6F80">
              <w:t xml:space="preserve"> - RRT - 975281</w:t>
            </w:r>
          </w:p>
          <w:p w:rsidR="00AA7CD3" w:rsidRPr="00ED6F51" w:rsidRDefault="00AA7CD3" w:rsidP="00444D8C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069/2013</w:t>
            </w:r>
            <w:r w:rsidR="00ED6F51" w:rsidRPr="00ED6F51">
              <w:rPr>
                <w:lang w:val="en-US"/>
              </w:rPr>
              <w:t xml:space="preserve"> - RRT 78467</w:t>
            </w:r>
          </w:p>
          <w:p w:rsidR="00AA7CD3" w:rsidRPr="00ED6F51" w:rsidRDefault="00AA7CD3" w:rsidP="00444D8C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070/2013</w:t>
            </w:r>
            <w:r w:rsidR="00ED6F51" w:rsidRPr="00ED6F51">
              <w:rPr>
                <w:lang w:val="en-US"/>
              </w:rPr>
              <w:t>- RRT 856243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lastRenderedPageBreak/>
              <w:t xml:space="preserve">071/2013 - RRT </w:t>
            </w:r>
            <w:r w:rsidR="00ED6F51" w:rsidRPr="00ED6F51">
              <w:rPr>
                <w:lang w:val="en-US"/>
              </w:rPr>
              <w:t xml:space="preserve"> </w:t>
            </w:r>
            <w:r w:rsidR="00ED6F51">
              <w:rPr>
                <w:lang w:val="en-US"/>
              </w:rPr>
              <w:t>838166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073/2013</w:t>
            </w:r>
            <w:r w:rsidR="00ED6F51">
              <w:rPr>
                <w:lang w:val="en-US"/>
              </w:rPr>
              <w:t xml:space="preserve"> -</w:t>
            </w:r>
            <w:r w:rsidRPr="00ED6F51">
              <w:rPr>
                <w:lang w:val="en-US"/>
              </w:rPr>
              <w:t xml:space="preserve"> RRT </w:t>
            </w:r>
            <w:r w:rsidR="00ED6F51">
              <w:rPr>
                <w:lang w:val="en-US"/>
              </w:rPr>
              <w:t>1145353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079/2013</w:t>
            </w:r>
            <w:r w:rsidR="00ED6F51">
              <w:rPr>
                <w:lang w:val="en-US"/>
              </w:rPr>
              <w:t xml:space="preserve"> -  RRT  801045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080/2013</w:t>
            </w:r>
            <w:r w:rsidR="00ED6F51">
              <w:rPr>
                <w:lang w:val="en-US"/>
              </w:rPr>
              <w:t xml:space="preserve"> - RRT 8011525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081/2013</w:t>
            </w:r>
            <w:r w:rsidR="00ED6F51">
              <w:rPr>
                <w:lang w:val="en-US"/>
              </w:rPr>
              <w:t xml:space="preserve"> - RRT 191615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082/2013</w:t>
            </w:r>
            <w:r w:rsidR="00ED6F51">
              <w:rPr>
                <w:lang w:val="en-US"/>
              </w:rPr>
              <w:t xml:space="preserve"> - RRT 204693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083/2013</w:t>
            </w:r>
            <w:r w:rsidR="00ED6F51">
              <w:rPr>
                <w:lang w:val="en-US"/>
              </w:rPr>
              <w:t xml:space="preserve"> - RRT 913411</w:t>
            </w:r>
          </w:p>
          <w:p w:rsidR="00AA7CD3" w:rsidRPr="00ED6F51" w:rsidRDefault="00AA7CD3" w:rsidP="00DC73CD">
            <w:pPr>
              <w:tabs>
                <w:tab w:val="left" w:pos="2599"/>
              </w:tabs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084/2013</w:t>
            </w:r>
            <w:r w:rsidR="00ED6F51">
              <w:rPr>
                <w:lang w:val="en-US"/>
              </w:rPr>
              <w:t xml:space="preserve"> - RRT 725157 </w:t>
            </w:r>
            <w:r w:rsidR="00DC73CD">
              <w:rPr>
                <w:lang w:val="en-US"/>
              </w:rPr>
              <w:tab/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085/2013</w:t>
            </w:r>
            <w:r w:rsidR="00ED6F51">
              <w:rPr>
                <w:lang w:val="en-US"/>
              </w:rPr>
              <w:t xml:space="preserve"> - RRT 650676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086/2013</w:t>
            </w:r>
            <w:r w:rsidR="00ED6F51">
              <w:rPr>
                <w:lang w:val="en-US"/>
              </w:rPr>
              <w:t xml:space="preserve"> - RRT 1161342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087/2013</w:t>
            </w:r>
            <w:r w:rsidR="00ED6F51">
              <w:rPr>
                <w:lang w:val="en-US"/>
              </w:rPr>
              <w:t xml:space="preserve"> - RRT 1026221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 xml:space="preserve">088/2013 </w:t>
            </w:r>
            <w:r w:rsidR="00AB01B7">
              <w:rPr>
                <w:lang w:val="en-US"/>
              </w:rPr>
              <w:t>-</w:t>
            </w:r>
            <w:r w:rsidR="00ED6F51">
              <w:rPr>
                <w:lang w:val="en-US"/>
              </w:rPr>
              <w:t xml:space="preserve"> RRT 251343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090/2013</w:t>
            </w:r>
            <w:r w:rsidR="00ED6F51">
              <w:rPr>
                <w:lang w:val="en-US"/>
              </w:rPr>
              <w:t xml:space="preserve"> </w:t>
            </w:r>
            <w:r w:rsidR="00AB01B7">
              <w:rPr>
                <w:lang w:val="en-US"/>
              </w:rPr>
              <w:t>-</w:t>
            </w:r>
            <w:r w:rsidR="00ED6F51">
              <w:rPr>
                <w:lang w:val="en-US"/>
              </w:rPr>
              <w:t xml:space="preserve"> RRT </w:t>
            </w:r>
            <w:r w:rsidR="00AB01B7">
              <w:rPr>
                <w:lang w:val="en-US"/>
              </w:rPr>
              <w:t>251368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091/2013</w:t>
            </w:r>
            <w:r w:rsidR="00AB01B7">
              <w:rPr>
                <w:lang w:val="en-US"/>
              </w:rPr>
              <w:t xml:space="preserve"> - RRT 1081662 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096/2013</w:t>
            </w:r>
            <w:r w:rsidR="00AB01B7">
              <w:rPr>
                <w:lang w:val="en-US"/>
              </w:rPr>
              <w:t xml:space="preserve"> - RRT 20183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097/2013</w:t>
            </w:r>
            <w:r w:rsidR="00AB01B7">
              <w:rPr>
                <w:lang w:val="en-US"/>
              </w:rPr>
              <w:t xml:space="preserve"> - ART 5693486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098/2013</w:t>
            </w:r>
            <w:r w:rsidR="00AB01B7">
              <w:rPr>
                <w:lang w:val="en-US"/>
              </w:rPr>
              <w:t xml:space="preserve"> - RRT 1083786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099/2013</w:t>
            </w:r>
            <w:r w:rsidR="00AB01B7">
              <w:rPr>
                <w:lang w:val="en-US"/>
              </w:rPr>
              <w:t xml:space="preserve"> -  RRT 7503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107/2013</w:t>
            </w:r>
            <w:r w:rsidR="00AB01B7">
              <w:rPr>
                <w:lang w:val="en-US"/>
              </w:rPr>
              <w:t xml:space="preserve"> - RRT 164186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108/2013</w:t>
            </w:r>
            <w:r w:rsidR="00AB01B7">
              <w:rPr>
                <w:lang w:val="en-US"/>
              </w:rPr>
              <w:t xml:space="preserve"> - RRT 217249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109/2013</w:t>
            </w:r>
            <w:r w:rsidR="00AB01B7">
              <w:rPr>
                <w:lang w:val="en-US"/>
              </w:rPr>
              <w:t xml:space="preserve"> - RRT 241242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110/2013</w:t>
            </w:r>
            <w:r w:rsidR="00AB01B7">
              <w:rPr>
                <w:lang w:val="en-US"/>
              </w:rPr>
              <w:t xml:space="preserve"> - RRT 911674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111/2013</w:t>
            </w:r>
            <w:r w:rsidR="00AB01B7">
              <w:rPr>
                <w:lang w:val="en-US"/>
              </w:rPr>
              <w:t xml:space="preserve"> - RRT 911665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112/2013</w:t>
            </w:r>
            <w:r w:rsidR="00AB01B7">
              <w:rPr>
                <w:lang w:val="en-US"/>
              </w:rPr>
              <w:t xml:space="preserve"> - RRT 911646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113/2013</w:t>
            </w:r>
            <w:r w:rsidR="00AB01B7">
              <w:rPr>
                <w:lang w:val="en-US"/>
              </w:rPr>
              <w:t xml:space="preserve"> - RRT 91634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114/2013</w:t>
            </w:r>
            <w:r w:rsidR="00AB01B7">
              <w:rPr>
                <w:lang w:val="en-US"/>
              </w:rPr>
              <w:t xml:space="preserve"> – RRT 1064601 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115/2013</w:t>
            </w:r>
            <w:r w:rsidR="00AB01B7">
              <w:rPr>
                <w:lang w:val="en-US"/>
              </w:rPr>
              <w:t xml:space="preserve"> -  RRT 1088304</w:t>
            </w:r>
          </w:p>
          <w:p w:rsidR="00AA7CD3" w:rsidRPr="00ED6F51" w:rsidRDefault="00AA7CD3" w:rsidP="00DC73CD">
            <w:pPr>
              <w:spacing w:line="360" w:lineRule="auto"/>
              <w:jc w:val="both"/>
              <w:rPr>
                <w:lang w:val="en-US"/>
              </w:rPr>
            </w:pPr>
            <w:r w:rsidRPr="00ED6F51">
              <w:rPr>
                <w:lang w:val="en-US"/>
              </w:rPr>
              <w:t>116/2013</w:t>
            </w:r>
            <w:r w:rsidR="00AB01B7">
              <w:rPr>
                <w:lang w:val="en-US"/>
              </w:rPr>
              <w:t xml:space="preserve"> – RRT 850537</w:t>
            </w:r>
          </w:p>
          <w:p w:rsidR="00AA7CD3" w:rsidRPr="00AD6F80" w:rsidRDefault="00AA7CD3" w:rsidP="00DC73CD">
            <w:pPr>
              <w:spacing w:line="360" w:lineRule="auto"/>
              <w:jc w:val="both"/>
            </w:pPr>
            <w:r w:rsidRPr="00AD6F80">
              <w:t>118/2013</w:t>
            </w:r>
            <w:r w:rsidR="00AB01B7" w:rsidRPr="00AD6F80">
              <w:t xml:space="preserve"> – RRT 203452</w:t>
            </w:r>
          </w:p>
          <w:p w:rsidR="00AA7CD3" w:rsidRPr="00AD6F80" w:rsidRDefault="00AA7CD3" w:rsidP="00DC73CD">
            <w:pPr>
              <w:spacing w:line="360" w:lineRule="auto"/>
              <w:jc w:val="both"/>
            </w:pPr>
            <w:r w:rsidRPr="00AD6F80">
              <w:t>120/2013</w:t>
            </w:r>
            <w:r w:rsidR="00AB01B7" w:rsidRPr="00AD6F80">
              <w:t xml:space="preserve"> – RRT 983255 </w:t>
            </w:r>
          </w:p>
          <w:p w:rsidR="00F76CC9" w:rsidRPr="00AD6F80" w:rsidRDefault="00F76CC9" w:rsidP="00444D8C">
            <w:pPr>
              <w:spacing w:line="360" w:lineRule="auto"/>
              <w:jc w:val="both"/>
              <w:rPr>
                <w:b/>
              </w:rPr>
            </w:pPr>
            <w:r w:rsidRPr="00AD6F80">
              <w:rPr>
                <w:b/>
              </w:rPr>
              <w:t xml:space="preserve">RRT Extemporâneo </w:t>
            </w:r>
          </w:p>
          <w:p w:rsidR="00994048" w:rsidRPr="00AD6F80" w:rsidRDefault="00AB01B7" w:rsidP="00444D8C">
            <w:pPr>
              <w:spacing w:line="360" w:lineRule="auto"/>
              <w:jc w:val="both"/>
            </w:pPr>
            <w:r w:rsidRPr="00AD6F80">
              <w:t>072/2013 -</w:t>
            </w:r>
            <w:r w:rsidR="00DC73CD" w:rsidRPr="00AD6F80">
              <w:t xml:space="preserve"> RRT</w:t>
            </w:r>
            <w:r w:rsidRPr="00AD6F80">
              <w:t xml:space="preserve"> 1189975</w:t>
            </w:r>
          </w:p>
          <w:p w:rsidR="002938CF" w:rsidRDefault="00AB01B7" w:rsidP="00444D8C">
            <w:pPr>
              <w:spacing w:line="360" w:lineRule="auto"/>
              <w:jc w:val="both"/>
              <w:rPr>
                <w:lang w:val="en-US"/>
              </w:rPr>
            </w:pPr>
            <w:r w:rsidRPr="00AB01B7">
              <w:rPr>
                <w:lang w:val="en-US"/>
              </w:rPr>
              <w:t xml:space="preserve">074/2013 </w:t>
            </w:r>
            <w:r w:rsidR="00DC73CD">
              <w:rPr>
                <w:lang w:val="en-US"/>
              </w:rPr>
              <w:t>-</w:t>
            </w:r>
            <w:r w:rsidRPr="00AB01B7">
              <w:rPr>
                <w:lang w:val="en-US"/>
              </w:rPr>
              <w:t xml:space="preserve"> </w:t>
            </w:r>
            <w:r w:rsidR="00DC73CD">
              <w:rPr>
                <w:lang w:val="en-US"/>
              </w:rPr>
              <w:t xml:space="preserve">RRT </w:t>
            </w:r>
            <w:r w:rsidRPr="00AB01B7">
              <w:rPr>
                <w:lang w:val="en-US"/>
              </w:rPr>
              <w:t>913100</w:t>
            </w:r>
            <w:r>
              <w:rPr>
                <w:lang w:val="en-US"/>
              </w:rPr>
              <w:t xml:space="preserve"> </w:t>
            </w:r>
          </w:p>
          <w:p w:rsidR="00AB01B7" w:rsidRDefault="00AB01B7" w:rsidP="00444D8C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092/2013 </w:t>
            </w:r>
            <w:r w:rsidR="00DC73CD">
              <w:rPr>
                <w:lang w:val="en-US"/>
              </w:rPr>
              <w:t>- RRT</w:t>
            </w:r>
            <w:r>
              <w:rPr>
                <w:lang w:val="en-US"/>
              </w:rPr>
              <w:t xml:space="preserve"> 1017888/1044109</w:t>
            </w:r>
          </w:p>
          <w:p w:rsidR="00AB01B7" w:rsidRPr="00AB01B7" w:rsidRDefault="00AB01B7" w:rsidP="00444D8C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093</w:t>
            </w:r>
            <w:r w:rsidR="00DC73CD">
              <w:rPr>
                <w:lang w:val="en-US"/>
              </w:rPr>
              <w:t>/2013- 1002149</w:t>
            </w:r>
          </w:p>
          <w:p w:rsidR="00605C8B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 w:rsidRPr="00DC73CD">
              <w:rPr>
                <w:lang w:val="en-US"/>
              </w:rPr>
              <w:t xml:space="preserve">094/2013 </w:t>
            </w:r>
            <w:r>
              <w:rPr>
                <w:lang w:val="en-US"/>
              </w:rPr>
              <w:t>-</w:t>
            </w:r>
            <w:r w:rsidRPr="00DC73C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1014884/1043950 </w:t>
            </w:r>
          </w:p>
          <w:p w:rsidR="00DC73CD" w:rsidRPr="00DC73CD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095/2013 - RRT 999606</w:t>
            </w:r>
          </w:p>
          <w:p w:rsidR="002938CF" w:rsidRPr="00DC73CD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 w:rsidRPr="00DC73CD">
              <w:rPr>
                <w:lang w:val="en-US"/>
              </w:rPr>
              <w:t xml:space="preserve">117/2013 - RRT 1159817 </w:t>
            </w:r>
          </w:p>
          <w:p w:rsidR="00605C8B" w:rsidRPr="00DC73CD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 w:rsidRPr="00DC73CD">
              <w:rPr>
                <w:lang w:val="en-US"/>
              </w:rPr>
              <w:t>119/2013 – RRT 1040649</w:t>
            </w:r>
          </w:p>
          <w:p w:rsidR="00DC73CD" w:rsidRPr="00DC73CD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 w:rsidRPr="00DC73CD">
              <w:rPr>
                <w:lang w:val="en-US"/>
              </w:rPr>
              <w:t>121/2013 – 1176167</w:t>
            </w:r>
          </w:p>
          <w:p w:rsidR="00DC73CD" w:rsidRPr="00DC73CD" w:rsidRDefault="00DC73CD" w:rsidP="00444D8C">
            <w:pPr>
              <w:spacing w:line="360" w:lineRule="auto"/>
              <w:jc w:val="both"/>
              <w:rPr>
                <w:lang w:val="en-US"/>
              </w:rPr>
            </w:pPr>
            <w:r w:rsidRPr="00DC73CD">
              <w:rPr>
                <w:lang w:val="en-US"/>
              </w:rPr>
              <w:t>135/2013 - 1153400</w:t>
            </w:r>
          </w:p>
          <w:p w:rsidR="00605C8B" w:rsidRPr="00ED6F51" w:rsidRDefault="00605C8B" w:rsidP="00444D8C">
            <w:pPr>
              <w:spacing w:line="360" w:lineRule="auto"/>
              <w:jc w:val="both"/>
              <w:rPr>
                <w:b/>
                <w:lang w:val="en-US"/>
              </w:rPr>
            </w:pPr>
          </w:p>
          <w:p w:rsidR="00605C8B" w:rsidRPr="00ED6F51" w:rsidRDefault="00605C8B" w:rsidP="00444D8C">
            <w:pPr>
              <w:spacing w:line="360" w:lineRule="auto"/>
              <w:jc w:val="both"/>
              <w:rPr>
                <w:b/>
                <w:lang w:val="en-US"/>
              </w:rPr>
            </w:pPr>
          </w:p>
          <w:p w:rsidR="0042218C" w:rsidRPr="00ED6F51" w:rsidRDefault="0042218C" w:rsidP="002938CF">
            <w:pPr>
              <w:spacing w:line="360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3817BE" w:rsidTr="00B0465C">
        <w:tc>
          <w:tcPr>
            <w:tcW w:w="5000" w:type="pct"/>
            <w:gridSpan w:val="3"/>
            <w:shd w:val="clear" w:color="auto" w:fill="FFC000"/>
            <w:vAlign w:val="center"/>
          </w:tcPr>
          <w:p w:rsidR="003817BE" w:rsidRDefault="004B0979" w:rsidP="00F76CC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  <w:r w:rsidR="00673287">
              <w:rPr>
                <w:rFonts w:cs="Arial"/>
                <w:b/>
              </w:rPr>
              <w:t>.</w:t>
            </w:r>
            <w:r w:rsidR="003817BE">
              <w:rPr>
                <w:rFonts w:cs="Arial"/>
                <w:b/>
              </w:rPr>
              <w:t xml:space="preserve">  </w:t>
            </w:r>
            <w:r w:rsidR="00444D8C">
              <w:rPr>
                <w:rFonts w:cs="Arial"/>
                <w:b/>
              </w:rPr>
              <w:t>Termos de Cooperação Técnica</w:t>
            </w:r>
          </w:p>
        </w:tc>
      </w:tr>
      <w:tr w:rsidR="003817BE" w:rsidTr="00B0465C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20653F" w:rsidRDefault="0020653F" w:rsidP="00F76CC9">
            <w:pPr>
              <w:jc w:val="both"/>
              <w:rPr>
                <w:rFonts w:cs="Arial"/>
              </w:rPr>
            </w:pPr>
          </w:p>
          <w:p w:rsidR="00985DD0" w:rsidRDefault="002938CF" w:rsidP="002938CF">
            <w:pPr>
              <w:spacing w:line="360" w:lineRule="auto"/>
              <w:jc w:val="both"/>
            </w:pPr>
            <w:r>
              <w:t xml:space="preserve">    Foram entregues à Conselheira Rosana, os Termos de Cooperação Técnica dos municípios de Estância Velha, São</w:t>
            </w:r>
            <w:r w:rsidR="00A83C97">
              <w:t xml:space="preserve"> Leopoldo e Novo Hamburgo. Foi ressaltado</w:t>
            </w:r>
            <w:r>
              <w:t xml:space="preserve"> pela Conselheira, o pedido de uma melhor apresentação visual do CAU/RS, especificamente no caso dos Termos de Cooperação Técnica, que sejam impressos coloridos e que tenha uma capa/pasta com identificação do CAU/RS, a exemplo do que já é feito em outros </w:t>
            </w:r>
            <w:proofErr w:type="spellStart"/>
            <w:r>
              <w:t>CAUs</w:t>
            </w:r>
            <w:proofErr w:type="spellEnd"/>
            <w:r>
              <w:t xml:space="preserve"> em relação à comunicação visual. </w:t>
            </w:r>
          </w:p>
          <w:p w:rsidR="002938CF" w:rsidRDefault="002938CF" w:rsidP="002938CF">
            <w:pPr>
              <w:spacing w:line="360" w:lineRule="auto"/>
              <w:jc w:val="both"/>
            </w:pPr>
            <w:r>
              <w:t xml:space="preserve"> Conselheiro </w:t>
            </w:r>
            <w:proofErr w:type="spellStart"/>
            <w:r>
              <w:t>Pedone</w:t>
            </w:r>
            <w:proofErr w:type="spellEnd"/>
            <w:r>
              <w:t xml:space="preserve"> informou que em contato com o Arquiteto Joaquim </w:t>
            </w:r>
            <w:proofErr w:type="spellStart"/>
            <w:r>
              <w:t>Vanelli</w:t>
            </w:r>
            <w:proofErr w:type="spellEnd"/>
            <w:r>
              <w:t xml:space="preserve">, responsável técnico do Departamento de Engenharia e Arquitetura do município de São Marcos/RS, soube que o Prefeito perdeu o Termo que havia sido lhe entregue em mãos pelo Conselheiro. Foi solicitado o envio por e-mail, a cargo do Secretário Sérgio. </w:t>
            </w:r>
          </w:p>
          <w:p w:rsidR="002938CF" w:rsidRPr="00266D3A" w:rsidRDefault="002938CF" w:rsidP="002938CF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266D3A">
              <w:rPr>
                <w:rFonts w:cs="Arial"/>
              </w:rPr>
              <w:t>A Comissão entende como fundamental os Termos de Cooperação Técnica</w:t>
            </w:r>
            <w:r w:rsidR="00266D3A">
              <w:rPr>
                <w:rFonts w:cs="Arial"/>
                <w:b/>
              </w:rPr>
              <w:t xml:space="preserve"> </w:t>
            </w:r>
            <w:r w:rsidR="00266D3A" w:rsidRPr="00266D3A">
              <w:rPr>
                <w:rFonts w:cs="Arial"/>
              </w:rPr>
              <w:t>virem acompanhados</w:t>
            </w:r>
            <w:proofErr w:type="gramStart"/>
            <w:r w:rsidR="00266D3A">
              <w:rPr>
                <w:rFonts w:cs="Arial"/>
                <w:b/>
              </w:rPr>
              <w:t xml:space="preserve">  </w:t>
            </w:r>
            <w:proofErr w:type="gramEnd"/>
            <w:r w:rsidR="00266D3A" w:rsidRPr="00266D3A">
              <w:rPr>
                <w:rFonts w:cs="Arial"/>
              </w:rPr>
              <w:t>de um ofício</w:t>
            </w:r>
            <w:r w:rsidR="00266D3A">
              <w:rPr>
                <w:rFonts w:cs="Arial"/>
                <w:b/>
              </w:rPr>
              <w:t xml:space="preserve"> </w:t>
            </w:r>
            <w:r w:rsidR="00266D3A" w:rsidRPr="00266D3A">
              <w:rPr>
                <w:rFonts w:cs="Arial"/>
              </w:rPr>
              <w:t>de apresentação e manifestação do CAU/RS sobre a importância da assinatura do mesmo, assin</w:t>
            </w:r>
            <w:r w:rsidR="00266D3A">
              <w:rPr>
                <w:rFonts w:cs="Arial"/>
              </w:rPr>
              <w:t xml:space="preserve">ado pelo Presidente Roberto </w:t>
            </w:r>
            <w:proofErr w:type="spellStart"/>
            <w:r w:rsidR="00266D3A">
              <w:rPr>
                <w:rFonts w:cs="Arial"/>
              </w:rPr>
              <w:t>Py</w:t>
            </w:r>
            <w:proofErr w:type="spellEnd"/>
            <w:r w:rsidR="00266D3A">
              <w:rPr>
                <w:rFonts w:cs="Arial"/>
              </w:rPr>
              <w:t xml:space="preserve">. Já foram providenciados ofícios para os munícipios de Caxias do Sul, Estância Velha, Novo Hamburgo e São Leopoldo. </w:t>
            </w:r>
          </w:p>
          <w:p w:rsidR="002938CF" w:rsidRDefault="002938CF" w:rsidP="002938CF">
            <w:pPr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3817BE" w:rsidRPr="00B23A4F" w:rsidTr="00B0465C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Tr="00B0465C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34A28" w:rsidRDefault="00266D3A" w:rsidP="003817BE">
            <w:pPr>
              <w:jc w:val="both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Enviar Termo de Cooperação Técnica p</w:t>
            </w:r>
            <w:r w:rsidR="00DC73CD">
              <w:rPr>
                <w:rFonts w:cs="Arial"/>
                <w:color w:val="000000" w:themeColor="text1"/>
              </w:rPr>
              <w:t>ara o munícipio de São Marcos/RS</w:t>
            </w:r>
            <w:r w:rsidR="00402657">
              <w:rPr>
                <w:rFonts w:cs="Arial"/>
                <w:color w:val="000000" w:themeColor="text1"/>
              </w:rPr>
              <w:t>,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817BE" w:rsidRDefault="00826DF8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482906" w:rsidTr="00B0465C">
        <w:trPr>
          <w:trHeight w:val="421"/>
        </w:trPr>
        <w:tc>
          <w:tcPr>
            <w:tcW w:w="255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82906" w:rsidRDefault="00266D3A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Adotar o sistema de apresentação de ofício de manifestação de interesse de assinatura, junto ao(s) Termo(s) de Cooperação Técnica. 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82906" w:rsidRDefault="00482906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Secretário Sérgio</w:t>
            </w:r>
          </w:p>
        </w:tc>
      </w:tr>
      <w:tr w:rsidR="00B0465C" w:rsidRPr="00ED3EDD" w:rsidTr="00845844">
        <w:tc>
          <w:tcPr>
            <w:tcW w:w="5000" w:type="pct"/>
            <w:gridSpan w:val="3"/>
            <w:shd w:val="clear" w:color="auto" w:fill="FFC000"/>
          </w:tcPr>
          <w:p w:rsidR="00B0465C" w:rsidRPr="0069445F" w:rsidRDefault="00B0465C" w:rsidP="0069445F">
            <w:pPr>
              <w:pStyle w:val="PargrafodaLista"/>
              <w:numPr>
                <w:ilvl w:val="0"/>
                <w:numId w:val="4"/>
              </w:numPr>
              <w:rPr>
                <w:rFonts w:cs="Arial"/>
                <w:b/>
                <w:color w:val="000000" w:themeColor="text1"/>
              </w:rPr>
            </w:pPr>
            <w:r w:rsidRPr="0069445F">
              <w:rPr>
                <w:rFonts w:cs="Arial"/>
                <w:b/>
                <w:color w:val="000000" w:themeColor="text1"/>
              </w:rPr>
              <w:t xml:space="preserve">Assuntos Gerais </w:t>
            </w:r>
          </w:p>
        </w:tc>
      </w:tr>
      <w:tr w:rsidR="00B0465C" w:rsidRPr="00B23A4F" w:rsidTr="00845844">
        <w:tc>
          <w:tcPr>
            <w:tcW w:w="5000" w:type="pct"/>
            <w:gridSpan w:val="3"/>
            <w:shd w:val="clear" w:color="auto" w:fill="FFFFFF" w:themeFill="background1"/>
          </w:tcPr>
          <w:p w:rsidR="002F019F" w:rsidRDefault="002F019F" w:rsidP="002F019F">
            <w:pPr>
              <w:rPr>
                <w:rFonts w:cs="Arial"/>
              </w:rPr>
            </w:pPr>
          </w:p>
          <w:p w:rsidR="00B0465C" w:rsidRPr="00A83C97" w:rsidRDefault="00FA573B" w:rsidP="00A83C97">
            <w:pPr>
              <w:spacing w:line="360" w:lineRule="auto"/>
              <w:jc w:val="both"/>
              <w:rPr>
                <w:color w:val="333333"/>
                <w:shd w:val="clear" w:color="auto" w:fill="FFFFFF"/>
              </w:rPr>
            </w:pPr>
            <w:r>
              <w:rPr>
                <w:rFonts w:cs="Arial"/>
              </w:rPr>
              <w:t xml:space="preserve">    </w:t>
            </w:r>
            <w:r w:rsidR="00266D3A">
              <w:rPr>
                <w:rFonts w:cs="Arial"/>
              </w:rPr>
              <w:t>Conselheira Rosana relatou</w:t>
            </w:r>
            <w:r w:rsidR="0069445F">
              <w:rPr>
                <w:rFonts w:cs="Arial"/>
              </w:rPr>
              <w:t xml:space="preserve"> que o PL </w:t>
            </w:r>
            <w:r w:rsidR="00266D3A">
              <w:rPr>
                <w:rFonts w:cs="Arial"/>
              </w:rPr>
              <w:t xml:space="preserve">4143 </w:t>
            </w:r>
            <w:r>
              <w:rPr>
                <w:rFonts w:cs="Arial"/>
              </w:rPr>
              <w:t xml:space="preserve">segue em tramitação na Câmara. Atualmente está </w:t>
            </w:r>
            <w:r>
              <w:rPr>
                <w:color w:val="333333"/>
                <w:shd w:val="clear" w:color="auto" w:fill="FFFFFF"/>
              </w:rPr>
              <w:t>a</w:t>
            </w:r>
            <w:r w:rsidRPr="00FA573B">
              <w:rPr>
                <w:color w:val="333333"/>
                <w:shd w:val="clear" w:color="auto" w:fill="FFFFFF"/>
              </w:rPr>
              <w:t>guardando Parecer na Comissão de Constituição e Justiça e de Cidadania (CCJC)</w:t>
            </w:r>
            <w:r>
              <w:rPr>
                <w:color w:val="333333"/>
                <w:shd w:val="clear" w:color="auto" w:fill="FFFFFF"/>
              </w:rPr>
              <w:t xml:space="preserve">.  </w:t>
            </w:r>
            <w:r w:rsidR="00AD6F80">
              <w:rPr>
                <w:color w:val="333333"/>
                <w:shd w:val="clear" w:color="auto" w:fill="FFFFFF"/>
              </w:rPr>
              <w:t xml:space="preserve">Aproveitou também para frisar a </w:t>
            </w:r>
            <w:r w:rsidR="00AD6F80">
              <w:rPr>
                <w:color w:val="333333"/>
                <w:shd w:val="clear" w:color="auto" w:fill="FFFFFF"/>
              </w:rPr>
              <w:lastRenderedPageBreak/>
              <w:t xml:space="preserve">importância do CAU/RS se fazer presente em relação às matérias legislativas de interesse dos profissionais da área de Arquitetura e Urbanismo. </w:t>
            </w:r>
            <w:bookmarkStart w:id="0" w:name="_GoBack"/>
            <w:bookmarkEnd w:id="0"/>
          </w:p>
        </w:tc>
      </w:tr>
    </w:tbl>
    <w:p w:rsidR="007C0ACA" w:rsidRDefault="007C0ACA"/>
    <w:p w:rsidR="007C0ACA" w:rsidRDefault="007C0ACA"/>
    <w:p w:rsidR="007C0ACA" w:rsidRDefault="007C0ACA"/>
    <w:p w:rsidR="003817BE" w:rsidRDefault="003817BE"/>
    <w:p w:rsidR="003817BE" w:rsidRDefault="003817BE"/>
    <w:tbl>
      <w:tblPr>
        <w:tblStyle w:val="Tabelacomgrade"/>
        <w:tblW w:w="4939" w:type="pct"/>
        <w:tblLook w:val="04A0" w:firstRow="1" w:lastRow="0" w:firstColumn="1" w:lastColumn="0" w:noHBand="0" w:noVBand="1"/>
      </w:tblPr>
      <w:tblGrid>
        <w:gridCol w:w="2679"/>
        <w:gridCol w:w="1541"/>
        <w:gridCol w:w="3441"/>
      </w:tblGrid>
      <w:tr w:rsidR="003817BE" w:rsidRPr="00B23A4F" w:rsidTr="007A419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B23A4F" w:rsidRDefault="003817BE" w:rsidP="003817BE">
            <w:pPr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LISTA DE PRESENÇAS</w:t>
            </w:r>
          </w:p>
        </w:tc>
      </w:tr>
      <w:tr w:rsidR="003817BE" w:rsidRPr="00B23A4F" w:rsidTr="007C0ACA">
        <w:tc>
          <w:tcPr>
            <w:tcW w:w="2754" w:type="pct"/>
            <w:gridSpan w:val="2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COMISSÃO: EXERCÍCIO PROFISSIONAL</w:t>
            </w:r>
          </w:p>
        </w:tc>
        <w:tc>
          <w:tcPr>
            <w:tcW w:w="2246" w:type="pct"/>
            <w:shd w:val="clear" w:color="auto" w:fill="FFFFFF" w:themeFill="background1"/>
          </w:tcPr>
          <w:p w:rsidR="003817BE" w:rsidRPr="00B23A4F" w:rsidRDefault="00A83C97" w:rsidP="007A419E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DATA </w:t>
            </w:r>
            <w:r w:rsidRPr="00A83C97">
              <w:rPr>
                <w:rFonts w:cs="Arial"/>
                <w:b/>
              </w:rPr>
              <w:t>15</w:t>
            </w:r>
            <w:r w:rsidR="009F2180">
              <w:rPr>
                <w:rFonts w:cs="Arial"/>
                <w:b/>
              </w:rPr>
              <w:t>/05</w:t>
            </w:r>
            <w:r w:rsidR="003817BE"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9F2180" w:rsidRPr="00B23A4F" w:rsidRDefault="009F2180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Rosana </w:t>
            </w:r>
            <w:proofErr w:type="spellStart"/>
            <w:r>
              <w:rPr>
                <w:rFonts w:cs="Arial"/>
                <w:b/>
              </w:rPr>
              <w:t>Oppitz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 w:rsidR="009F2180">
              <w:rPr>
                <w:rFonts w:cs="Arial"/>
              </w:rPr>
              <w:t>a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4A6E11" w:rsidRPr="00B23A4F" w:rsidTr="007C0ACA">
        <w:tc>
          <w:tcPr>
            <w:tcW w:w="1748" w:type="pct"/>
          </w:tcPr>
          <w:p w:rsidR="004A6E11" w:rsidRDefault="004A6E11" w:rsidP="007A419E">
            <w:pPr>
              <w:rPr>
                <w:rFonts w:cs="Arial"/>
                <w:b/>
              </w:rPr>
            </w:pPr>
          </w:p>
          <w:p w:rsidR="004A6E11" w:rsidRDefault="004A6E11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Maria Bernadete </w:t>
            </w:r>
            <w:proofErr w:type="spellStart"/>
            <w:r>
              <w:rPr>
                <w:rFonts w:cs="Arial"/>
                <w:b/>
              </w:rPr>
              <w:t>Sinhorelli</w:t>
            </w:r>
            <w:proofErr w:type="spellEnd"/>
            <w:r>
              <w:rPr>
                <w:rFonts w:cs="Arial"/>
                <w:b/>
              </w:rPr>
              <w:t xml:space="preserve"> de Oliveira</w:t>
            </w:r>
          </w:p>
          <w:p w:rsidR="004A6E11" w:rsidRPr="00B23A4F" w:rsidRDefault="004A6E11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4A6E11" w:rsidRPr="00B23A4F" w:rsidRDefault="00CD4C9C" w:rsidP="007A419E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246" w:type="pct"/>
          </w:tcPr>
          <w:p w:rsidR="004A6E11" w:rsidRDefault="004A6E11" w:rsidP="007A419E">
            <w:pPr>
              <w:jc w:val="center"/>
              <w:rPr>
                <w:rFonts w:cs="Arial"/>
                <w:b/>
              </w:rPr>
            </w:pPr>
          </w:p>
        </w:tc>
      </w:tr>
      <w:tr w:rsidR="00CD4C9C" w:rsidRPr="00B23A4F" w:rsidTr="007C0ACA">
        <w:tc>
          <w:tcPr>
            <w:tcW w:w="1748" w:type="pct"/>
          </w:tcPr>
          <w:p w:rsidR="00CD4C9C" w:rsidRDefault="00CD4C9C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Clarissa Monteiro </w:t>
            </w:r>
            <w:proofErr w:type="spellStart"/>
            <w:r>
              <w:rPr>
                <w:rFonts w:cs="Arial"/>
                <w:b/>
              </w:rPr>
              <w:t>Berny</w:t>
            </w:r>
            <w:proofErr w:type="spellEnd"/>
          </w:p>
          <w:p w:rsidR="00CD4C9C" w:rsidRDefault="00CD4C9C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CD4C9C" w:rsidRPr="00B23A4F" w:rsidRDefault="00CD4C9C" w:rsidP="007A419E">
            <w:pPr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246" w:type="pct"/>
          </w:tcPr>
          <w:p w:rsidR="00CD4C9C" w:rsidRDefault="00CD4C9C" w:rsidP="007A419E">
            <w:pPr>
              <w:jc w:val="center"/>
              <w:rPr>
                <w:rFonts w:cs="Arial"/>
                <w:b/>
              </w:rPr>
            </w:pPr>
          </w:p>
        </w:tc>
      </w:tr>
      <w:tr w:rsidR="00005CAD" w:rsidRPr="00B23A4F" w:rsidTr="007C0ACA">
        <w:tc>
          <w:tcPr>
            <w:tcW w:w="1748" w:type="pct"/>
          </w:tcPr>
          <w:p w:rsidR="00005CAD" w:rsidRPr="00B23A4F" w:rsidRDefault="00005CAD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Suzana Rosa </w:t>
            </w:r>
          </w:p>
        </w:tc>
        <w:tc>
          <w:tcPr>
            <w:tcW w:w="1006" w:type="pct"/>
          </w:tcPr>
          <w:p w:rsidR="00005CAD" w:rsidRPr="00B23A4F" w:rsidRDefault="00005CAD" w:rsidP="007A419E">
            <w:pPr>
              <w:rPr>
                <w:rFonts w:cs="Arial"/>
              </w:rPr>
            </w:pPr>
            <w:r>
              <w:rPr>
                <w:rFonts w:cs="Arial"/>
              </w:rPr>
              <w:t xml:space="preserve">Assessor Tec. </w:t>
            </w:r>
          </w:p>
        </w:tc>
        <w:tc>
          <w:tcPr>
            <w:tcW w:w="2246" w:type="pct"/>
          </w:tcPr>
          <w:p w:rsidR="00005CAD" w:rsidRDefault="00005CAD" w:rsidP="007A419E">
            <w:pPr>
              <w:jc w:val="center"/>
              <w:rPr>
                <w:rFonts w:cs="Arial"/>
                <w:b/>
              </w:rPr>
            </w:pPr>
          </w:p>
          <w:p w:rsidR="00005CAD" w:rsidRPr="00B23A4F" w:rsidRDefault="00005CAD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FA573B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Marcelo </w:t>
            </w:r>
            <w:proofErr w:type="spellStart"/>
            <w:r>
              <w:rPr>
                <w:rFonts w:cs="Arial"/>
                <w:b/>
              </w:rPr>
              <w:t>Petrucci</w:t>
            </w:r>
            <w:proofErr w:type="spellEnd"/>
            <w:r>
              <w:rPr>
                <w:rFonts w:cs="Arial"/>
                <w:b/>
              </w:rPr>
              <w:t xml:space="preserve"> Maia</w:t>
            </w:r>
          </w:p>
        </w:tc>
        <w:tc>
          <w:tcPr>
            <w:tcW w:w="1006" w:type="pct"/>
          </w:tcPr>
          <w:p w:rsidR="003817BE" w:rsidRPr="00B23A4F" w:rsidRDefault="00FA573B" w:rsidP="007A419E">
            <w:pPr>
              <w:rPr>
                <w:rFonts w:cs="Arial"/>
              </w:rPr>
            </w:pPr>
            <w:r>
              <w:rPr>
                <w:rFonts w:cs="Arial"/>
              </w:rPr>
              <w:t>Coordenador da CED/RS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7C0ACA" w:rsidRPr="00B23A4F" w:rsidTr="007C0ACA">
        <w:tc>
          <w:tcPr>
            <w:tcW w:w="1748" w:type="pct"/>
          </w:tcPr>
          <w:p w:rsidR="007C0ACA" w:rsidRDefault="007C0ACA" w:rsidP="00005CAD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7C0ACA" w:rsidRDefault="007C0ACA" w:rsidP="007A419E">
            <w:pPr>
              <w:rPr>
                <w:rFonts w:cs="Arial"/>
              </w:rPr>
            </w:pPr>
          </w:p>
          <w:p w:rsidR="00005CAD" w:rsidRDefault="00005CAD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7C0ACA" w:rsidRPr="00B23A4F" w:rsidRDefault="007C0ACA" w:rsidP="007A419E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sectPr w:rsidR="003817BE" w:rsidSect="00994048">
      <w:pgSz w:w="11906" w:h="16838"/>
      <w:pgMar w:top="1418" w:right="1701" w:bottom="1560" w:left="1701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EC" w:rsidRDefault="009C27EC" w:rsidP="007D1E03">
      <w:pPr>
        <w:spacing w:after="0" w:line="240" w:lineRule="auto"/>
      </w:pPr>
      <w:r>
        <w:separator/>
      </w:r>
    </w:p>
  </w:endnote>
  <w:endnote w:type="continuationSeparator" w:id="0">
    <w:p w:rsidR="009C27EC" w:rsidRDefault="009C27EC" w:rsidP="007D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EC" w:rsidRDefault="009C27EC" w:rsidP="007D1E03">
      <w:pPr>
        <w:spacing w:after="0" w:line="240" w:lineRule="auto"/>
      </w:pPr>
      <w:r>
        <w:separator/>
      </w:r>
    </w:p>
  </w:footnote>
  <w:footnote w:type="continuationSeparator" w:id="0">
    <w:p w:rsidR="009C27EC" w:rsidRDefault="009C27EC" w:rsidP="007D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376"/>
    <w:multiLevelType w:val="hybridMultilevel"/>
    <w:tmpl w:val="DC72C24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B54F0"/>
    <w:multiLevelType w:val="hybridMultilevel"/>
    <w:tmpl w:val="EDFED8A0"/>
    <w:lvl w:ilvl="0" w:tplc="41C803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0C457A"/>
    <w:multiLevelType w:val="hybridMultilevel"/>
    <w:tmpl w:val="1CFEA6E0"/>
    <w:lvl w:ilvl="0" w:tplc="D7A46F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81534"/>
    <w:multiLevelType w:val="hybridMultilevel"/>
    <w:tmpl w:val="6BF2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358F"/>
    <w:rsid w:val="00005CAD"/>
    <w:rsid w:val="00005D92"/>
    <w:rsid w:val="000211A9"/>
    <w:rsid w:val="00030828"/>
    <w:rsid w:val="00045B46"/>
    <w:rsid w:val="00047D33"/>
    <w:rsid w:val="00065CEE"/>
    <w:rsid w:val="00082133"/>
    <w:rsid w:val="00097D8C"/>
    <w:rsid w:val="000D661B"/>
    <w:rsid w:val="000D6DB3"/>
    <w:rsid w:val="00153480"/>
    <w:rsid w:val="001C298D"/>
    <w:rsid w:val="001D64D2"/>
    <w:rsid w:val="00203E34"/>
    <w:rsid w:val="0020653F"/>
    <w:rsid w:val="002135AB"/>
    <w:rsid w:val="002279A5"/>
    <w:rsid w:val="00244B2C"/>
    <w:rsid w:val="0026457C"/>
    <w:rsid w:val="00264903"/>
    <w:rsid w:val="00266D3A"/>
    <w:rsid w:val="002938CF"/>
    <w:rsid w:val="002B1363"/>
    <w:rsid w:val="002C5B76"/>
    <w:rsid w:val="002D3B9D"/>
    <w:rsid w:val="002F019F"/>
    <w:rsid w:val="002F0D3F"/>
    <w:rsid w:val="00322651"/>
    <w:rsid w:val="00323989"/>
    <w:rsid w:val="003331C9"/>
    <w:rsid w:val="003518B5"/>
    <w:rsid w:val="00371C27"/>
    <w:rsid w:val="003817BE"/>
    <w:rsid w:val="003A2AB8"/>
    <w:rsid w:val="003A2DE1"/>
    <w:rsid w:val="003E5A59"/>
    <w:rsid w:val="003F7C1E"/>
    <w:rsid w:val="00402657"/>
    <w:rsid w:val="00405A2A"/>
    <w:rsid w:val="004119B6"/>
    <w:rsid w:val="0042218C"/>
    <w:rsid w:val="00435CCD"/>
    <w:rsid w:val="00444D8C"/>
    <w:rsid w:val="00470230"/>
    <w:rsid w:val="00471DC0"/>
    <w:rsid w:val="00476118"/>
    <w:rsid w:val="00482906"/>
    <w:rsid w:val="004A6E11"/>
    <w:rsid w:val="004B0979"/>
    <w:rsid w:val="004B202C"/>
    <w:rsid w:val="004B6D61"/>
    <w:rsid w:val="004C144C"/>
    <w:rsid w:val="004E5409"/>
    <w:rsid w:val="004F6E8B"/>
    <w:rsid w:val="005177A2"/>
    <w:rsid w:val="00522D02"/>
    <w:rsid w:val="0054243C"/>
    <w:rsid w:val="005450DF"/>
    <w:rsid w:val="00546717"/>
    <w:rsid w:val="00591552"/>
    <w:rsid w:val="005C6AF6"/>
    <w:rsid w:val="005D4674"/>
    <w:rsid w:val="005D771C"/>
    <w:rsid w:val="005E10AF"/>
    <w:rsid w:val="00605C8B"/>
    <w:rsid w:val="0060694C"/>
    <w:rsid w:val="006206A0"/>
    <w:rsid w:val="00625B83"/>
    <w:rsid w:val="00635609"/>
    <w:rsid w:val="00653E57"/>
    <w:rsid w:val="006553E9"/>
    <w:rsid w:val="00665F74"/>
    <w:rsid w:val="00672251"/>
    <w:rsid w:val="00673287"/>
    <w:rsid w:val="006753CD"/>
    <w:rsid w:val="0069445F"/>
    <w:rsid w:val="006A7DE4"/>
    <w:rsid w:val="006B216B"/>
    <w:rsid w:val="006B4187"/>
    <w:rsid w:val="006D7FD0"/>
    <w:rsid w:val="0070392A"/>
    <w:rsid w:val="00706A56"/>
    <w:rsid w:val="00710FAF"/>
    <w:rsid w:val="00711847"/>
    <w:rsid w:val="007274E1"/>
    <w:rsid w:val="00727BA0"/>
    <w:rsid w:val="0075091D"/>
    <w:rsid w:val="007658C7"/>
    <w:rsid w:val="0077773B"/>
    <w:rsid w:val="007871FC"/>
    <w:rsid w:val="00790E91"/>
    <w:rsid w:val="007B5E8D"/>
    <w:rsid w:val="007B7C48"/>
    <w:rsid w:val="007C0ACA"/>
    <w:rsid w:val="007D1E03"/>
    <w:rsid w:val="007D2ACB"/>
    <w:rsid w:val="007F547A"/>
    <w:rsid w:val="00826DF8"/>
    <w:rsid w:val="00835FDB"/>
    <w:rsid w:val="008367D0"/>
    <w:rsid w:val="0086586A"/>
    <w:rsid w:val="008910E5"/>
    <w:rsid w:val="008A0B40"/>
    <w:rsid w:val="008B31E2"/>
    <w:rsid w:val="008B5632"/>
    <w:rsid w:val="008D4B7F"/>
    <w:rsid w:val="008E1520"/>
    <w:rsid w:val="008E4B3F"/>
    <w:rsid w:val="008E51A9"/>
    <w:rsid w:val="009273ED"/>
    <w:rsid w:val="00953123"/>
    <w:rsid w:val="009674AC"/>
    <w:rsid w:val="00985DD0"/>
    <w:rsid w:val="00993233"/>
    <w:rsid w:val="00994048"/>
    <w:rsid w:val="009A6088"/>
    <w:rsid w:val="009B15B3"/>
    <w:rsid w:val="009B36DE"/>
    <w:rsid w:val="009B6E79"/>
    <w:rsid w:val="009C16D1"/>
    <w:rsid w:val="009C27EC"/>
    <w:rsid w:val="009D14E3"/>
    <w:rsid w:val="009F2180"/>
    <w:rsid w:val="009F497D"/>
    <w:rsid w:val="00A1285E"/>
    <w:rsid w:val="00A257EC"/>
    <w:rsid w:val="00A37BC9"/>
    <w:rsid w:val="00A4197C"/>
    <w:rsid w:val="00A4771B"/>
    <w:rsid w:val="00A81A39"/>
    <w:rsid w:val="00A83C97"/>
    <w:rsid w:val="00AA7CD3"/>
    <w:rsid w:val="00AB01B7"/>
    <w:rsid w:val="00AC29BA"/>
    <w:rsid w:val="00AD6F80"/>
    <w:rsid w:val="00AE5E75"/>
    <w:rsid w:val="00AF454C"/>
    <w:rsid w:val="00AF7FF2"/>
    <w:rsid w:val="00B0465C"/>
    <w:rsid w:val="00B14C45"/>
    <w:rsid w:val="00B1569A"/>
    <w:rsid w:val="00B34A28"/>
    <w:rsid w:val="00B43E45"/>
    <w:rsid w:val="00B61015"/>
    <w:rsid w:val="00B638F7"/>
    <w:rsid w:val="00BA139B"/>
    <w:rsid w:val="00BB34D2"/>
    <w:rsid w:val="00BC69AF"/>
    <w:rsid w:val="00BC6AD6"/>
    <w:rsid w:val="00BE17A0"/>
    <w:rsid w:val="00C27BE4"/>
    <w:rsid w:val="00C52738"/>
    <w:rsid w:val="00C714F8"/>
    <w:rsid w:val="00C807F2"/>
    <w:rsid w:val="00CB6F3B"/>
    <w:rsid w:val="00CB7E9F"/>
    <w:rsid w:val="00CD110A"/>
    <w:rsid w:val="00CD4C9C"/>
    <w:rsid w:val="00CF0AE5"/>
    <w:rsid w:val="00D06B19"/>
    <w:rsid w:val="00D078FD"/>
    <w:rsid w:val="00D20A73"/>
    <w:rsid w:val="00D32F18"/>
    <w:rsid w:val="00D5091B"/>
    <w:rsid w:val="00D527D8"/>
    <w:rsid w:val="00D55551"/>
    <w:rsid w:val="00D64D69"/>
    <w:rsid w:val="00D77043"/>
    <w:rsid w:val="00D95289"/>
    <w:rsid w:val="00DA1617"/>
    <w:rsid w:val="00DA1AEB"/>
    <w:rsid w:val="00DA1EC5"/>
    <w:rsid w:val="00DB2BA8"/>
    <w:rsid w:val="00DC73CD"/>
    <w:rsid w:val="00DD1C70"/>
    <w:rsid w:val="00DD278A"/>
    <w:rsid w:val="00E0265E"/>
    <w:rsid w:val="00E11E2F"/>
    <w:rsid w:val="00E140BF"/>
    <w:rsid w:val="00E44632"/>
    <w:rsid w:val="00E60B25"/>
    <w:rsid w:val="00E6445E"/>
    <w:rsid w:val="00E644C9"/>
    <w:rsid w:val="00E74794"/>
    <w:rsid w:val="00EB1553"/>
    <w:rsid w:val="00ED3EDD"/>
    <w:rsid w:val="00ED6F51"/>
    <w:rsid w:val="00EF1C77"/>
    <w:rsid w:val="00F152A0"/>
    <w:rsid w:val="00F16433"/>
    <w:rsid w:val="00F3623D"/>
    <w:rsid w:val="00F44532"/>
    <w:rsid w:val="00F52C36"/>
    <w:rsid w:val="00F61506"/>
    <w:rsid w:val="00F6371A"/>
    <w:rsid w:val="00F76CC9"/>
    <w:rsid w:val="00F81B34"/>
    <w:rsid w:val="00F854A1"/>
    <w:rsid w:val="00FA573B"/>
    <w:rsid w:val="00FB0F4E"/>
    <w:rsid w:val="00FB37BA"/>
    <w:rsid w:val="00FC0CA3"/>
    <w:rsid w:val="00FD34ED"/>
    <w:rsid w:val="00FF1351"/>
    <w:rsid w:val="00FF187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20A73"/>
    <w:pPr>
      <w:ind w:left="720"/>
      <w:contextualSpacing/>
    </w:pPr>
  </w:style>
  <w:style w:type="paragraph" w:styleId="SemEspaamento">
    <w:name w:val="No Spacing"/>
    <w:uiPriority w:val="1"/>
    <w:qFormat/>
    <w:rsid w:val="00D95289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20A73"/>
    <w:pPr>
      <w:ind w:left="720"/>
      <w:contextualSpacing/>
    </w:pPr>
  </w:style>
  <w:style w:type="paragraph" w:styleId="SemEspaamento">
    <w:name w:val="No Spacing"/>
    <w:uiPriority w:val="1"/>
    <w:qFormat/>
    <w:rsid w:val="00D9528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8427-6A3F-425A-882A-9F93991A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1134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2013-06-05T11:58:00Z</cp:lastPrinted>
  <dcterms:created xsi:type="dcterms:W3CDTF">2013-05-15T20:34:00Z</dcterms:created>
  <dcterms:modified xsi:type="dcterms:W3CDTF">2013-06-05T12:15:00Z</dcterms:modified>
</cp:coreProperties>
</file>