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086D6F">
        <w:rPr>
          <w:rFonts w:eastAsia="Cambria" w:cs="Times New Roman"/>
          <w:b/>
        </w:rPr>
        <w:t>1</w:t>
      </w:r>
      <w:r w:rsidR="0051245B">
        <w:rPr>
          <w:rFonts w:eastAsia="Cambria" w:cs="Times New Roman"/>
          <w:b/>
        </w:rPr>
        <w:t>7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06407A"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7D45E5" w:rsidP="00BB4584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06/07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06407A">
        <w:tc>
          <w:tcPr>
            <w:tcW w:w="21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72041A" w:rsidP="007D45E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10h00</w:t>
            </w:r>
          </w:p>
        </w:tc>
        <w:tc>
          <w:tcPr>
            <w:tcW w:w="278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72041A" w:rsidP="007D45E5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12h30</w:t>
            </w:r>
          </w:p>
        </w:tc>
      </w:tr>
      <w:tr w:rsidR="005610D3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B78" w:rsidRDefault="005610D3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B78" w:rsidRDefault="007771F2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 Adjunto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A14EF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383B78" w:rsidRDefault="00A14EF6" w:rsidP="00DB6DFB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383B78" w:rsidTr="0006407A">
        <w:tc>
          <w:tcPr>
            <w:tcW w:w="4638" w:type="dxa"/>
            <w:gridSpan w:val="3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</w:tcPr>
          <w:p w:rsidR="0006407A" w:rsidRPr="00383B78" w:rsidRDefault="0006407A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Técnica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B75B8F" w:rsidRPr="00383B78" w:rsidTr="0006407A">
        <w:tc>
          <w:tcPr>
            <w:tcW w:w="4638" w:type="dxa"/>
            <w:gridSpan w:val="3"/>
          </w:tcPr>
          <w:p w:rsidR="00B75B8F" w:rsidRPr="00383B78" w:rsidRDefault="00B75B8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</w:tcPr>
          <w:p w:rsidR="00B75B8F" w:rsidRPr="00383B78" w:rsidRDefault="00B75B8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  <w:tr w:rsidR="00B75B8F" w:rsidRPr="00383B78" w:rsidTr="0006407A">
        <w:tc>
          <w:tcPr>
            <w:tcW w:w="4638" w:type="dxa"/>
            <w:gridSpan w:val="3"/>
          </w:tcPr>
          <w:p w:rsidR="00B75B8F" w:rsidRPr="00383B78" w:rsidRDefault="00B75B8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718" w:type="dxa"/>
            <w:gridSpan w:val="4"/>
          </w:tcPr>
          <w:p w:rsidR="00B75B8F" w:rsidRPr="00383B78" w:rsidRDefault="00B75B8F" w:rsidP="00DB6DFB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Analista – Arquiteta e Urbanista</w:t>
            </w:r>
          </w:p>
        </w:tc>
      </w:tr>
    </w:tbl>
    <w:p w:rsidR="00940677" w:rsidRPr="00383B78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383B78" w:rsidRDefault="00072369" w:rsidP="00721F33">
      <w:pPr>
        <w:pStyle w:val="PargrafodaLista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DD749F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DD749F" w:rsidRPr="00DD749F">
        <w:rPr>
          <w:rFonts w:cs="Calibri"/>
          <w:b/>
        </w:rPr>
        <w:t>da súmula</w:t>
      </w:r>
      <w:r w:rsidR="00CE4065">
        <w:rPr>
          <w:rFonts w:cs="Calibri"/>
          <w:b/>
        </w:rPr>
        <w:t xml:space="preserve">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51245B" w:rsidP="0074196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Revisadas as minutas e aprovadas as súmulas da 19ª Reunião Extraordinária e da 215ª Reunião Ordinária</w:t>
            </w:r>
            <w:r w:rsidR="009E5EF8">
              <w:rPr>
                <w:rFonts w:cs="Calibri"/>
              </w:rPr>
              <w:t>. Sobre os encaminhamentos da reunião extraordinária, a Analista Raquel afirma que já foi realizada uma revisão da cartilha e trará na próxima reunião para conhecimento da Comissão.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1245B" w:rsidP="00D73E7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Providenciar a publicação no site do CAU/RS e Portal da Transparência (Responsável: Secretaria).</w:t>
            </w:r>
            <w:r w:rsidR="009E5EF8">
              <w:rPr>
                <w:rFonts w:cs="Calibri"/>
              </w:rPr>
              <w:t xml:space="preserve"> Trazer r</w:t>
            </w:r>
            <w:r w:rsidR="009E5EF8" w:rsidRPr="009E5EF8">
              <w:rPr>
                <w:rFonts w:cs="Calibri"/>
              </w:rPr>
              <w:t>etorno sobre atualização das cartilhas sobre calçadas</w:t>
            </w:r>
            <w:r w:rsidR="009E5EF8">
              <w:rPr>
                <w:rFonts w:cs="Calibri"/>
              </w:rPr>
              <w:t xml:space="preserve"> (Responsável: Raquel).</w:t>
            </w:r>
          </w:p>
        </w:tc>
      </w:tr>
    </w:tbl>
    <w:p w:rsidR="00CA6895" w:rsidRDefault="00E537E0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442F8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A67FC" w:rsidRPr="00383B78" w:rsidRDefault="00321B91" w:rsidP="00321B9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houve.</w:t>
            </w:r>
          </w:p>
        </w:tc>
      </w:tr>
      <w:tr w:rsidR="003A67FC" w:rsidRPr="00383B78" w:rsidTr="00442F87">
        <w:tc>
          <w:tcPr>
            <w:tcW w:w="1999" w:type="dxa"/>
            <w:vAlign w:val="center"/>
          </w:tcPr>
          <w:p w:rsidR="003A67FC" w:rsidRPr="00383B78" w:rsidRDefault="003A67FC" w:rsidP="00442F87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A67FC" w:rsidRPr="00383B78" w:rsidRDefault="00321B91" w:rsidP="00442F8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CA6895" w:rsidRPr="00383B78" w:rsidRDefault="00E537E0" w:rsidP="00CA6895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51245B" w:rsidRDefault="0051245B" w:rsidP="0051245B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Entrega dos pareceres jurídicos sobre </w:t>
      </w:r>
      <w:r w:rsidRPr="0051245B">
        <w:rPr>
          <w:rFonts w:cs="Calibri"/>
          <w:b/>
        </w:rPr>
        <w:t xml:space="preserve">o programa de fiscalização das empresas juniores e </w:t>
      </w:r>
      <w:r>
        <w:rPr>
          <w:rFonts w:cs="Calibri"/>
          <w:b/>
        </w:rPr>
        <w:t>s</w:t>
      </w:r>
      <w:r w:rsidRPr="0051245B">
        <w:rPr>
          <w:rFonts w:cs="Calibri"/>
          <w:b/>
        </w:rPr>
        <w:t>obre o encaminhamento de valores arrecadados pelo TAC para Fundo de Assistência Técnica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245B" w:rsidRPr="00383B78" w:rsidRDefault="00321B91" w:rsidP="00F01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Assessoria Jurídica solicitou o adiamento deste item para a próxima reunião. </w:t>
            </w:r>
          </w:p>
        </w:tc>
      </w:tr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245B" w:rsidRPr="00383B78" w:rsidRDefault="000D1013" w:rsidP="000D101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para próxima reunião.</w:t>
            </w:r>
          </w:p>
        </w:tc>
      </w:tr>
    </w:tbl>
    <w:p w:rsidR="00940677" w:rsidRDefault="00BB4584" w:rsidP="00DD749F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BB4584" w:rsidRPr="0051245B" w:rsidRDefault="0051245B" w:rsidP="003B151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Processo Administrativo nº 720/2016 – Arquiteta e Urbanista Marissis Helena Beguet Piccoli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383B78" w:rsidTr="00DB6DFB">
        <w:tc>
          <w:tcPr>
            <w:tcW w:w="1999" w:type="dxa"/>
            <w:vAlign w:val="center"/>
          </w:tcPr>
          <w:p w:rsidR="006A4D23" w:rsidRPr="00383B78" w:rsidRDefault="006A4D23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4D23" w:rsidRPr="00383B78" w:rsidRDefault="008528E0" w:rsidP="008528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Analista Raquel apresenta o processo de cobrança de anuidade onde a profissional comprovou que havia solicitado a interrupção de seu registro ao CREA-RS, mas o pedido não foi apurado. A Comissão aprova</w:t>
            </w:r>
            <w:r w:rsidR="00BD6F22">
              <w:rPr>
                <w:rFonts w:cs="Calibri"/>
              </w:rPr>
              <w:t xml:space="preserve"> a interrupção retroativa do registro</w:t>
            </w:r>
            <w:r>
              <w:rPr>
                <w:rFonts w:cs="Calibri"/>
              </w:rPr>
              <w:t>, com data</w:t>
            </w:r>
            <w:r w:rsidR="003415A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de </w:t>
            </w:r>
            <w:r w:rsidR="003415AF">
              <w:rPr>
                <w:rFonts w:cs="Calibri"/>
              </w:rPr>
              <w:t>14/12/11</w:t>
            </w:r>
            <w:r>
              <w:rPr>
                <w:rFonts w:cs="Calibri"/>
              </w:rPr>
              <w:t>.</w:t>
            </w:r>
          </w:p>
        </w:tc>
      </w:tr>
      <w:tr w:rsidR="006A4D23" w:rsidRPr="00383B78" w:rsidTr="00DB6DFB">
        <w:tc>
          <w:tcPr>
            <w:tcW w:w="1999" w:type="dxa"/>
            <w:vAlign w:val="center"/>
          </w:tcPr>
          <w:p w:rsidR="006A4D23" w:rsidRPr="00383B78" w:rsidRDefault="006A4D23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6A4D23" w:rsidRPr="00383B78" w:rsidRDefault="00BD6F22" w:rsidP="006E5F5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032/2017</w:t>
            </w:r>
            <w:r w:rsidR="008528E0">
              <w:rPr>
                <w:rFonts w:cs="Calibri"/>
              </w:rPr>
              <w:t>.</w:t>
            </w:r>
          </w:p>
        </w:tc>
      </w:tr>
    </w:tbl>
    <w:p w:rsidR="00BB4584" w:rsidRPr="0051245B" w:rsidRDefault="0051245B" w:rsidP="003B151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Cargos para arquitetos nos órgãos estaduais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383B78" w:rsidTr="00DB6DFB">
        <w:tc>
          <w:tcPr>
            <w:tcW w:w="1999" w:type="dxa"/>
            <w:vAlign w:val="center"/>
          </w:tcPr>
          <w:p w:rsidR="0049286A" w:rsidRPr="00383B78" w:rsidRDefault="0049286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Pr="00AC663A" w:rsidRDefault="004E7D11" w:rsidP="00102BAC">
            <w:pPr>
              <w:shd w:val="clear" w:color="auto" w:fill="FFFFFF"/>
              <w:jc w:val="both"/>
            </w:pPr>
            <w:r>
              <w:t>A Gerente Maríndia solicita repautar o item.</w:t>
            </w:r>
          </w:p>
        </w:tc>
      </w:tr>
      <w:tr w:rsidR="00BB4584" w:rsidRPr="00383B78" w:rsidTr="00DB6DFB">
        <w:tc>
          <w:tcPr>
            <w:tcW w:w="1999" w:type="dxa"/>
            <w:vAlign w:val="center"/>
          </w:tcPr>
          <w:p w:rsidR="00BB4584" w:rsidRPr="00383B78" w:rsidRDefault="00BB4584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B4584" w:rsidRPr="00383B78" w:rsidRDefault="00271413" w:rsidP="00DB6DF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para próxima reunião (Responsável: Gerência Técnica).</w:t>
            </w:r>
          </w:p>
        </w:tc>
      </w:tr>
    </w:tbl>
    <w:p w:rsidR="003B151F" w:rsidRPr="0051245B" w:rsidRDefault="0051245B" w:rsidP="003B151F">
      <w:pPr>
        <w:pStyle w:val="PargrafodaLista"/>
        <w:numPr>
          <w:ilvl w:val="2"/>
          <w:numId w:val="13"/>
        </w:numPr>
        <w:rPr>
          <w:rFonts w:cs="Calibri"/>
          <w:b/>
        </w:rPr>
      </w:pPr>
      <w:r w:rsidRPr="0051245B">
        <w:rPr>
          <w:b/>
          <w:szCs w:val="24"/>
        </w:rPr>
        <w:t>Baixa nos requerimentos da RDA não pagos (proposta ao CAU/BR de alteração no SICCAU)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E68AF" w:rsidRPr="00383B78" w:rsidRDefault="00321B91" w:rsidP="00F716C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>A Gerente Maríndia informa que</w:t>
            </w:r>
            <w:r w:rsidR="00741739">
              <w:t xml:space="preserve"> foi detectada a possibilidade de </w:t>
            </w:r>
            <w:r w:rsidR="00F716CA">
              <w:t xml:space="preserve">informar o prazo para pagamento ou solicitar a exclusão do pedido </w:t>
            </w:r>
            <w:r w:rsidR="00B641EF">
              <w:t xml:space="preserve">aos </w:t>
            </w:r>
            <w:r w:rsidR="00F716CA">
              <w:t>solicitantes</w:t>
            </w:r>
            <w:r w:rsidR="00B641EF">
              <w:t xml:space="preserve"> </w:t>
            </w:r>
            <w:r w:rsidR="00741739">
              <w:t>via protocolo</w:t>
            </w:r>
            <w:r w:rsidR="00F716CA">
              <w:t xml:space="preserve"> do SICCAU</w:t>
            </w:r>
            <w:r w:rsidR="00741739">
              <w:t xml:space="preserve"> </w:t>
            </w:r>
            <w:r w:rsidR="00B641EF">
              <w:t xml:space="preserve">associado ao requerimento </w:t>
            </w:r>
            <w:r w:rsidR="00741739">
              <w:t xml:space="preserve">e, não havendo retorno, proceder com o arquivamento do </w:t>
            </w:r>
            <w:r w:rsidR="00B641EF">
              <w:t>mesm</w:t>
            </w:r>
            <w:r w:rsidR="00741739">
              <w:t>o.</w:t>
            </w:r>
          </w:p>
        </w:tc>
      </w:tr>
      <w:tr w:rsidR="00DD749F" w:rsidRPr="00383B78" w:rsidTr="00DB6DFB">
        <w:tc>
          <w:tcPr>
            <w:tcW w:w="1999" w:type="dxa"/>
            <w:vAlign w:val="center"/>
          </w:tcPr>
          <w:p w:rsidR="00DD749F" w:rsidRPr="00383B78" w:rsidRDefault="00DD749F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DD749F" w:rsidRPr="00383B78" w:rsidRDefault="00C1399C" w:rsidP="007D45E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1245B" w:rsidRPr="0051245B" w:rsidRDefault="0051245B" w:rsidP="0051245B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IV Seminário CEP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245B" w:rsidRPr="00383B78" w:rsidRDefault="00335EF3" w:rsidP="0066741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apresenta a p</w:t>
            </w:r>
            <w:r w:rsidR="002E7923">
              <w:rPr>
                <w:rFonts w:cs="Calibri"/>
              </w:rPr>
              <w:t>rogramação</w:t>
            </w:r>
            <w:r w:rsidR="002F3CD7">
              <w:rPr>
                <w:rFonts w:cs="Calibri"/>
              </w:rPr>
              <w:t>, com a nominata de convidados. O Conselheiro Pedone sugere</w:t>
            </w:r>
            <w:r w:rsidR="00860F39">
              <w:rPr>
                <w:rFonts w:cs="Calibri"/>
              </w:rPr>
              <w:t xml:space="preserve"> verificar </w:t>
            </w:r>
            <w:r w:rsidR="002F3CD7">
              <w:rPr>
                <w:rFonts w:cs="Calibri"/>
              </w:rPr>
              <w:t xml:space="preserve">a existência de </w:t>
            </w:r>
            <w:r w:rsidR="00860F39">
              <w:rPr>
                <w:rFonts w:cs="Calibri"/>
              </w:rPr>
              <w:t>associação de AU local</w:t>
            </w:r>
            <w:r w:rsidR="002F3CD7">
              <w:rPr>
                <w:rFonts w:cs="Calibri"/>
              </w:rPr>
              <w:t>, para que o presidente seja convidado.</w:t>
            </w:r>
            <w:r w:rsidR="00860F39">
              <w:rPr>
                <w:rFonts w:cs="Calibri"/>
              </w:rPr>
              <w:t xml:space="preserve"> </w:t>
            </w:r>
            <w:r w:rsidR="00726A3D">
              <w:rPr>
                <w:rFonts w:cs="Calibri"/>
              </w:rPr>
              <w:t>Sugere substituir a palestra do Presidente Montezuma</w:t>
            </w:r>
            <w:r w:rsidR="00C77687">
              <w:rPr>
                <w:rFonts w:cs="Calibri"/>
              </w:rPr>
              <w:t>, se não for aprovada pelo Presidente Joaquim,</w:t>
            </w:r>
            <w:r w:rsidR="00726A3D">
              <w:rPr>
                <w:rFonts w:cs="Calibri"/>
              </w:rPr>
              <w:t xml:space="preserve"> pela arquiteta Heloisa</w:t>
            </w:r>
            <w:r w:rsidR="00C77687">
              <w:rPr>
                <w:rFonts w:cs="Calibri"/>
              </w:rPr>
              <w:t xml:space="preserve"> Soares de Moura Costa</w:t>
            </w:r>
            <w:r w:rsidR="00726A3D">
              <w:rPr>
                <w:rFonts w:cs="Calibri"/>
              </w:rPr>
              <w:t>, de Minas Gerais, que havia sido indicada para palestrar no Seminário do M</w:t>
            </w:r>
            <w:r w:rsidR="00DC326E">
              <w:rPr>
                <w:rFonts w:cs="Calibri"/>
              </w:rPr>
              <w:t xml:space="preserve">inistério </w:t>
            </w:r>
            <w:r w:rsidR="00726A3D">
              <w:rPr>
                <w:rFonts w:cs="Calibri"/>
              </w:rPr>
              <w:t>P</w:t>
            </w:r>
            <w:r w:rsidR="00DC326E">
              <w:rPr>
                <w:rFonts w:cs="Calibri"/>
              </w:rPr>
              <w:t>úblico</w:t>
            </w:r>
            <w:r w:rsidR="00A21F1A">
              <w:rPr>
                <w:rFonts w:cs="Calibri"/>
              </w:rPr>
              <w:t xml:space="preserve"> e unir à palestra do arquiteto Claudio Ugalde</w:t>
            </w:r>
            <w:r w:rsidR="00726A3D">
              <w:rPr>
                <w:rFonts w:cs="Calibri"/>
              </w:rPr>
              <w:t xml:space="preserve">. </w:t>
            </w:r>
            <w:r w:rsidR="00880942">
              <w:rPr>
                <w:rFonts w:cs="Calibri"/>
              </w:rPr>
              <w:t xml:space="preserve">A Comissão define </w:t>
            </w:r>
            <w:r w:rsidR="00232A9A">
              <w:rPr>
                <w:rFonts w:cs="Calibri"/>
              </w:rPr>
              <w:t>os mediadores</w:t>
            </w:r>
            <w:r w:rsidR="00880942">
              <w:rPr>
                <w:rFonts w:cs="Calibri"/>
              </w:rPr>
              <w:t xml:space="preserve"> de cada painel.</w:t>
            </w:r>
            <w:r w:rsidR="009079BF">
              <w:rPr>
                <w:rFonts w:cs="Calibri"/>
              </w:rPr>
              <w:t xml:space="preserve"> </w:t>
            </w:r>
            <w:r w:rsidR="00A92CC8">
              <w:rPr>
                <w:rFonts w:cs="Calibri"/>
              </w:rPr>
              <w:t xml:space="preserve">Para o tema sobre arquitetura e assistência técnica, além da indicação do arquiteto </w:t>
            </w:r>
            <w:r w:rsidR="009079BF">
              <w:rPr>
                <w:rFonts w:cs="Calibri"/>
              </w:rPr>
              <w:t>Marcos Boldarini</w:t>
            </w:r>
            <w:r w:rsidR="00A92CC8">
              <w:rPr>
                <w:rFonts w:cs="Calibri"/>
              </w:rPr>
              <w:t xml:space="preserve"> feita pela conselheira Rosana, a Gerente Marina sugere o administrador Fernando Assad. O Conselheiro Oritz sugere que o</w:t>
            </w:r>
            <w:r w:rsidR="00627638">
              <w:rPr>
                <w:rFonts w:cs="Calibri"/>
              </w:rPr>
              <w:t>s</w:t>
            </w:r>
            <w:r w:rsidR="00A92CC8">
              <w:rPr>
                <w:rFonts w:cs="Calibri"/>
              </w:rPr>
              <w:t xml:space="preserve"> professor</w:t>
            </w:r>
            <w:r w:rsidR="00627638">
              <w:rPr>
                <w:rFonts w:cs="Calibri"/>
              </w:rPr>
              <w:t>es</w:t>
            </w:r>
            <w:r w:rsidR="00A92CC8">
              <w:rPr>
                <w:rFonts w:cs="Calibri"/>
              </w:rPr>
              <w:t xml:space="preserve"> da UNISC seja</w:t>
            </w:r>
            <w:r w:rsidR="00627638">
              <w:rPr>
                <w:rFonts w:cs="Calibri"/>
              </w:rPr>
              <w:t>m</w:t>
            </w:r>
            <w:r w:rsidR="00A92CC8">
              <w:rPr>
                <w:rFonts w:cs="Calibri"/>
              </w:rPr>
              <w:t xml:space="preserve"> convidado</w:t>
            </w:r>
            <w:r w:rsidR="00627638">
              <w:rPr>
                <w:rFonts w:cs="Calibri"/>
              </w:rPr>
              <w:t>s</w:t>
            </w:r>
            <w:r w:rsidR="00A92CC8">
              <w:rPr>
                <w:rFonts w:cs="Calibri"/>
              </w:rPr>
              <w:t xml:space="preserve"> para debater </w:t>
            </w:r>
            <w:r w:rsidR="0066741B">
              <w:rPr>
                <w:rFonts w:cs="Calibri"/>
              </w:rPr>
              <w:t>os temas</w:t>
            </w:r>
            <w:r w:rsidR="00A92CC8">
              <w:rPr>
                <w:rFonts w:cs="Calibri"/>
              </w:rPr>
              <w:t>.</w:t>
            </w:r>
            <w:r w:rsidR="009079BF">
              <w:rPr>
                <w:rFonts w:cs="Calibri"/>
              </w:rPr>
              <w:t xml:space="preserve"> </w:t>
            </w:r>
            <w:r w:rsidR="00A92CC8">
              <w:rPr>
                <w:rFonts w:cs="Calibri"/>
              </w:rPr>
              <w:t>A Gerência Técnica irá</w:t>
            </w:r>
            <w:r w:rsidR="005048D9">
              <w:rPr>
                <w:rFonts w:cs="Calibri"/>
              </w:rPr>
              <w:t xml:space="preserve"> verificar </w:t>
            </w:r>
            <w:r w:rsidR="00A92CC8">
              <w:rPr>
                <w:rFonts w:cs="Calibri"/>
              </w:rPr>
              <w:t xml:space="preserve">a disponibilidade dos </w:t>
            </w:r>
            <w:r w:rsidR="005048D9">
              <w:rPr>
                <w:rFonts w:cs="Calibri"/>
              </w:rPr>
              <w:t>c</w:t>
            </w:r>
            <w:r w:rsidR="00A92CC8">
              <w:rPr>
                <w:rFonts w:cs="Calibri"/>
              </w:rPr>
              <w:t>onvidados e adequar programação.</w:t>
            </w:r>
            <w:r w:rsidR="00E946CB">
              <w:rPr>
                <w:rFonts w:cs="Calibri"/>
              </w:rPr>
              <w:t xml:space="preserve"> O Conselheiro Oritz solicita que a convocação seja pedida ao Presidente com antecedência.</w:t>
            </w:r>
          </w:p>
        </w:tc>
      </w:tr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245B" w:rsidRPr="00383B78" w:rsidRDefault="0070424A" w:rsidP="00F01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programação será reformulada conforme as sugestões e confirmações</w:t>
            </w:r>
            <w:r w:rsidR="00460BF9">
              <w:rPr>
                <w:rFonts w:cs="Calibri"/>
              </w:rPr>
              <w:t xml:space="preserve"> dos </w:t>
            </w:r>
            <w:r w:rsidR="00271413">
              <w:rPr>
                <w:rFonts w:cs="Calibri"/>
              </w:rPr>
              <w:t>convidados (Responsável: Gerência Técnica).</w:t>
            </w:r>
          </w:p>
        </w:tc>
      </w:tr>
    </w:tbl>
    <w:p w:rsidR="0051245B" w:rsidRPr="0051245B" w:rsidRDefault="0051245B" w:rsidP="0051245B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Mapa da Arquitetura Gaúcha (retorno da análise dos trabalhos apresentados)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245B" w:rsidRPr="00383B78" w:rsidRDefault="009A23E5" w:rsidP="003112D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Gerência Técnica apresenta</w:t>
            </w:r>
            <w:r w:rsidR="00EB0791">
              <w:rPr>
                <w:rFonts w:cs="Calibri"/>
              </w:rPr>
              <w:t xml:space="preserve"> minuta de deliberaç</w:t>
            </w:r>
            <w:r>
              <w:rPr>
                <w:rFonts w:cs="Calibri"/>
              </w:rPr>
              <w:t>ão</w:t>
            </w:r>
            <w:r w:rsidR="00386EAF">
              <w:rPr>
                <w:rFonts w:cs="Calibri"/>
              </w:rPr>
              <w:t xml:space="preserve"> que estabelece </w:t>
            </w:r>
            <w:r>
              <w:rPr>
                <w:rFonts w:cs="Calibri"/>
              </w:rPr>
              <w:t>os parâmetros e procedimentos relacionados ao Mapa.</w:t>
            </w:r>
            <w:r w:rsidR="00C27BF6">
              <w:rPr>
                <w:rFonts w:cs="Calibri"/>
              </w:rPr>
              <w:t xml:space="preserve"> A Comissão</w:t>
            </w:r>
            <w:r w:rsidR="003112DA">
              <w:rPr>
                <w:rFonts w:cs="Calibri"/>
              </w:rPr>
              <w:t xml:space="preserve"> define alguns itens e </w:t>
            </w:r>
            <w:r w:rsidR="00C27BF6">
              <w:rPr>
                <w:rFonts w:cs="Calibri"/>
              </w:rPr>
              <w:t>aprova</w:t>
            </w:r>
            <w:r w:rsidR="003112DA">
              <w:rPr>
                <w:rFonts w:cs="Calibri"/>
              </w:rPr>
              <w:t xml:space="preserve"> deliberação</w:t>
            </w:r>
            <w:r w:rsidR="00C27BF6">
              <w:rPr>
                <w:rFonts w:cs="Calibri"/>
              </w:rPr>
              <w:t>.</w:t>
            </w:r>
            <w:r w:rsidR="00346E7C">
              <w:rPr>
                <w:rFonts w:cs="Calibri"/>
              </w:rPr>
              <w:t xml:space="preserve"> A Assessora Flávia Mu informa que as últimas imagens exibidas </w:t>
            </w:r>
            <w:r w:rsidR="00A416F3">
              <w:rPr>
                <w:rFonts w:cs="Calibri"/>
              </w:rPr>
              <w:t>à Comissão tiveram os registros analisado</w:t>
            </w:r>
            <w:r w:rsidR="00346E7C">
              <w:rPr>
                <w:rFonts w:cs="Calibri"/>
              </w:rPr>
              <w:t>s e serão publicadas em breve.</w:t>
            </w:r>
          </w:p>
        </w:tc>
      </w:tr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245B" w:rsidRPr="00383B78" w:rsidRDefault="00386EAF" w:rsidP="00386EA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89463C">
              <w:rPr>
                <w:rFonts w:cs="Calibri"/>
              </w:rPr>
              <w:t>eliberação nº 03</w:t>
            </w:r>
            <w:r>
              <w:rPr>
                <w:rFonts w:cs="Calibri"/>
              </w:rPr>
              <w:t>5</w:t>
            </w:r>
            <w:r w:rsidR="0089463C">
              <w:rPr>
                <w:rFonts w:cs="Calibri"/>
              </w:rPr>
              <w:t>/2017.</w:t>
            </w:r>
          </w:p>
        </w:tc>
      </w:tr>
    </w:tbl>
    <w:p w:rsidR="0051245B" w:rsidRPr="0051245B" w:rsidRDefault="0051245B" w:rsidP="0051245B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Planilha de Acompanhamento da Execução Financeira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245B" w:rsidRPr="00383B78" w:rsidRDefault="00FE5C40" w:rsidP="00FE5C4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Gerência Técnica apresenta o acompanhamento da execução do Plano de Ação. O Conselheiro </w:t>
            </w:r>
            <w:r w:rsidR="00D243F4">
              <w:rPr>
                <w:rFonts w:cs="Calibri"/>
              </w:rPr>
              <w:t xml:space="preserve">Decó </w:t>
            </w:r>
            <w:r>
              <w:rPr>
                <w:rFonts w:cs="Calibri"/>
              </w:rPr>
              <w:t>informa que só ir</w:t>
            </w:r>
            <w:r w:rsidR="00383C4F">
              <w:rPr>
                <w:rFonts w:cs="Calibri"/>
              </w:rPr>
              <w:t>á</w:t>
            </w:r>
            <w:r w:rsidR="00D243F4">
              <w:rPr>
                <w:rFonts w:cs="Calibri"/>
              </w:rPr>
              <w:t xml:space="preserve"> ao Encontro CAU/RS em Santa Cruz do Sul.</w:t>
            </w:r>
            <w:r w:rsidR="00383C4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A Conselheira </w:t>
            </w:r>
            <w:r w:rsidR="00383C4F">
              <w:rPr>
                <w:rFonts w:cs="Calibri"/>
              </w:rPr>
              <w:t xml:space="preserve">Silvia </w:t>
            </w:r>
            <w:r>
              <w:rPr>
                <w:rFonts w:cs="Calibri"/>
              </w:rPr>
              <w:t xml:space="preserve">informa que </w:t>
            </w:r>
            <w:r w:rsidR="00383C4F">
              <w:rPr>
                <w:rFonts w:cs="Calibri"/>
              </w:rPr>
              <w:t xml:space="preserve">não </w:t>
            </w:r>
            <w:r>
              <w:rPr>
                <w:rFonts w:cs="Calibri"/>
              </w:rPr>
              <w:t>irá ao Encontro em Passo Fundo.</w:t>
            </w:r>
            <w:r w:rsidR="00C63928">
              <w:rPr>
                <w:rFonts w:cs="Calibri"/>
              </w:rPr>
              <w:t xml:space="preserve"> O Conselheiro Pedone solicita o retorno deste acompanhamento na primeira reunião de agosto, conforme combinado anteriormente. Solicita que na próxima reunião seja definida a participação dos conselheiros nos Encontros.</w:t>
            </w:r>
          </w:p>
        </w:tc>
      </w:tr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245B" w:rsidRPr="00383B78" w:rsidRDefault="00271413" w:rsidP="0027141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Dar retorno do acompanhamento mensalmente e encaminhar as definições de participação dos conselheiros na próxima reunião (Responsável: Gerência Técnica).</w:t>
            </w:r>
          </w:p>
        </w:tc>
      </w:tr>
    </w:tbl>
    <w:p w:rsidR="0051245B" w:rsidRPr="0051245B" w:rsidRDefault="0051245B" w:rsidP="0051245B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Processo nº 30522/2016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33251" w:rsidRPr="00383B78" w:rsidTr="00E33251">
        <w:tc>
          <w:tcPr>
            <w:tcW w:w="1999" w:type="dxa"/>
            <w:vAlign w:val="center"/>
          </w:tcPr>
          <w:p w:rsidR="00E33251" w:rsidRPr="00383B78" w:rsidRDefault="00E33251" w:rsidP="00E3325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33251" w:rsidRPr="00383B78" w:rsidRDefault="00BE26CA" w:rsidP="00E3325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aprova a manutenção do auto de infração, com aplicação de multa</w:t>
            </w:r>
            <w:r w:rsidR="00E33251">
              <w:rPr>
                <w:rFonts w:cs="Calibri"/>
              </w:rPr>
              <w:t>.</w:t>
            </w:r>
          </w:p>
        </w:tc>
      </w:tr>
      <w:tr w:rsidR="00E33251" w:rsidRPr="00383B78" w:rsidTr="00E33251">
        <w:tc>
          <w:tcPr>
            <w:tcW w:w="1999" w:type="dxa"/>
            <w:vAlign w:val="center"/>
          </w:tcPr>
          <w:p w:rsidR="00E33251" w:rsidRPr="00383B78" w:rsidRDefault="00E33251" w:rsidP="00E3325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33251" w:rsidRPr="00383B78" w:rsidRDefault="00E33251" w:rsidP="00E3325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</w:t>
            </w:r>
            <w:r w:rsidR="00BE26CA">
              <w:rPr>
                <w:rFonts w:cs="Calibri"/>
              </w:rPr>
              <w:t xml:space="preserve"> nº 034/2017.</w:t>
            </w:r>
          </w:p>
        </w:tc>
      </w:tr>
    </w:tbl>
    <w:p w:rsidR="0051245B" w:rsidRPr="0051245B" w:rsidRDefault="0051245B" w:rsidP="0051245B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Processo nº 24773/2015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245B" w:rsidRPr="00383B78" w:rsidRDefault="00BE26CA" w:rsidP="00BE26C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aprova a m</w:t>
            </w:r>
            <w:r w:rsidR="008604F2">
              <w:rPr>
                <w:rFonts w:cs="Calibri"/>
              </w:rPr>
              <w:t>anutenção do auto</w:t>
            </w:r>
            <w:r>
              <w:rPr>
                <w:rFonts w:cs="Calibri"/>
              </w:rPr>
              <w:t xml:space="preserve"> de infração</w:t>
            </w:r>
            <w:r w:rsidR="008604F2">
              <w:rPr>
                <w:rFonts w:cs="Calibri"/>
              </w:rPr>
              <w:t xml:space="preserve">, com </w:t>
            </w:r>
            <w:r>
              <w:rPr>
                <w:rFonts w:cs="Calibri"/>
              </w:rPr>
              <w:t xml:space="preserve">aplicação de </w:t>
            </w:r>
            <w:r w:rsidR="008604F2">
              <w:rPr>
                <w:rFonts w:cs="Calibri"/>
              </w:rPr>
              <w:t>multa.</w:t>
            </w:r>
          </w:p>
        </w:tc>
      </w:tr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245B" w:rsidRPr="00383B78" w:rsidRDefault="008604F2" w:rsidP="00F01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</w:t>
            </w:r>
            <w:r w:rsidR="00BE26CA">
              <w:rPr>
                <w:rFonts w:cs="Calibri"/>
              </w:rPr>
              <w:t xml:space="preserve"> nº 033/2017.</w:t>
            </w:r>
          </w:p>
        </w:tc>
      </w:tr>
    </w:tbl>
    <w:p w:rsidR="0051245B" w:rsidRPr="0051245B" w:rsidRDefault="0051245B" w:rsidP="0051245B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51245B">
        <w:rPr>
          <w:b/>
          <w:szCs w:val="24"/>
        </w:rPr>
        <w:t>Processo nº 12887/2014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1245B" w:rsidRPr="00383B78" w:rsidRDefault="00FE5C40" w:rsidP="00FE5C4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encaminha o processo à</w:t>
            </w:r>
            <w:r w:rsidR="003A7F8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</w:t>
            </w:r>
            <w:r w:rsidR="003A7F83">
              <w:rPr>
                <w:rFonts w:cs="Calibri"/>
              </w:rPr>
              <w:t xml:space="preserve">iscalização para verificar as informações acostadas pela </w:t>
            </w:r>
            <w:r>
              <w:rPr>
                <w:rFonts w:cs="Calibri"/>
              </w:rPr>
              <w:t xml:space="preserve">CED-CAU/RS </w:t>
            </w:r>
            <w:r w:rsidR="003A7F83">
              <w:rPr>
                <w:rFonts w:cs="Calibri"/>
              </w:rPr>
              <w:t>e</w:t>
            </w:r>
            <w:r>
              <w:rPr>
                <w:rFonts w:cs="Calibri"/>
              </w:rPr>
              <w:t>,</w:t>
            </w:r>
            <w:r w:rsidR="003A7F83">
              <w:rPr>
                <w:rFonts w:cs="Calibri"/>
              </w:rPr>
              <w:t xml:space="preserve"> se confirma</w:t>
            </w:r>
            <w:r>
              <w:rPr>
                <w:rFonts w:cs="Calibri"/>
              </w:rPr>
              <w:t>das,</w:t>
            </w:r>
            <w:r w:rsidR="003A7F83">
              <w:rPr>
                <w:rFonts w:cs="Calibri"/>
              </w:rPr>
              <w:t xml:space="preserve"> a</w:t>
            </w:r>
            <w:r>
              <w:rPr>
                <w:rFonts w:cs="Calibri"/>
              </w:rPr>
              <w:t>rquivá-lo</w:t>
            </w:r>
            <w:r w:rsidR="003A7F83">
              <w:rPr>
                <w:rFonts w:cs="Calibri"/>
              </w:rPr>
              <w:t>.</w:t>
            </w:r>
          </w:p>
        </w:tc>
      </w:tr>
      <w:tr w:rsidR="0051245B" w:rsidRPr="00383B78" w:rsidTr="00F01FBE">
        <w:tc>
          <w:tcPr>
            <w:tcW w:w="1999" w:type="dxa"/>
            <w:vAlign w:val="center"/>
          </w:tcPr>
          <w:p w:rsidR="0051245B" w:rsidRPr="00383B78" w:rsidRDefault="0051245B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1245B" w:rsidRPr="00383B78" w:rsidRDefault="00C366E3" w:rsidP="00F01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Despacho da Comissão.</w:t>
            </w:r>
          </w:p>
        </w:tc>
      </w:tr>
    </w:tbl>
    <w:p w:rsidR="000D1013" w:rsidRPr="000D1013" w:rsidRDefault="000D1013" w:rsidP="000D1013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0D1013">
        <w:rPr>
          <w:b/>
          <w:szCs w:val="24"/>
        </w:rPr>
        <w:t>Georreferenciamento – INCRA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D1013" w:rsidRPr="00383B78" w:rsidTr="00F01FBE">
        <w:tc>
          <w:tcPr>
            <w:tcW w:w="1999" w:type="dxa"/>
            <w:vAlign w:val="center"/>
          </w:tcPr>
          <w:p w:rsidR="000D1013" w:rsidRPr="00383B78" w:rsidRDefault="000D1013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D1013" w:rsidRPr="00383B78" w:rsidRDefault="00C63928" w:rsidP="00C22E4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Maríndia esclarece que recebeu informações de que o INCRA aceita</w:t>
            </w:r>
            <w:r w:rsidR="00C22E44">
              <w:rPr>
                <w:rFonts w:cs="Calibri"/>
              </w:rPr>
              <w:t xml:space="preserve"> os profissionais arquitetos</w:t>
            </w:r>
            <w:r>
              <w:rPr>
                <w:rFonts w:cs="Calibri"/>
              </w:rPr>
              <w:t xml:space="preserve"> mediante apresentação da certidão do CAU/RS e comprov</w:t>
            </w:r>
            <w:r w:rsidR="00C22E44">
              <w:rPr>
                <w:rFonts w:cs="Calibri"/>
              </w:rPr>
              <w:t>ação de</w:t>
            </w:r>
            <w:r>
              <w:rPr>
                <w:rFonts w:cs="Calibri"/>
              </w:rPr>
              <w:t xml:space="preserve"> ter</w:t>
            </w:r>
            <w:r w:rsidR="00C22E44">
              <w:rPr>
                <w:rFonts w:cs="Calibri"/>
              </w:rPr>
              <w:t>em</w:t>
            </w:r>
            <w:r>
              <w:rPr>
                <w:rFonts w:cs="Calibri"/>
              </w:rPr>
              <w:t xml:space="preserve"> cursado a disciplina de georreferenciamento. O Conselheiro Oritz afirma que não cabe a avaliação curricular. O Conselheiro Pedone sugere v</w:t>
            </w:r>
            <w:r w:rsidR="000D1013">
              <w:rPr>
                <w:rFonts w:cs="Calibri"/>
              </w:rPr>
              <w:t xml:space="preserve">erificar </w:t>
            </w:r>
            <w:r w:rsidR="003267D3">
              <w:rPr>
                <w:rFonts w:cs="Calibri"/>
              </w:rPr>
              <w:t xml:space="preserve">como ocorre nos demais estados da </w:t>
            </w:r>
            <w:r w:rsidR="000D1013">
              <w:rPr>
                <w:rFonts w:cs="Calibri"/>
              </w:rPr>
              <w:t xml:space="preserve">região sul e </w:t>
            </w:r>
            <w:r w:rsidR="003267D3">
              <w:rPr>
                <w:rFonts w:cs="Calibri"/>
              </w:rPr>
              <w:t>em São Paulo</w:t>
            </w:r>
            <w:r w:rsidR="00C22E44">
              <w:rPr>
                <w:rFonts w:cs="Calibri"/>
              </w:rPr>
              <w:t xml:space="preserve">. A Analista Raquel sugere que também seja verificada a situação junto ao CAU/BR que já instituiu regulamentação. </w:t>
            </w:r>
            <w:r w:rsidR="00EE78AA">
              <w:rPr>
                <w:rFonts w:cs="Calibri"/>
              </w:rPr>
              <w:t>A Gerência Técnica trará as informações solicitadas, além dos relatos profissionais de sucesso e insucesso para avaliação da Comissão na próxima reunião.</w:t>
            </w:r>
          </w:p>
        </w:tc>
      </w:tr>
      <w:tr w:rsidR="000D1013" w:rsidRPr="00383B78" w:rsidTr="00F01FBE">
        <w:tc>
          <w:tcPr>
            <w:tcW w:w="1999" w:type="dxa"/>
            <w:vAlign w:val="center"/>
          </w:tcPr>
          <w:p w:rsidR="000D1013" w:rsidRPr="00383B78" w:rsidRDefault="000D1013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D1013" w:rsidRPr="00383B78" w:rsidRDefault="00EE78AA" w:rsidP="00396BF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Trazer </w:t>
            </w:r>
            <w:r w:rsidR="00396BF1">
              <w:rPr>
                <w:rFonts w:cs="Calibri"/>
              </w:rPr>
              <w:t>as</w:t>
            </w:r>
            <w:r>
              <w:rPr>
                <w:rFonts w:cs="Calibri"/>
              </w:rPr>
              <w:t xml:space="preserve"> informações solicitad</w:t>
            </w:r>
            <w:r w:rsidR="00396BF1">
              <w:rPr>
                <w:rFonts w:cs="Calibri"/>
              </w:rPr>
              <w:t>as</w:t>
            </w:r>
            <w:r>
              <w:rPr>
                <w:rFonts w:cs="Calibri"/>
              </w:rPr>
              <w:t xml:space="preserve"> n</w:t>
            </w:r>
            <w:r w:rsidR="000D1013">
              <w:rPr>
                <w:rFonts w:cs="Calibri"/>
              </w:rPr>
              <w:t>a próxima reunião</w:t>
            </w:r>
            <w:r>
              <w:rPr>
                <w:rFonts w:cs="Calibri"/>
              </w:rPr>
              <w:t xml:space="preserve"> (Responsável: Gerência Técnica)</w:t>
            </w:r>
            <w:r w:rsidR="000D1013">
              <w:rPr>
                <w:rFonts w:cs="Calibri"/>
              </w:rPr>
              <w:t>.</w:t>
            </w:r>
          </w:p>
        </w:tc>
      </w:tr>
    </w:tbl>
    <w:p w:rsidR="00574423" w:rsidRDefault="00574423" w:rsidP="00574423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de Atendimento e Fiscalização</w:t>
      </w:r>
    </w:p>
    <w:p w:rsidR="00574423" w:rsidRPr="00385C5A" w:rsidRDefault="00385C5A" w:rsidP="003B151F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85C5A">
        <w:rPr>
          <w:b/>
          <w:szCs w:val="24"/>
        </w:rPr>
        <w:t>Processo nº 100047974/2017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74423" w:rsidRPr="00D4524E" w:rsidTr="007368C8">
        <w:tc>
          <w:tcPr>
            <w:tcW w:w="1999" w:type="dxa"/>
            <w:vAlign w:val="center"/>
          </w:tcPr>
          <w:p w:rsidR="00574423" w:rsidRPr="00D4524E" w:rsidRDefault="00574423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94473" w:rsidRPr="00D4524E" w:rsidRDefault="008D1E60" w:rsidP="008D1E6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solicita</w:t>
            </w:r>
            <w:r w:rsidR="00C568A8">
              <w:rPr>
                <w:rFonts w:cs="Calibri"/>
              </w:rPr>
              <w:t xml:space="preserve"> parecer jurídico</w:t>
            </w:r>
            <w:r w:rsidR="00D206E6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esclarecendo a</w:t>
            </w:r>
            <w:r w:rsidR="00D206E6">
              <w:rPr>
                <w:rFonts w:cs="Calibri"/>
              </w:rPr>
              <w:t xml:space="preserve"> relação conflituosa entre as duas leis citadas</w:t>
            </w:r>
            <w:r>
              <w:rPr>
                <w:rFonts w:cs="Calibri"/>
              </w:rPr>
              <w:t xml:space="preserve"> na defesa apresentada.</w:t>
            </w:r>
          </w:p>
        </w:tc>
      </w:tr>
      <w:tr w:rsidR="00574423" w:rsidRPr="00D4524E" w:rsidTr="007368C8">
        <w:tc>
          <w:tcPr>
            <w:tcW w:w="1999" w:type="dxa"/>
            <w:vAlign w:val="center"/>
          </w:tcPr>
          <w:p w:rsidR="00574423" w:rsidRPr="00D4524E" w:rsidRDefault="00574423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74423" w:rsidRPr="00D4524E" w:rsidRDefault="00F77D6F" w:rsidP="007368C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Despacho da Comissão.</w:t>
            </w:r>
          </w:p>
        </w:tc>
      </w:tr>
    </w:tbl>
    <w:p w:rsidR="00902B39" w:rsidRPr="00385C5A" w:rsidRDefault="00385C5A" w:rsidP="00902B39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85C5A">
        <w:rPr>
          <w:b/>
          <w:szCs w:val="24"/>
        </w:rPr>
        <w:t>Protocolo nº 528878/2017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902B39" w:rsidRPr="00383B78" w:rsidTr="00CE68E4">
        <w:tc>
          <w:tcPr>
            <w:tcW w:w="1999" w:type="dxa"/>
            <w:vAlign w:val="center"/>
          </w:tcPr>
          <w:p w:rsidR="00902B39" w:rsidRPr="00A33FF1" w:rsidRDefault="00902B39" w:rsidP="00CE68E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A33FF1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02B39" w:rsidRPr="00383B78" w:rsidRDefault="00724DFF" w:rsidP="00B56AD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os resultados da pesquisa decorrente do questionamento sobre plano de gerenciamento de resíduos sólidos (</w:t>
            </w:r>
            <w:r w:rsidR="00112E77">
              <w:rPr>
                <w:rFonts w:cs="Calibri"/>
              </w:rPr>
              <w:t>PGRS</w:t>
            </w:r>
            <w:r>
              <w:rPr>
                <w:rFonts w:cs="Calibri"/>
              </w:rPr>
              <w:t xml:space="preserve">) encaminhada por profissional de Santa Maria. Esclarece que, em contato com representante da aprovação de licenciamento da prefeitura, Engenheiro Alexandre, foi informada que a </w:t>
            </w:r>
            <w:r w:rsidR="00165723">
              <w:rPr>
                <w:rFonts w:cs="Calibri"/>
              </w:rPr>
              <w:t xml:space="preserve">legislação </w:t>
            </w:r>
            <w:r>
              <w:rPr>
                <w:rFonts w:cs="Calibri"/>
              </w:rPr>
              <w:t xml:space="preserve">local </w:t>
            </w:r>
            <w:r w:rsidR="00165723">
              <w:rPr>
                <w:rFonts w:cs="Calibri"/>
              </w:rPr>
              <w:t>prevê</w:t>
            </w:r>
            <w:r>
              <w:rPr>
                <w:rFonts w:cs="Calibri"/>
              </w:rPr>
              <w:t>,</w:t>
            </w:r>
            <w:r w:rsidR="0016572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por meio do Decreto 146/2009, a responsabilização do</w:t>
            </w:r>
            <w:r w:rsidR="00165723">
              <w:rPr>
                <w:rFonts w:cs="Calibri"/>
              </w:rPr>
              <w:t xml:space="preserve"> profissional</w:t>
            </w:r>
            <w:r>
              <w:rPr>
                <w:rFonts w:cs="Calibri"/>
              </w:rPr>
              <w:t xml:space="preserve"> pelos resíduos desde a origem até o destino, mas que há a </w:t>
            </w:r>
            <w:r w:rsidR="008B4F13">
              <w:rPr>
                <w:rFonts w:cs="Calibri"/>
              </w:rPr>
              <w:t>possibilidad</w:t>
            </w:r>
            <w:r>
              <w:rPr>
                <w:rFonts w:cs="Calibri"/>
              </w:rPr>
              <w:t xml:space="preserve">e de responsabilização conjunta com a empresa contratada para </w:t>
            </w:r>
            <w:r w:rsidR="003239EA">
              <w:rPr>
                <w:rFonts w:cs="Calibri"/>
              </w:rPr>
              <w:t xml:space="preserve">a coleta e </w:t>
            </w:r>
            <w:r>
              <w:rPr>
                <w:rFonts w:cs="Calibri"/>
              </w:rPr>
              <w:t>descarte.</w:t>
            </w:r>
            <w:r w:rsidR="008B4F13">
              <w:rPr>
                <w:rFonts w:cs="Calibri"/>
              </w:rPr>
              <w:t xml:space="preserve"> </w:t>
            </w:r>
            <w:r w:rsidR="00FA33A5">
              <w:rPr>
                <w:rFonts w:cs="Calibri"/>
              </w:rPr>
              <w:t>O Conselheiro Oritz ressalta o dever da prefeitura de fiscalizar</w:t>
            </w:r>
            <w:r w:rsidR="006D54A3">
              <w:rPr>
                <w:rFonts w:cs="Calibri"/>
              </w:rPr>
              <w:t xml:space="preserve"> </w:t>
            </w:r>
            <w:r w:rsidR="00FA33A5">
              <w:rPr>
                <w:rFonts w:cs="Calibri"/>
              </w:rPr>
              <w:t>a</w:t>
            </w:r>
            <w:r w:rsidR="006D54A3">
              <w:rPr>
                <w:rFonts w:cs="Calibri"/>
              </w:rPr>
              <w:t xml:space="preserve"> empresa</w:t>
            </w:r>
            <w:r w:rsidR="003239EA">
              <w:rPr>
                <w:rFonts w:cs="Calibri"/>
              </w:rPr>
              <w:t xml:space="preserve"> contratada</w:t>
            </w:r>
            <w:r w:rsidR="00FA33A5">
              <w:rPr>
                <w:rFonts w:cs="Calibri"/>
              </w:rPr>
              <w:t xml:space="preserve"> pelo arquiteto</w:t>
            </w:r>
            <w:r w:rsidR="003239EA">
              <w:rPr>
                <w:rFonts w:cs="Calibri"/>
              </w:rPr>
              <w:t>, desde que esta esteja cadastrada para o serviço.</w:t>
            </w:r>
            <w:r w:rsidR="00427319">
              <w:rPr>
                <w:rFonts w:cs="Calibri"/>
              </w:rPr>
              <w:t xml:space="preserve"> A Gerente Marina s</w:t>
            </w:r>
            <w:r w:rsidR="00FA33A5">
              <w:rPr>
                <w:rFonts w:cs="Calibri"/>
              </w:rPr>
              <w:t xml:space="preserve">ugere </w:t>
            </w:r>
            <w:r w:rsidR="00271A59">
              <w:rPr>
                <w:rFonts w:cs="Calibri"/>
              </w:rPr>
              <w:t>propo</w:t>
            </w:r>
            <w:r w:rsidR="005440E5">
              <w:rPr>
                <w:rFonts w:cs="Calibri"/>
              </w:rPr>
              <w:t>r ao profissional a</w:t>
            </w:r>
            <w:r w:rsidR="00271A59">
              <w:rPr>
                <w:rFonts w:cs="Calibri"/>
              </w:rPr>
              <w:t xml:space="preserve"> complementação da descrição </w:t>
            </w:r>
            <w:r w:rsidR="00B56AD0">
              <w:rPr>
                <w:rFonts w:cs="Calibri"/>
              </w:rPr>
              <w:t>n</w:t>
            </w:r>
            <w:r w:rsidR="00271A59">
              <w:rPr>
                <w:rFonts w:cs="Calibri"/>
              </w:rPr>
              <w:t>o RRT</w:t>
            </w:r>
            <w:r w:rsidR="00B56AD0">
              <w:rPr>
                <w:rFonts w:cs="Calibri"/>
              </w:rPr>
              <w:t xml:space="preserve">, informando a responsabilização conjunta da empresa contratada cadastrada junto </w:t>
            </w:r>
            <w:r w:rsidR="005B483B">
              <w:rPr>
                <w:rFonts w:cs="Calibri"/>
              </w:rPr>
              <w:t>à prefeitura.</w:t>
            </w:r>
            <w:r w:rsidR="00A33FF1">
              <w:rPr>
                <w:rFonts w:cs="Calibri"/>
              </w:rPr>
              <w:t xml:space="preserve"> A Comissão decide encaminhar ao profissional a sugestão de texto para informar no RRT que a empresa reponde subsidiariamente pelo descarte dos resíduos.</w:t>
            </w:r>
          </w:p>
        </w:tc>
      </w:tr>
      <w:tr w:rsidR="00902B39" w:rsidRPr="00383B78" w:rsidTr="00CE68E4">
        <w:tc>
          <w:tcPr>
            <w:tcW w:w="1999" w:type="dxa"/>
            <w:vAlign w:val="center"/>
          </w:tcPr>
          <w:p w:rsidR="00902B39" w:rsidRPr="00A33FF1" w:rsidRDefault="00902B39" w:rsidP="00CE68E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A33FF1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902B39" w:rsidRPr="00383B78" w:rsidRDefault="00A33FF1" w:rsidP="00CE68E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Responder ao profissional conforme definido pela Comissão (Responsável: Gerência de Atendimento e Fiscalização).</w:t>
            </w:r>
          </w:p>
        </w:tc>
      </w:tr>
    </w:tbl>
    <w:p w:rsidR="00CB7518" w:rsidRPr="00385C5A" w:rsidRDefault="00385C5A" w:rsidP="00385C5A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85C5A">
        <w:rPr>
          <w:b/>
          <w:szCs w:val="24"/>
        </w:rPr>
        <w:t>Mudanças implementadas no RRT Retificador (minuta do encaminhamento à CEP-CAU/BR)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B7518" w:rsidRPr="00383B78" w:rsidTr="007368C8">
        <w:tc>
          <w:tcPr>
            <w:tcW w:w="1999" w:type="dxa"/>
            <w:vAlign w:val="center"/>
          </w:tcPr>
          <w:p w:rsidR="00CB7518" w:rsidRPr="00242E49" w:rsidRDefault="00CB7518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242E49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B7518" w:rsidRPr="00383B78" w:rsidRDefault="006C432F" w:rsidP="00FF1EC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</w:t>
            </w:r>
            <w:r w:rsidR="00FF1ECD">
              <w:rPr>
                <w:rFonts w:cs="Calibri"/>
              </w:rPr>
              <w:t>esclarece que conforme h</w:t>
            </w:r>
            <w:r w:rsidR="00FC02A8">
              <w:rPr>
                <w:rFonts w:cs="Calibri"/>
              </w:rPr>
              <w:t xml:space="preserve">avia ficado </w:t>
            </w:r>
            <w:r w:rsidR="00FF1ECD">
              <w:rPr>
                <w:rFonts w:cs="Calibri"/>
              </w:rPr>
              <w:t>definido n</w:t>
            </w:r>
            <w:r w:rsidR="00FC02A8">
              <w:rPr>
                <w:rFonts w:cs="Calibri"/>
              </w:rPr>
              <w:t>a reunião ant</w:t>
            </w:r>
            <w:r w:rsidR="00FF1ECD">
              <w:rPr>
                <w:rFonts w:cs="Calibri"/>
              </w:rPr>
              <w:t xml:space="preserve">erior, </w:t>
            </w:r>
            <w:r w:rsidR="00FC02A8">
              <w:rPr>
                <w:rFonts w:cs="Calibri"/>
              </w:rPr>
              <w:t>verific</w:t>
            </w:r>
            <w:r w:rsidR="00FF1ECD">
              <w:rPr>
                <w:rFonts w:cs="Calibri"/>
              </w:rPr>
              <w:t>ou</w:t>
            </w:r>
            <w:r w:rsidR="00FC02A8">
              <w:rPr>
                <w:rFonts w:cs="Calibri"/>
              </w:rPr>
              <w:t xml:space="preserve"> com os assessores técnicos no evento</w:t>
            </w:r>
            <w:r w:rsidR="00FF1ECD">
              <w:rPr>
                <w:rFonts w:cs="Calibri"/>
              </w:rPr>
              <w:t xml:space="preserve"> das</w:t>
            </w:r>
            <w:r w:rsidR="00FC02A8">
              <w:rPr>
                <w:rFonts w:cs="Calibri"/>
              </w:rPr>
              <w:t xml:space="preserve"> CEP-Sul, </w:t>
            </w:r>
            <w:r w:rsidR="00FF1ECD">
              <w:rPr>
                <w:rFonts w:cs="Calibri"/>
              </w:rPr>
              <w:t xml:space="preserve">e que eles </w:t>
            </w:r>
            <w:r w:rsidR="00FC02A8">
              <w:rPr>
                <w:rFonts w:cs="Calibri"/>
              </w:rPr>
              <w:t>t</w:t>
            </w:r>
            <w:r w:rsidR="00FF1ECD">
              <w:rPr>
                <w:rFonts w:cs="Calibri"/>
              </w:rPr>
              <w:t>ambém</w:t>
            </w:r>
            <w:r w:rsidR="00FC02A8">
              <w:rPr>
                <w:rFonts w:cs="Calibri"/>
              </w:rPr>
              <w:t xml:space="preserve"> n</w:t>
            </w:r>
            <w:r w:rsidR="00FF1ECD">
              <w:rPr>
                <w:rFonts w:cs="Calibri"/>
              </w:rPr>
              <w:t>ão concordam com o novo procedimento.</w:t>
            </w:r>
            <w:r w:rsidR="00242E49">
              <w:rPr>
                <w:rFonts w:cs="Calibri"/>
              </w:rPr>
              <w:t xml:space="preserve"> Trará na próxima reunião a minuta de ofício ao CAU/BR com as considerações sobre as mudanças.</w:t>
            </w:r>
          </w:p>
        </w:tc>
      </w:tr>
      <w:tr w:rsidR="00CB7518" w:rsidRPr="00383B78" w:rsidTr="007368C8">
        <w:tc>
          <w:tcPr>
            <w:tcW w:w="1999" w:type="dxa"/>
            <w:vAlign w:val="center"/>
          </w:tcPr>
          <w:p w:rsidR="00CB7518" w:rsidRPr="00242E49" w:rsidRDefault="00CB7518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242E49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B7518" w:rsidRPr="00383B78" w:rsidRDefault="00242E49" w:rsidP="00242E4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Trazer minuta de ofício na próxima reunião (Responsável: </w:t>
            </w:r>
            <w:r>
              <w:rPr>
                <w:rFonts w:cs="Calibri"/>
              </w:rPr>
              <w:t>Gerência de Atendimento e Fiscalização).</w:t>
            </w:r>
          </w:p>
        </w:tc>
      </w:tr>
    </w:tbl>
    <w:p w:rsidR="00CB7518" w:rsidRPr="00385C5A" w:rsidRDefault="00385C5A" w:rsidP="00385C5A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85C5A">
        <w:rPr>
          <w:b/>
          <w:szCs w:val="24"/>
        </w:rPr>
        <w:t>Relatos sobre o evento CEPs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373BF" w:rsidRPr="00383B78" w:rsidTr="007368C8">
        <w:tc>
          <w:tcPr>
            <w:tcW w:w="1999" w:type="dxa"/>
            <w:vAlign w:val="center"/>
          </w:tcPr>
          <w:p w:rsidR="00A373BF" w:rsidRPr="00337FFC" w:rsidRDefault="00A373BF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37FFC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93029" w:rsidRPr="00383B78" w:rsidRDefault="00242E49" w:rsidP="00337FF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</w:t>
            </w:r>
            <w:r>
              <w:rPr>
                <w:rFonts w:cs="Calibri"/>
              </w:rPr>
              <w:t>informa que recebeu a minuta da C</w:t>
            </w:r>
            <w:r w:rsidR="009A1801">
              <w:rPr>
                <w:rFonts w:cs="Calibri"/>
              </w:rPr>
              <w:t>arta</w:t>
            </w:r>
            <w:r>
              <w:rPr>
                <w:rFonts w:cs="Calibri"/>
              </w:rPr>
              <w:t xml:space="preserve"> de Florianópolis, e que fará contribuições sobre</w:t>
            </w:r>
            <w:r w:rsidR="009A1801">
              <w:rPr>
                <w:rFonts w:cs="Calibri"/>
              </w:rPr>
              <w:t xml:space="preserve"> GAD</w:t>
            </w:r>
            <w:r>
              <w:rPr>
                <w:rFonts w:cs="Calibri"/>
              </w:rPr>
              <w:t>s</w:t>
            </w:r>
            <w:r w:rsidR="009A1801">
              <w:rPr>
                <w:rFonts w:cs="Calibri"/>
              </w:rPr>
              <w:t>, RDA</w:t>
            </w:r>
            <w:r>
              <w:rPr>
                <w:rFonts w:cs="Calibri"/>
              </w:rPr>
              <w:t xml:space="preserve">s e empresas juniores. </w:t>
            </w:r>
            <w:r w:rsidR="00A35B19">
              <w:rPr>
                <w:rFonts w:cs="Calibri"/>
              </w:rPr>
              <w:t xml:space="preserve">A Gerente Maríndia sugere que as contribuições sejam elaboradas com auxílio do Coordenador Jurídico </w:t>
            </w:r>
            <w:r w:rsidR="006211CB">
              <w:rPr>
                <w:rFonts w:cs="Calibri"/>
              </w:rPr>
              <w:t>Alexandre</w:t>
            </w:r>
            <w:r w:rsidR="00A35B19">
              <w:rPr>
                <w:rFonts w:cs="Calibri"/>
              </w:rPr>
              <w:t xml:space="preserve"> Noal.</w:t>
            </w:r>
            <w:r w:rsidR="001D2B7A">
              <w:rPr>
                <w:rFonts w:cs="Calibri"/>
              </w:rPr>
              <w:t xml:space="preserve"> </w:t>
            </w:r>
            <w:r w:rsidR="00A35B19">
              <w:rPr>
                <w:rFonts w:cs="Calibri"/>
              </w:rPr>
              <w:t xml:space="preserve"> </w:t>
            </w:r>
            <w:r w:rsidR="00A35B19">
              <w:rPr>
                <w:rFonts w:cs="Calibri"/>
              </w:rPr>
              <w:t xml:space="preserve">A Gerente Marina </w:t>
            </w:r>
            <w:r w:rsidR="001D2B7A">
              <w:rPr>
                <w:rFonts w:cs="Calibri"/>
              </w:rPr>
              <w:t>apresenta a minuta da Carta</w:t>
            </w:r>
            <w:r w:rsidR="00A35B19">
              <w:rPr>
                <w:rFonts w:cs="Calibri"/>
              </w:rPr>
              <w:t>.</w:t>
            </w:r>
            <w:r w:rsidR="00337FFC">
              <w:rPr>
                <w:rFonts w:cs="Calibri"/>
              </w:rPr>
              <w:t xml:space="preserve"> Os conselheiros solicitam revisar o documento antes de ser encaminhado.</w:t>
            </w:r>
            <w:r w:rsidR="000178DA">
              <w:rPr>
                <w:rFonts w:cs="Calibri"/>
              </w:rPr>
              <w:t xml:space="preserve"> O Conselheiro Pedone solicita tratar na próxima reunião da o</w:t>
            </w:r>
            <w:r w:rsidR="000178DA">
              <w:rPr>
                <w:rFonts w:cs="Calibri"/>
              </w:rPr>
              <w:t>rganização da reunião</w:t>
            </w:r>
            <w:r w:rsidR="000178DA">
              <w:rPr>
                <w:rFonts w:cs="Calibri"/>
              </w:rPr>
              <w:t xml:space="preserve"> proposta</w:t>
            </w:r>
            <w:r w:rsidR="000178DA">
              <w:rPr>
                <w:rFonts w:cs="Calibri"/>
              </w:rPr>
              <w:t xml:space="preserve"> dos coordenadores</w:t>
            </w:r>
            <w:r w:rsidR="000178DA">
              <w:rPr>
                <w:rFonts w:cs="Calibri"/>
              </w:rPr>
              <w:t xml:space="preserve"> das</w:t>
            </w:r>
            <w:r w:rsidR="000178DA">
              <w:rPr>
                <w:rFonts w:cs="Calibri"/>
              </w:rPr>
              <w:t xml:space="preserve"> CEF</w:t>
            </w:r>
            <w:r w:rsidR="000178DA">
              <w:rPr>
                <w:rFonts w:cs="Calibri"/>
              </w:rPr>
              <w:t>s</w:t>
            </w:r>
            <w:r w:rsidR="000178DA">
              <w:rPr>
                <w:rFonts w:cs="Calibri"/>
              </w:rPr>
              <w:t xml:space="preserve"> e CEP</w:t>
            </w:r>
            <w:r w:rsidR="000178DA">
              <w:rPr>
                <w:rFonts w:cs="Calibri"/>
              </w:rPr>
              <w:t>s, a ocorrer</w:t>
            </w:r>
            <w:r w:rsidR="000178DA">
              <w:rPr>
                <w:rFonts w:cs="Calibri"/>
              </w:rPr>
              <w:t xml:space="preserve"> no dia 15/08</w:t>
            </w:r>
            <w:r w:rsidR="000178DA">
              <w:rPr>
                <w:rFonts w:cs="Calibri"/>
              </w:rPr>
              <w:t>, em Porto Alegre.</w:t>
            </w:r>
          </w:p>
        </w:tc>
      </w:tr>
      <w:tr w:rsidR="00A373BF" w:rsidRPr="00383B78" w:rsidTr="007368C8">
        <w:tc>
          <w:tcPr>
            <w:tcW w:w="1999" w:type="dxa"/>
            <w:vAlign w:val="center"/>
          </w:tcPr>
          <w:p w:rsidR="00A373BF" w:rsidRPr="00337FFC" w:rsidRDefault="00A373BF" w:rsidP="007368C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37FFC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373BF" w:rsidRPr="00383B78" w:rsidRDefault="006211CB" w:rsidP="007368C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Enviar aos conselheiros </w:t>
            </w:r>
            <w:r w:rsidR="00374172">
              <w:rPr>
                <w:rFonts w:cs="Calibri"/>
              </w:rPr>
              <w:t xml:space="preserve">a minuta </w:t>
            </w:r>
            <w:r>
              <w:rPr>
                <w:rFonts w:cs="Calibri"/>
              </w:rPr>
              <w:t>com contribuições para discussão do material na próxima reunião</w:t>
            </w:r>
            <w:r w:rsidR="00374172">
              <w:rPr>
                <w:rFonts w:cs="Calibri"/>
              </w:rPr>
              <w:t xml:space="preserve"> </w:t>
            </w:r>
            <w:r w:rsidR="00374172">
              <w:rPr>
                <w:rFonts w:cs="Calibri"/>
              </w:rPr>
              <w:t>(Responsável: Gerência de Atendimento e Fiscalização).</w:t>
            </w:r>
          </w:p>
        </w:tc>
      </w:tr>
    </w:tbl>
    <w:p w:rsidR="00385C5A" w:rsidRPr="00385C5A" w:rsidRDefault="00385C5A" w:rsidP="00385C5A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85C5A">
        <w:rPr>
          <w:b/>
          <w:szCs w:val="24"/>
        </w:rPr>
        <w:t>1º Encontro Temático da CEP-CAU/BR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85C5A" w:rsidRPr="00383B78" w:rsidTr="00F01FBE">
        <w:tc>
          <w:tcPr>
            <w:tcW w:w="1999" w:type="dxa"/>
            <w:vAlign w:val="center"/>
          </w:tcPr>
          <w:p w:rsidR="00385C5A" w:rsidRPr="00383B78" w:rsidRDefault="00385C5A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85C5A" w:rsidRPr="00383B78" w:rsidRDefault="00C44CEE" w:rsidP="0065742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evento ocorrerá no dia </w:t>
            </w:r>
            <w:r w:rsidR="00383C4F">
              <w:rPr>
                <w:rFonts w:cs="Calibri"/>
              </w:rPr>
              <w:t>31</w:t>
            </w:r>
            <w:r>
              <w:rPr>
                <w:rFonts w:cs="Calibri"/>
              </w:rPr>
              <w:t>/07</w:t>
            </w:r>
            <w:r w:rsidR="00383C4F">
              <w:rPr>
                <w:rFonts w:cs="Calibri"/>
              </w:rPr>
              <w:t xml:space="preserve"> e 01/08</w:t>
            </w:r>
            <w:r>
              <w:rPr>
                <w:rFonts w:cs="Calibri"/>
              </w:rPr>
              <w:t xml:space="preserve">, destinado à fiscalização. A Conselheira Rosana informa que o CAU/MS </w:t>
            </w:r>
            <w:r w:rsidR="000052C6">
              <w:rPr>
                <w:rFonts w:cs="Calibri"/>
              </w:rPr>
              <w:t xml:space="preserve">e CAU/SC </w:t>
            </w:r>
            <w:r>
              <w:rPr>
                <w:rFonts w:cs="Calibri"/>
              </w:rPr>
              <w:t>ir</w:t>
            </w:r>
            <w:r w:rsidR="000052C6">
              <w:rPr>
                <w:rFonts w:cs="Calibri"/>
              </w:rPr>
              <w:t>ão</w:t>
            </w:r>
            <w:r>
              <w:rPr>
                <w:rFonts w:cs="Calibri"/>
              </w:rPr>
              <w:t xml:space="preserve"> se manifestar junto ao CAU/BR para que o evento ocorra com a presença das CEPs, entende que o CAU/RS deve fazer o mesmo. A Comissão solicita encaminhar</w:t>
            </w:r>
            <w:r w:rsidR="00383C4F">
              <w:rPr>
                <w:rFonts w:cs="Calibri"/>
              </w:rPr>
              <w:t xml:space="preserve"> memorando </w:t>
            </w:r>
            <w:r>
              <w:rPr>
                <w:rFonts w:cs="Calibri"/>
              </w:rPr>
              <w:t>ao Presidente para que a CEP participe do evento.</w:t>
            </w:r>
            <w:r w:rsidR="00657425">
              <w:rPr>
                <w:rFonts w:cs="Calibri"/>
              </w:rPr>
              <w:t xml:space="preserve"> O Conselheiro Pedone afirma que, se participar deste evento, não irá ao Encontro em Passo Fundo. A Conselheira Rosana e o Conselheiro Oritz pretendem participar de ambos.</w:t>
            </w:r>
          </w:p>
        </w:tc>
      </w:tr>
      <w:tr w:rsidR="00385C5A" w:rsidRPr="00383B78" w:rsidTr="00F01FBE">
        <w:tc>
          <w:tcPr>
            <w:tcW w:w="1999" w:type="dxa"/>
            <w:vAlign w:val="center"/>
          </w:tcPr>
          <w:p w:rsidR="00385C5A" w:rsidRPr="00383B78" w:rsidRDefault="00385C5A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85C5A" w:rsidRPr="00383B78" w:rsidRDefault="00366577" w:rsidP="00F01F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Encaminhar memorando </w:t>
            </w:r>
            <w:r w:rsidR="0013599F">
              <w:rPr>
                <w:rFonts w:cs="Calibri"/>
              </w:rPr>
              <w:t xml:space="preserve">à Presidência </w:t>
            </w:r>
            <w:r>
              <w:rPr>
                <w:rFonts w:cs="Calibri"/>
              </w:rPr>
              <w:t>com solicitação de participação no evento da CEP-CAU/BR (Responsável: Gerência Técnica).</w:t>
            </w:r>
          </w:p>
        </w:tc>
      </w:tr>
    </w:tbl>
    <w:p w:rsidR="00385C5A" w:rsidRPr="00385C5A" w:rsidRDefault="00385C5A" w:rsidP="00385C5A">
      <w:pPr>
        <w:pStyle w:val="PargrafodaLista"/>
        <w:numPr>
          <w:ilvl w:val="2"/>
          <w:numId w:val="13"/>
        </w:numPr>
        <w:spacing w:before="120" w:after="0"/>
        <w:rPr>
          <w:rFonts w:cs="Calibri"/>
          <w:b/>
        </w:rPr>
      </w:pPr>
      <w:r w:rsidRPr="00385C5A">
        <w:rPr>
          <w:b/>
          <w:szCs w:val="24"/>
        </w:rPr>
        <w:t>Relatos sobre visita Jorge Moura – Assessor da Comissão de Políticas Profissionais e Giovana Sbaraini – Conselheira Estadual Titular CAU/MS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85C5A" w:rsidRPr="00383B78" w:rsidTr="00F01FBE">
        <w:tc>
          <w:tcPr>
            <w:tcW w:w="1999" w:type="dxa"/>
            <w:vAlign w:val="center"/>
          </w:tcPr>
          <w:p w:rsidR="00385C5A" w:rsidRPr="00D5187A" w:rsidRDefault="00385C5A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5187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85C5A" w:rsidRPr="00383B78" w:rsidRDefault="00B10FF8" w:rsidP="002C7ED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</w:t>
            </w:r>
            <w:r w:rsidR="00D6738A">
              <w:rPr>
                <w:rFonts w:cs="Calibri"/>
              </w:rPr>
              <w:t xml:space="preserve">Rosana relata conversa </w:t>
            </w:r>
            <w:r>
              <w:rPr>
                <w:rFonts w:cs="Calibri"/>
              </w:rPr>
              <w:t xml:space="preserve">com a conselheira do CAU/MS </w:t>
            </w:r>
            <w:r w:rsidR="00D6738A">
              <w:rPr>
                <w:rFonts w:cs="Calibri"/>
              </w:rPr>
              <w:t xml:space="preserve">e proposta </w:t>
            </w:r>
            <w:r>
              <w:rPr>
                <w:rFonts w:cs="Calibri"/>
              </w:rPr>
              <w:t xml:space="preserve">de que juntos organizassem uma </w:t>
            </w:r>
            <w:r w:rsidR="00D6738A">
              <w:rPr>
                <w:rFonts w:cs="Calibri"/>
              </w:rPr>
              <w:t>reunião</w:t>
            </w:r>
            <w:r>
              <w:rPr>
                <w:rFonts w:cs="Calibri"/>
              </w:rPr>
              <w:t xml:space="preserve"> nacional</w:t>
            </w:r>
            <w:r w:rsidR="00D6738A">
              <w:rPr>
                <w:rFonts w:cs="Calibri"/>
              </w:rPr>
              <w:t xml:space="preserve"> com as </w:t>
            </w:r>
            <w:r w:rsidR="007844B9">
              <w:rPr>
                <w:rFonts w:cs="Calibri"/>
              </w:rPr>
              <w:t>CEP</w:t>
            </w:r>
            <w:r w:rsidR="000F3FEA">
              <w:rPr>
                <w:rFonts w:cs="Calibri"/>
              </w:rPr>
              <w:t>s</w:t>
            </w:r>
            <w:r w:rsidR="00DB0F1B">
              <w:rPr>
                <w:rFonts w:cs="Calibri"/>
              </w:rPr>
              <w:t>/UF, sediada pelo MS</w:t>
            </w:r>
            <w:r w:rsidR="00295D15">
              <w:rPr>
                <w:rFonts w:cs="Calibri"/>
              </w:rPr>
              <w:t>, em Campo Grande</w:t>
            </w:r>
            <w:r w:rsidR="002C7EDD">
              <w:rPr>
                <w:rFonts w:cs="Calibri"/>
              </w:rPr>
              <w:t>, para discussão dos assuntos discutidos na reunião das CEPs-Sul</w:t>
            </w:r>
            <w:r w:rsidR="00DB0F1B">
              <w:rPr>
                <w:rFonts w:cs="Calibri"/>
              </w:rPr>
              <w:t>.</w:t>
            </w:r>
            <w:r w:rsidR="007844B9">
              <w:rPr>
                <w:rFonts w:cs="Calibri"/>
              </w:rPr>
              <w:t xml:space="preserve"> </w:t>
            </w:r>
            <w:r w:rsidR="002C7EDD">
              <w:rPr>
                <w:rFonts w:cs="Calibri"/>
              </w:rPr>
              <w:t xml:space="preserve">O Conselheiro Pedone solicita que a Analista Raquel mantenha contato com a Conselheira Giovana, enviando </w:t>
            </w:r>
            <w:r w:rsidR="007844B9">
              <w:rPr>
                <w:rFonts w:cs="Calibri"/>
              </w:rPr>
              <w:t xml:space="preserve">a pauta da </w:t>
            </w:r>
            <w:r w:rsidR="007E3861">
              <w:rPr>
                <w:rFonts w:cs="Calibri"/>
              </w:rPr>
              <w:t>CEP-S</w:t>
            </w:r>
            <w:r w:rsidR="002C7EDD">
              <w:rPr>
                <w:rFonts w:cs="Calibri"/>
              </w:rPr>
              <w:t>ul, verificando local e data. A CEP propõe</w:t>
            </w:r>
            <w:r w:rsidR="007E3861">
              <w:rPr>
                <w:rFonts w:cs="Calibri"/>
              </w:rPr>
              <w:t xml:space="preserve"> </w:t>
            </w:r>
            <w:r w:rsidR="002C7EDD">
              <w:rPr>
                <w:rFonts w:cs="Calibri"/>
              </w:rPr>
              <w:t>os dias 14 e 15 de setembro.</w:t>
            </w:r>
          </w:p>
        </w:tc>
      </w:tr>
      <w:tr w:rsidR="00385C5A" w:rsidRPr="00383B78" w:rsidTr="00F01FBE">
        <w:tc>
          <w:tcPr>
            <w:tcW w:w="1999" w:type="dxa"/>
            <w:vAlign w:val="center"/>
          </w:tcPr>
          <w:p w:rsidR="00385C5A" w:rsidRPr="00D5187A" w:rsidRDefault="00385C5A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5187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85C5A" w:rsidRPr="00383B78" w:rsidRDefault="002C7EDD" w:rsidP="00760F1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Manter contato com o CAU/MS para organização do evento </w:t>
            </w:r>
            <w:r>
              <w:rPr>
                <w:rFonts w:cs="Calibri"/>
              </w:rPr>
              <w:t>(Responsável: Gerência Técnica).</w:t>
            </w:r>
          </w:p>
        </w:tc>
      </w:tr>
    </w:tbl>
    <w:p w:rsidR="00B26BCA" w:rsidRPr="00383B78" w:rsidRDefault="00B26BCA" w:rsidP="00BB4584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Pr="00383B78" w:rsidRDefault="00DD749F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DD749F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383B78" w:rsidTr="00DB6DFB">
        <w:tc>
          <w:tcPr>
            <w:tcW w:w="1985" w:type="dxa"/>
            <w:vAlign w:val="center"/>
          </w:tcPr>
          <w:p w:rsidR="00B26BCA" w:rsidRPr="00383B78" w:rsidRDefault="00B26BCA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0D1013" w:rsidRPr="00295EEB" w:rsidRDefault="000D1013" w:rsidP="00295EEB">
            <w:pPr>
              <w:pStyle w:val="PargrafodaLista"/>
              <w:numPr>
                <w:ilvl w:val="0"/>
                <w:numId w:val="40"/>
              </w:numPr>
              <w:ind w:left="175" w:hanging="141"/>
              <w:jc w:val="both"/>
              <w:rPr>
                <w:rFonts w:cs="Calibri"/>
              </w:rPr>
            </w:pPr>
            <w:r w:rsidRPr="00295EEB">
              <w:rPr>
                <w:rFonts w:cs="Calibri"/>
              </w:rPr>
              <w:t>Pareceres jurídicos (Alexandre/Cristiano);</w:t>
            </w:r>
          </w:p>
          <w:p w:rsidR="00C568A8" w:rsidRDefault="00C568A8" w:rsidP="00C568A8">
            <w:pPr>
              <w:pStyle w:val="PargrafodaLista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Pauta da Gerência Técnica:</w:t>
            </w:r>
          </w:p>
          <w:p w:rsidR="000D1013" w:rsidRPr="00295EEB" w:rsidRDefault="000D1013" w:rsidP="00295EEB">
            <w:pPr>
              <w:pStyle w:val="PargrafodaLista"/>
              <w:numPr>
                <w:ilvl w:val="0"/>
                <w:numId w:val="40"/>
              </w:numPr>
              <w:ind w:left="175" w:hanging="141"/>
              <w:jc w:val="both"/>
              <w:rPr>
                <w:rFonts w:cs="Calibri"/>
              </w:rPr>
            </w:pPr>
            <w:r w:rsidRPr="00295EEB">
              <w:rPr>
                <w:rFonts w:cs="Calibri"/>
              </w:rPr>
              <w:t>Retorno sobre atualização das cartilhas sobre calçadas (Raquel);</w:t>
            </w:r>
          </w:p>
          <w:p w:rsidR="00B403CA" w:rsidRPr="00295EEB" w:rsidRDefault="00C568A8" w:rsidP="00295EEB">
            <w:pPr>
              <w:pStyle w:val="PargrafodaLista"/>
              <w:numPr>
                <w:ilvl w:val="0"/>
                <w:numId w:val="40"/>
              </w:numPr>
              <w:ind w:left="175" w:hanging="141"/>
              <w:jc w:val="both"/>
              <w:rPr>
                <w:rFonts w:cs="Calibri"/>
              </w:rPr>
            </w:pPr>
            <w:r>
              <w:rPr>
                <w:rFonts w:cs="Calibri"/>
              </w:rPr>
              <w:t>Definição da p</w:t>
            </w:r>
            <w:r w:rsidR="000D1013" w:rsidRPr="00295EEB">
              <w:rPr>
                <w:rFonts w:cs="Calibri"/>
              </w:rPr>
              <w:t>articipação dos conselheiros da CEP nos próximos Encontros do CAU/RS;</w:t>
            </w:r>
          </w:p>
          <w:p w:rsidR="000D1013" w:rsidRDefault="000D1013" w:rsidP="007D45E5">
            <w:pPr>
              <w:pStyle w:val="PargrafodaLista"/>
              <w:numPr>
                <w:ilvl w:val="0"/>
                <w:numId w:val="40"/>
              </w:numPr>
              <w:ind w:left="175" w:hanging="141"/>
              <w:jc w:val="both"/>
              <w:rPr>
                <w:rFonts w:cs="Calibri"/>
              </w:rPr>
            </w:pPr>
            <w:r w:rsidRPr="00295EEB">
              <w:rPr>
                <w:rFonts w:cs="Calibri"/>
              </w:rPr>
              <w:t>Verificação de procedimentos nos demais estados – INCRA – Georrefereciamento;</w:t>
            </w:r>
          </w:p>
          <w:p w:rsidR="00C568A8" w:rsidRDefault="00C568A8" w:rsidP="00C568A8">
            <w:pPr>
              <w:pStyle w:val="PargrafodaLista"/>
              <w:ind w:left="459"/>
              <w:jc w:val="both"/>
              <w:rPr>
                <w:rFonts w:cs="Calibri"/>
              </w:rPr>
            </w:pPr>
            <w:r>
              <w:rPr>
                <w:rFonts w:cs="Calibri"/>
              </w:rPr>
              <w:t>Pauta da Gerência de Atendimento e Fiscalização:</w:t>
            </w:r>
          </w:p>
          <w:p w:rsidR="003C3782" w:rsidRDefault="00EC3505" w:rsidP="003C3782">
            <w:pPr>
              <w:pStyle w:val="PargrafodaLista"/>
              <w:numPr>
                <w:ilvl w:val="0"/>
                <w:numId w:val="40"/>
              </w:numPr>
              <w:ind w:left="175" w:hanging="141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Organização da reunião </w:t>
            </w:r>
            <w:r w:rsidR="007E3861">
              <w:rPr>
                <w:rFonts w:cs="Calibri"/>
              </w:rPr>
              <w:t>dos coordenadores CEF e CEP</w:t>
            </w:r>
            <w:r w:rsidR="001E67F8">
              <w:rPr>
                <w:rFonts w:cs="Calibri"/>
              </w:rPr>
              <w:t xml:space="preserve"> no </w:t>
            </w:r>
            <w:r>
              <w:rPr>
                <w:rFonts w:cs="Calibri"/>
              </w:rPr>
              <w:t>dia 15/08</w:t>
            </w:r>
            <w:r w:rsidR="001E67F8">
              <w:rPr>
                <w:rFonts w:cs="Calibri"/>
              </w:rPr>
              <w:t>, em Porto Alegre</w:t>
            </w:r>
            <w:r>
              <w:rPr>
                <w:rFonts w:cs="Calibri"/>
              </w:rPr>
              <w:t>;</w:t>
            </w:r>
          </w:p>
          <w:p w:rsidR="003C3782" w:rsidRPr="003C3782" w:rsidRDefault="003C3782" w:rsidP="003C3782">
            <w:pPr>
              <w:pStyle w:val="PargrafodaLista"/>
              <w:numPr>
                <w:ilvl w:val="0"/>
                <w:numId w:val="40"/>
              </w:numPr>
              <w:ind w:left="175" w:hanging="141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Apresentação dos </w:t>
            </w:r>
            <w:r>
              <w:rPr>
                <w:rFonts w:cs="Calibri"/>
                <w:i/>
              </w:rPr>
              <w:t>pe</w:t>
            </w:r>
            <w:r w:rsidRPr="003C3782">
              <w:rPr>
                <w:rFonts w:cs="Calibri"/>
                <w:i/>
              </w:rPr>
              <w:t>ndrives</w:t>
            </w:r>
            <w:r w:rsidRPr="003C3782">
              <w:rPr>
                <w:rFonts w:cs="Calibri"/>
              </w:rPr>
              <w:t xml:space="preserve"> e PL de regulamentaçã</w:t>
            </w:r>
            <w:r w:rsidR="009E5EF8">
              <w:rPr>
                <w:rFonts w:cs="Calibri"/>
              </w:rPr>
              <w:t>o sobre carteiras profissionais.</w:t>
            </w:r>
          </w:p>
        </w:tc>
      </w:tr>
    </w:tbl>
    <w:p w:rsidR="002B4F58" w:rsidRPr="00BB4882" w:rsidRDefault="00385C5A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B4882">
        <w:rPr>
          <w:b/>
          <w:szCs w:val="24"/>
        </w:rPr>
        <w:t>Evento nacional CEP em MS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383B78" w:rsidTr="00DB6DFB">
        <w:tc>
          <w:tcPr>
            <w:tcW w:w="1985" w:type="dxa"/>
            <w:vAlign w:val="center"/>
          </w:tcPr>
          <w:p w:rsidR="002B4F58" w:rsidRPr="00C57C13" w:rsidRDefault="002B4F58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C57C13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858B0" w:rsidRPr="00383B78" w:rsidRDefault="00C57C13" w:rsidP="005D7E8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Tratado no item </w:t>
            </w:r>
            <w:r w:rsidR="00C14774">
              <w:rPr>
                <w:rFonts w:cs="Calibri"/>
              </w:rPr>
              <w:t>5.3.6.</w:t>
            </w:r>
          </w:p>
        </w:tc>
      </w:tr>
      <w:tr w:rsidR="002B4F58" w:rsidRPr="00383B78" w:rsidTr="00DB6DFB">
        <w:tc>
          <w:tcPr>
            <w:tcW w:w="1985" w:type="dxa"/>
            <w:vAlign w:val="center"/>
          </w:tcPr>
          <w:p w:rsidR="002B4F58" w:rsidRPr="00C57C13" w:rsidRDefault="002B4F58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C57C13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383B78" w:rsidRDefault="00C57C13" w:rsidP="002D134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2B4F58" w:rsidRPr="00BB4882" w:rsidRDefault="00BB4882" w:rsidP="00BB4584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 w:rsidRPr="00BB4882">
        <w:rPr>
          <w:b/>
          <w:szCs w:val="24"/>
        </w:rPr>
        <w:t>Revisão do Regimento Interno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B4882" w:rsidRPr="00383B78" w:rsidTr="00F01FBE">
        <w:tc>
          <w:tcPr>
            <w:tcW w:w="1985" w:type="dxa"/>
            <w:vAlign w:val="center"/>
          </w:tcPr>
          <w:p w:rsidR="00BB4882" w:rsidRPr="008847A9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847A9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B4882" w:rsidRPr="00383B78" w:rsidRDefault="00E07CB0" w:rsidP="008847A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Rosana questiona se alguém recebeu o documento para revisão, pois na Plenária foi informado que haveria o prazo de 15 dias para manifestaç</w:t>
            </w:r>
            <w:r w:rsidR="00A76A08">
              <w:rPr>
                <w:rFonts w:cs="Calibri"/>
              </w:rPr>
              <w:t>ões</w:t>
            </w:r>
            <w:r>
              <w:rPr>
                <w:rFonts w:cs="Calibri"/>
              </w:rPr>
              <w:t>.</w:t>
            </w:r>
            <w:r w:rsidR="00C14774">
              <w:rPr>
                <w:rFonts w:cs="Calibri"/>
              </w:rPr>
              <w:t xml:space="preserve"> </w:t>
            </w:r>
            <w:r w:rsidR="008847A9">
              <w:rPr>
                <w:rFonts w:cs="Calibri"/>
              </w:rPr>
              <w:t xml:space="preserve">A Comissão solicita o </w:t>
            </w:r>
            <w:r w:rsidR="00C14774">
              <w:rPr>
                <w:rFonts w:cs="Calibri"/>
              </w:rPr>
              <w:t xml:space="preserve">envio </w:t>
            </w:r>
            <w:r w:rsidR="008847A9">
              <w:rPr>
                <w:rFonts w:cs="Calibri"/>
              </w:rPr>
              <w:t xml:space="preserve">imediato do material </w:t>
            </w:r>
            <w:r w:rsidR="00C14774">
              <w:rPr>
                <w:rFonts w:cs="Calibri"/>
              </w:rPr>
              <w:t>para os conselheiros.</w:t>
            </w:r>
          </w:p>
        </w:tc>
      </w:tr>
      <w:tr w:rsidR="00BB4882" w:rsidRPr="00383B78" w:rsidTr="00F01FBE">
        <w:tc>
          <w:tcPr>
            <w:tcW w:w="1985" w:type="dxa"/>
            <w:vAlign w:val="center"/>
          </w:tcPr>
          <w:p w:rsidR="00BB4882" w:rsidRPr="008847A9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847A9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B4882" w:rsidRPr="00383B78" w:rsidRDefault="009D0BDE" w:rsidP="00F01F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Solicitar o envio do material aos conselheiros (Responsável: Gerência Técnica).</w:t>
            </w:r>
          </w:p>
        </w:tc>
      </w:tr>
    </w:tbl>
    <w:p w:rsidR="00BB4882" w:rsidRDefault="00BB4882" w:rsidP="00BB4882">
      <w:pPr>
        <w:pStyle w:val="PargrafodaLista"/>
        <w:numPr>
          <w:ilvl w:val="1"/>
          <w:numId w:val="13"/>
        </w:numPr>
        <w:spacing w:before="120" w:after="0"/>
        <w:rPr>
          <w:b/>
          <w:szCs w:val="24"/>
        </w:rPr>
      </w:pPr>
      <w:r w:rsidRPr="00BB4882">
        <w:rPr>
          <w:b/>
          <w:szCs w:val="24"/>
        </w:rPr>
        <w:t>R</w:t>
      </w:r>
      <w:r>
        <w:rPr>
          <w:b/>
          <w:szCs w:val="24"/>
        </w:rPr>
        <w:t>esolução nº 122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B4882" w:rsidRPr="00383B78" w:rsidTr="00F01FBE">
        <w:tc>
          <w:tcPr>
            <w:tcW w:w="1985" w:type="dxa"/>
            <w:vAlign w:val="center"/>
          </w:tcPr>
          <w:p w:rsidR="00BB4882" w:rsidRPr="008847A9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847A9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B4882" w:rsidRPr="00383B78" w:rsidRDefault="00A76A08" w:rsidP="009D0BD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</w:t>
            </w:r>
            <w:r w:rsidR="006F073F">
              <w:rPr>
                <w:rFonts w:cs="Calibri"/>
              </w:rPr>
              <w:t>comenta que tem</w:t>
            </w:r>
            <w:r w:rsidR="005608F8">
              <w:rPr>
                <w:rFonts w:cs="Calibri"/>
              </w:rPr>
              <w:t xml:space="preserve"> dúvidas </w:t>
            </w:r>
            <w:r w:rsidR="006F073F">
              <w:rPr>
                <w:rFonts w:cs="Calibri"/>
              </w:rPr>
              <w:t>sobre a</w:t>
            </w:r>
            <w:r w:rsidR="009D0BDE">
              <w:rPr>
                <w:rFonts w:cs="Calibri"/>
              </w:rPr>
              <w:t xml:space="preserve"> resolução e que a Comissão Eleitoral não responde, justificando que não podem se manifestar antes do lançamento do edital das eleições. O Conselheiro Oritz pondera que, se tratando de resolução, deve encaminhar o questionamento à Comissão Nacional. </w:t>
            </w:r>
            <w:r w:rsidR="009D0BDE">
              <w:rPr>
                <w:rFonts w:cs="Calibri"/>
              </w:rPr>
              <w:t xml:space="preserve">A Conselheira Rosana </w:t>
            </w:r>
            <w:r w:rsidR="009D0BDE">
              <w:rPr>
                <w:rFonts w:cs="Calibri"/>
              </w:rPr>
              <w:t>afirma que já tentou e que encaminhará seus questionamentos à Ouvidoria do CAU/BR.</w:t>
            </w:r>
          </w:p>
        </w:tc>
      </w:tr>
      <w:tr w:rsidR="00BB4882" w:rsidRPr="00383B78" w:rsidTr="00F01FBE">
        <w:tc>
          <w:tcPr>
            <w:tcW w:w="1985" w:type="dxa"/>
            <w:vAlign w:val="center"/>
          </w:tcPr>
          <w:p w:rsidR="00BB4882" w:rsidRPr="008847A9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847A9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B4882" w:rsidRPr="00383B78" w:rsidRDefault="00FD579E" w:rsidP="00FD579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encaminhará suas d</w:t>
            </w:r>
            <w:r w:rsidR="00C2072F">
              <w:rPr>
                <w:rFonts w:cs="Calibri"/>
              </w:rPr>
              <w:t>úvidas ao CAU/BR.</w:t>
            </w:r>
          </w:p>
        </w:tc>
      </w:tr>
    </w:tbl>
    <w:p w:rsidR="00BB4882" w:rsidRDefault="00BB4882" w:rsidP="00BB4882">
      <w:pPr>
        <w:pStyle w:val="PargrafodaLista"/>
        <w:numPr>
          <w:ilvl w:val="1"/>
          <w:numId w:val="13"/>
        </w:numPr>
        <w:spacing w:before="120" w:after="0"/>
        <w:rPr>
          <w:b/>
          <w:szCs w:val="24"/>
        </w:rPr>
      </w:pPr>
      <w:r>
        <w:rPr>
          <w:b/>
          <w:szCs w:val="24"/>
        </w:rPr>
        <w:t>Carteiras provisórias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B4882" w:rsidRPr="00383B78" w:rsidTr="00F01FBE">
        <w:tc>
          <w:tcPr>
            <w:tcW w:w="1985" w:type="dxa"/>
            <w:vAlign w:val="center"/>
          </w:tcPr>
          <w:p w:rsidR="00BB4882" w:rsidRPr="00A96928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A96928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B4882" w:rsidRPr="00460682" w:rsidRDefault="00A76A08" w:rsidP="00A9692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</w:t>
            </w:r>
            <w:r w:rsidR="0094344C">
              <w:rPr>
                <w:rFonts w:cs="Calibri"/>
              </w:rPr>
              <w:t>f</w:t>
            </w:r>
            <w:r w:rsidR="004001B7">
              <w:rPr>
                <w:rFonts w:cs="Calibri"/>
              </w:rPr>
              <w:t xml:space="preserve">ala sobre a entrega das carteiras provisórias </w:t>
            </w:r>
            <w:r w:rsidR="0045610C">
              <w:rPr>
                <w:rFonts w:cs="Calibri"/>
              </w:rPr>
              <w:t xml:space="preserve">que é feita </w:t>
            </w:r>
            <w:r w:rsidR="004001B7">
              <w:rPr>
                <w:rFonts w:cs="Calibri"/>
              </w:rPr>
              <w:t>pelo C</w:t>
            </w:r>
            <w:r w:rsidR="0045610C">
              <w:rPr>
                <w:rFonts w:cs="Calibri"/>
              </w:rPr>
              <w:t>REA-RS e era feita também pelo CAU/RS. Questiona a razão do procedimento ter mudado</w:t>
            </w:r>
            <w:r w:rsidR="00905970">
              <w:rPr>
                <w:rFonts w:cs="Calibri"/>
              </w:rPr>
              <w:t xml:space="preserve"> e se o registro provisório é reconhecido</w:t>
            </w:r>
            <w:r w:rsidR="0045610C">
              <w:rPr>
                <w:rFonts w:cs="Calibri"/>
              </w:rPr>
              <w:t xml:space="preserve">. A Gerente </w:t>
            </w:r>
            <w:r w:rsidR="00F90C9F">
              <w:rPr>
                <w:rFonts w:cs="Calibri"/>
              </w:rPr>
              <w:t>Marina esclarece</w:t>
            </w:r>
            <w:r w:rsidR="0045610C">
              <w:rPr>
                <w:rFonts w:cs="Calibri"/>
              </w:rPr>
              <w:t xml:space="preserve"> os</w:t>
            </w:r>
            <w:r w:rsidR="00F90C9F">
              <w:rPr>
                <w:rFonts w:cs="Calibri"/>
              </w:rPr>
              <w:t xml:space="preserve"> procedimento</w:t>
            </w:r>
            <w:r w:rsidR="0045610C">
              <w:rPr>
                <w:rFonts w:cs="Calibri"/>
              </w:rPr>
              <w:t>s</w:t>
            </w:r>
            <w:r w:rsidR="00F90C9F">
              <w:rPr>
                <w:rFonts w:cs="Calibri"/>
              </w:rPr>
              <w:t xml:space="preserve"> </w:t>
            </w:r>
            <w:r w:rsidR="00110263">
              <w:rPr>
                <w:rFonts w:cs="Calibri"/>
              </w:rPr>
              <w:t xml:space="preserve">e </w:t>
            </w:r>
            <w:r w:rsidR="0045610C">
              <w:rPr>
                <w:rFonts w:cs="Calibri"/>
              </w:rPr>
              <w:t xml:space="preserve">a </w:t>
            </w:r>
            <w:r w:rsidR="00110263">
              <w:rPr>
                <w:rFonts w:cs="Calibri"/>
              </w:rPr>
              <w:t>diferença entre o registro provisório</w:t>
            </w:r>
            <w:r w:rsidR="00905970">
              <w:rPr>
                <w:rFonts w:cs="Calibri"/>
              </w:rPr>
              <w:t xml:space="preserve"> e a carteira/cartão provisório.</w:t>
            </w:r>
            <w:r w:rsidR="00110263">
              <w:rPr>
                <w:rFonts w:cs="Calibri"/>
              </w:rPr>
              <w:t xml:space="preserve"> </w:t>
            </w:r>
            <w:r w:rsidR="00054F5A">
              <w:rPr>
                <w:rFonts w:cs="Calibri"/>
              </w:rPr>
              <w:t xml:space="preserve">Afirma </w:t>
            </w:r>
            <w:r w:rsidR="00EF7FFB">
              <w:rPr>
                <w:rFonts w:cs="Calibri"/>
              </w:rPr>
              <w:t xml:space="preserve">que no CAU/RS nunca houve entrega de cartões com o registro. Informa que </w:t>
            </w:r>
            <w:r w:rsidR="00054F5A">
              <w:rPr>
                <w:rFonts w:cs="Calibri"/>
              </w:rPr>
              <w:t xml:space="preserve">devem começar a </w:t>
            </w:r>
            <w:r w:rsidR="00EF7FFB">
              <w:rPr>
                <w:rFonts w:cs="Calibri"/>
              </w:rPr>
              <w:t xml:space="preserve">ser entregues </w:t>
            </w:r>
            <w:r w:rsidR="00EF7FFB" w:rsidRPr="00EF7FFB">
              <w:rPr>
                <w:rFonts w:cs="Calibri"/>
                <w:i/>
              </w:rPr>
              <w:t>pendrives</w:t>
            </w:r>
            <w:r w:rsidR="00EF7FFB">
              <w:rPr>
                <w:rFonts w:cs="Calibri"/>
              </w:rPr>
              <w:t xml:space="preserve"> do CAU/RS</w:t>
            </w:r>
            <w:r w:rsidR="00054F5A">
              <w:rPr>
                <w:rFonts w:cs="Calibri"/>
              </w:rPr>
              <w:t xml:space="preserve"> nas formaturas com materiais diversos, inclusive </w:t>
            </w:r>
            <w:r w:rsidR="00A96928">
              <w:rPr>
                <w:rFonts w:cs="Calibri"/>
              </w:rPr>
              <w:t>instruções</w:t>
            </w:r>
            <w:r w:rsidR="00054F5A">
              <w:rPr>
                <w:rFonts w:cs="Calibri"/>
              </w:rPr>
              <w:t xml:space="preserve"> para solicitação do registro.</w:t>
            </w:r>
            <w:r w:rsidR="00EF7FFB">
              <w:rPr>
                <w:rFonts w:cs="Calibri"/>
              </w:rPr>
              <w:t xml:space="preserve"> </w:t>
            </w:r>
            <w:r w:rsidR="00054F5A">
              <w:rPr>
                <w:rFonts w:cs="Calibri"/>
              </w:rPr>
              <w:t xml:space="preserve">A Conselheira Rosana comenta ainda sobre um </w:t>
            </w:r>
            <w:r w:rsidR="003C3782">
              <w:rPr>
                <w:rFonts w:cs="Calibri"/>
              </w:rPr>
              <w:t xml:space="preserve">PL </w:t>
            </w:r>
            <w:r w:rsidR="00054F5A">
              <w:rPr>
                <w:rFonts w:cs="Calibri"/>
              </w:rPr>
              <w:t xml:space="preserve">de </w:t>
            </w:r>
            <w:r w:rsidR="003C3782">
              <w:rPr>
                <w:rFonts w:cs="Calibri"/>
              </w:rPr>
              <w:t>regula</w:t>
            </w:r>
            <w:r w:rsidR="00460682">
              <w:rPr>
                <w:rFonts w:cs="Calibri"/>
              </w:rPr>
              <w:t>mentação da carteira provisória para o exercício profissional que está na Câmara e deseja que a Comissão analise. O Conselheiro Pedone solicita que seja retomado o assunto na próxima reunião para discussão e que os</w:t>
            </w:r>
            <w:r w:rsidR="00460682" w:rsidRPr="00460682">
              <w:rPr>
                <w:rFonts w:cs="Calibri"/>
                <w:i/>
              </w:rPr>
              <w:t xml:space="preserve"> pendrives</w:t>
            </w:r>
            <w:r w:rsidR="00460682">
              <w:rPr>
                <w:rFonts w:cs="Calibri"/>
                <w:i/>
              </w:rPr>
              <w:t xml:space="preserve"> </w:t>
            </w:r>
            <w:r w:rsidR="00460682">
              <w:rPr>
                <w:rFonts w:cs="Calibri"/>
              </w:rPr>
              <w:t>sejam apresentados.</w:t>
            </w:r>
          </w:p>
        </w:tc>
      </w:tr>
      <w:tr w:rsidR="00BB4882" w:rsidRPr="00383B78" w:rsidTr="00F01FBE">
        <w:tc>
          <w:tcPr>
            <w:tcW w:w="1985" w:type="dxa"/>
            <w:vAlign w:val="center"/>
          </w:tcPr>
          <w:p w:rsidR="00BB4882" w:rsidRPr="00A96928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A96928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B4882" w:rsidRPr="00383B78" w:rsidRDefault="00460682" w:rsidP="00F01F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Apresentação dos </w:t>
            </w:r>
            <w:r w:rsidRPr="00460682">
              <w:rPr>
                <w:rFonts w:cs="Calibri"/>
                <w:i/>
              </w:rPr>
              <w:t>pendrives</w:t>
            </w:r>
            <w:r>
              <w:rPr>
                <w:rFonts w:cs="Calibri"/>
              </w:rPr>
              <w:t xml:space="preserve"> e conteúdo </w:t>
            </w:r>
            <w:r w:rsidR="00744C68">
              <w:rPr>
                <w:rFonts w:cs="Calibri"/>
              </w:rPr>
              <w:t>aos conselheiros; análise do PL sobre carteiras provisórias.</w:t>
            </w:r>
          </w:p>
        </w:tc>
      </w:tr>
    </w:tbl>
    <w:p w:rsidR="00BB4882" w:rsidRDefault="00BB4882" w:rsidP="00BB4882">
      <w:pPr>
        <w:pStyle w:val="PargrafodaLista"/>
        <w:numPr>
          <w:ilvl w:val="1"/>
          <w:numId w:val="13"/>
        </w:numPr>
        <w:spacing w:before="120" w:after="0"/>
        <w:rPr>
          <w:b/>
          <w:szCs w:val="24"/>
        </w:rPr>
      </w:pPr>
      <w:r w:rsidRPr="00BB4882">
        <w:rPr>
          <w:b/>
          <w:szCs w:val="24"/>
        </w:rPr>
        <w:t>Consulta sobre designer prestando serviços de arquitetura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B4882" w:rsidRPr="00383B78" w:rsidTr="00F01FBE">
        <w:tc>
          <w:tcPr>
            <w:tcW w:w="1985" w:type="dxa"/>
            <w:vAlign w:val="center"/>
          </w:tcPr>
          <w:p w:rsidR="00BB4882" w:rsidRPr="00D0263B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0263B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B4882" w:rsidRPr="00383B78" w:rsidRDefault="00A76A08" w:rsidP="00D0263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</w:t>
            </w:r>
            <w:r w:rsidR="007022E0">
              <w:rPr>
                <w:rFonts w:cs="Calibri"/>
              </w:rPr>
              <w:t>encaminhou aos conselheiros a publicidade. A Gerente Mari</w:t>
            </w:r>
            <w:r w:rsidR="00D0263B">
              <w:rPr>
                <w:rFonts w:cs="Calibri"/>
              </w:rPr>
              <w:t>na solicita receber o material.</w:t>
            </w:r>
          </w:p>
        </w:tc>
      </w:tr>
      <w:tr w:rsidR="00BB4882" w:rsidRPr="00383B78" w:rsidTr="00F01FBE">
        <w:tc>
          <w:tcPr>
            <w:tcW w:w="1985" w:type="dxa"/>
            <w:vAlign w:val="center"/>
          </w:tcPr>
          <w:p w:rsidR="00BB4882" w:rsidRPr="00D0263B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0263B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B4882" w:rsidRPr="00383B78" w:rsidRDefault="00D0263B" w:rsidP="00F01F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material encaminhado pela Conselheira Rosana ser</w:t>
            </w:r>
            <w:r w:rsidR="00676DA6">
              <w:rPr>
                <w:rFonts w:cs="Calibri"/>
              </w:rPr>
              <w:t>á analisado, com avaliação da possibilidade de aplicação do TAC.</w:t>
            </w:r>
          </w:p>
        </w:tc>
      </w:tr>
    </w:tbl>
    <w:p w:rsidR="00BB4882" w:rsidRDefault="00BB4882" w:rsidP="00BB4882">
      <w:pPr>
        <w:pStyle w:val="PargrafodaLista"/>
        <w:numPr>
          <w:ilvl w:val="1"/>
          <w:numId w:val="13"/>
        </w:numPr>
        <w:spacing w:before="120" w:after="0"/>
        <w:rPr>
          <w:b/>
          <w:szCs w:val="24"/>
        </w:rPr>
      </w:pPr>
      <w:r>
        <w:rPr>
          <w:b/>
          <w:szCs w:val="24"/>
        </w:rPr>
        <w:t>Curso SENGE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B4882" w:rsidRPr="00383B78" w:rsidTr="00F01FBE">
        <w:tc>
          <w:tcPr>
            <w:tcW w:w="1985" w:type="dxa"/>
            <w:vAlign w:val="center"/>
          </w:tcPr>
          <w:p w:rsidR="00BB4882" w:rsidRPr="00676DA6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76DA6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BB4882" w:rsidRPr="00383B78" w:rsidRDefault="00676DA6" w:rsidP="00676DA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</w:t>
            </w:r>
            <w:r>
              <w:rPr>
                <w:rFonts w:cs="Calibri"/>
              </w:rPr>
              <w:t>q</w:t>
            </w:r>
            <w:r w:rsidR="00D43FD1">
              <w:rPr>
                <w:rFonts w:cs="Calibri"/>
              </w:rPr>
              <w:t>uestiona</w:t>
            </w:r>
            <w:r>
              <w:rPr>
                <w:rFonts w:cs="Calibri"/>
              </w:rPr>
              <w:t xml:space="preserve"> </w:t>
            </w:r>
            <w:r w:rsidR="00D43FD1">
              <w:rPr>
                <w:rFonts w:cs="Calibri"/>
              </w:rPr>
              <w:t>sobre</w:t>
            </w:r>
            <w:r>
              <w:rPr>
                <w:rFonts w:cs="Calibri"/>
              </w:rPr>
              <w:t xml:space="preserve"> a possibilidade de promoção destes cursos por entidades mistas.</w:t>
            </w:r>
            <w:r w:rsidR="00DE4034">
              <w:rPr>
                <w:rFonts w:cs="Calibri"/>
              </w:rPr>
              <w:t xml:space="preserve"> Os conselheiros discutem sobre a capacitação proporcionada.</w:t>
            </w:r>
          </w:p>
        </w:tc>
      </w:tr>
      <w:tr w:rsidR="00BB4882" w:rsidRPr="00383B78" w:rsidTr="00F01FBE">
        <w:tc>
          <w:tcPr>
            <w:tcW w:w="1985" w:type="dxa"/>
            <w:vAlign w:val="center"/>
          </w:tcPr>
          <w:p w:rsidR="00BB4882" w:rsidRPr="00676DA6" w:rsidRDefault="00BB4882" w:rsidP="00F01F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676DA6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B4882" w:rsidRPr="00383B78" w:rsidRDefault="00DE4034" w:rsidP="00F01FB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debate.</w:t>
            </w:r>
          </w:p>
        </w:tc>
      </w:tr>
    </w:tbl>
    <w:p w:rsidR="00BB4882" w:rsidRPr="00BB4882" w:rsidRDefault="00BB4882" w:rsidP="00BB4882">
      <w:pPr>
        <w:pStyle w:val="PargrafodaLista"/>
        <w:numPr>
          <w:ilvl w:val="1"/>
          <w:numId w:val="13"/>
        </w:numPr>
        <w:spacing w:before="120" w:after="0"/>
        <w:rPr>
          <w:b/>
          <w:szCs w:val="24"/>
        </w:rPr>
      </w:pPr>
      <w:r w:rsidRPr="00BB4882">
        <w:rPr>
          <w:b/>
          <w:szCs w:val="24"/>
        </w:rPr>
        <w:t>Seminário de Georreferenciamento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2B4F58" w:rsidRPr="00383B78" w:rsidTr="00DB6DFB">
        <w:tc>
          <w:tcPr>
            <w:tcW w:w="1985" w:type="dxa"/>
            <w:vAlign w:val="center"/>
          </w:tcPr>
          <w:p w:rsidR="002B4F58" w:rsidRPr="00DE4034" w:rsidRDefault="002B4F58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E4034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2B4F58" w:rsidRPr="00383B78" w:rsidRDefault="00DE4034" w:rsidP="008818E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Pedone apresenta a s</w:t>
            </w:r>
            <w:r w:rsidR="0072041A">
              <w:rPr>
                <w:rFonts w:cs="Calibri"/>
              </w:rPr>
              <w:t xml:space="preserve">olicitação de divulgação </w:t>
            </w:r>
            <w:r>
              <w:rPr>
                <w:rFonts w:cs="Calibri"/>
              </w:rPr>
              <w:t xml:space="preserve">do evento. </w:t>
            </w:r>
          </w:p>
        </w:tc>
      </w:tr>
      <w:tr w:rsidR="002B4F58" w:rsidRPr="00383B78" w:rsidTr="00DB6DFB">
        <w:tc>
          <w:tcPr>
            <w:tcW w:w="1985" w:type="dxa"/>
            <w:vAlign w:val="center"/>
          </w:tcPr>
          <w:p w:rsidR="002B4F58" w:rsidRPr="00DE4034" w:rsidRDefault="002B4F58" w:rsidP="00DB6DF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E4034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2B4F58" w:rsidRPr="00383B78" w:rsidRDefault="008818EA" w:rsidP="007D45E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material será encaminhado para divulgação.</w:t>
            </w:r>
            <w:bookmarkStart w:id="0" w:name="_GoBack"/>
            <w:bookmarkEnd w:id="0"/>
          </w:p>
        </w:tc>
      </w:tr>
    </w:tbl>
    <w:p w:rsidR="00BA6D8F" w:rsidRPr="00383B78" w:rsidRDefault="00BA6D8F" w:rsidP="00BA6D8F">
      <w:pPr>
        <w:suppressLineNumbers/>
        <w:spacing w:before="600" w:after="0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BA6D8F" w:rsidRPr="00383B78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 w:rsidP="00BA6D8F">
      <w:pPr>
        <w:suppressLineNumbers/>
        <w:spacing w:after="0"/>
        <w:jc w:val="both"/>
        <w:rPr>
          <w:rFonts w:cs="Times New Roman"/>
          <w:b/>
        </w:rPr>
      </w:pPr>
    </w:p>
    <w:p w:rsidR="00BA6D8F" w:rsidRPr="00496862" w:rsidRDefault="00BA6D8F">
      <w:pPr>
        <w:suppressLineNumbers/>
        <w:spacing w:after="0"/>
        <w:jc w:val="both"/>
        <w:rPr>
          <w:rFonts w:cs="Times New Roman"/>
          <w:b/>
        </w:rPr>
      </w:pPr>
    </w:p>
    <w:sectPr w:rsidR="00BA6D8F" w:rsidRPr="00496862" w:rsidSect="00BA6D8F">
      <w:type w:val="continuous"/>
      <w:pgSz w:w="11906" w:h="16838"/>
      <w:pgMar w:top="1985" w:right="851" w:bottom="1701" w:left="1701" w:header="141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09E" w:rsidRDefault="00C5209E" w:rsidP="001C5BED">
      <w:pPr>
        <w:spacing w:after="0" w:line="240" w:lineRule="auto"/>
      </w:pPr>
      <w:r>
        <w:separator/>
      </w:r>
    </w:p>
  </w:endnote>
  <w:endnote w:type="continuationSeparator" w:id="0">
    <w:p w:rsidR="00C5209E" w:rsidRDefault="00C5209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2C0">
          <w:rPr>
            <w:noProof/>
          </w:rPr>
          <w:t>6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09E" w:rsidRDefault="00C5209E" w:rsidP="001C5BED">
      <w:pPr>
        <w:spacing w:after="0" w:line="240" w:lineRule="auto"/>
      </w:pPr>
      <w:r>
        <w:separator/>
      </w:r>
    </w:p>
  </w:footnote>
  <w:footnote w:type="continuationSeparator" w:id="0">
    <w:p w:rsidR="00C5209E" w:rsidRDefault="00C5209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256B85"/>
    <w:multiLevelType w:val="hybridMultilevel"/>
    <w:tmpl w:val="427264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BA1319"/>
    <w:multiLevelType w:val="multilevel"/>
    <w:tmpl w:val="94748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4"/>
  </w:num>
  <w:num w:numId="4">
    <w:abstractNumId w:val="29"/>
  </w:num>
  <w:num w:numId="5">
    <w:abstractNumId w:val="37"/>
  </w:num>
  <w:num w:numId="6">
    <w:abstractNumId w:val="33"/>
  </w:num>
  <w:num w:numId="7">
    <w:abstractNumId w:val="9"/>
  </w:num>
  <w:num w:numId="8">
    <w:abstractNumId w:val="26"/>
  </w:num>
  <w:num w:numId="9">
    <w:abstractNumId w:val="27"/>
  </w:num>
  <w:num w:numId="10">
    <w:abstractNumId w:val="34"/>
  </w:num>
  <w:num w:numId="11">
    <w:abstractNumId w:val="8"/>
  </w:num>
  <w:num w:numId="12">
    <w:abstractNumId w:val="18"/>
  </w:num>
  <w:num w:numId="13">
    <w:abstractNumId w:val="28"/>
  </w:num>
  <w:num w:numId="14">
    <w:abstractNumId w:val="30"/>
  </w:num>
  <w:num w:numId="15">
    <w:abstractNumId w:val="5"/>
  </w:num>
  <w:num w:numId="16">
    <w:abstractNumId w:val="0"/>
  </w:num>
  <w:num w:numId="17">
    <w:abstractNumId w:val="13"/>
  </w:num>
  <w:num w:numId="18">
    <w:abstractNumId w:val="31"/>
  </w:num>
  <w:num w:numId="19">
    <w:abstractNumId w:val="24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7"/>
  </w:num>
  <w:num w:numId="27">
    <w:abstractNumId w:val="19"/>
  </w:num>
  <w:num w:numId="28">
    <w:abstractNumId w:val="25"/>
  </w:num>
  <w:num w:numId="29">
    <w:abstractNumId w:val="10"/>
  </w:num>
  <w:num w:numId="30">
    <w:abstractNumId w:val="35"/>
  </w:num>
  <w:num w:numId="31">
    <w:abstractNumId w:val="20"/>
  </w:num>
  <w:num w:numId="32">
    <w:abstractNumId w:val="11"/>
  </w:num>
  <w:num w:numId="33">
    <w:abstractNumId w:val="22"/>
  </w:num>
  <w:num w:numId="34">
    <w:abstractNumId w:val="21"/>
  </w:num>
  <w:num w:numId="35">
    <w:abstractNumId w:val="3"/>
  </w:num>
  <w:num w:numId="36">
    <w:abstractNumId w:val="2"/>
  </w:num>
  <w:num w:numId="37">
    <w:abstractNumId w:val="36"/>
  </w:num>
  <w:num w:numId="38">
    <w:abstractNumId w:val="1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517"/>
    <w:rsid w:val="000014A5"/>
    <w:rsid w:val="00003AB4"/>
    <w:rsid w:val="00003CE5"/>
    <w:rsid w:val="000052C6"/>
    <w:rsid w:val="00005FAB"/>
    <w:rsid w:val="00006B3A"/>
    <w:rsid w:val="0000723B"/>
    <w:rsid w:val="00007856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D4F"/>
    <w:rsid w:val="0001671F"/>
    <w:rsid w:val="00017492"/>
    <w:rsid w:val="000178DA"/>
    <w:rsid w:val="00022803"/>
    <w:rsid w:val="00022B4D"/>
    <w:rsid w:val="00026D24"/>
    <w:rsid w:val="00030176"/>
    <w:rsid w:val="000303A1"/>
    <w:rsid w:val="00030DF6"/>
    <w:rsid w:val="000317BC"/>
    <w:rsid w:val="00033128"/>
    <w:rsid w:val="0003372E"/>
    <w:rsid w:val="00033D47"/>
    <w:rsid w:val="00034619"/>
    <w:rsid w:val="00034B62"/>
    <w:rsid w:val="000364C9"/>
    <w:rsid w:val="00036959"/>
    <w:rsid w:val="00036F19"/>
    <w:rsid w:val="000372F7"/>
    <w:rsid w:val="00037508"/>
    <w:rsid w:val="0003755A"/>
    <w:rsid w:val="00040BEB"/>
    <w:rsid w:val="00041420"/>
    <w:rsid w:val="00041ED0"/>
    <w:rsid w:val="00043148"/>
    <w:rsid w:val="000437C1"/>
    <w:rsid w:val="00043B70"/>
    <w:rsid w:val="000444F2"/>
    <w:rsid w:val="00044986"/>
    <w:rsid w:val="00044F4E"/>
    <w:rsid w:val="000462FE"/>
    <w:rsid w:val="00046352"/>
    <w:rsid w:val="00046A43"/>
    <w:rsid w:val="00051AE4"/>
    <w:rsid w:val="000531DC"/>
    <w:rsid w:val="00054F5A"/>
    <w:rsid w:val="00055FD9"/>
    <w:rsid w:val="00056F81"/>
    <w:rsid w:val="00057446"/>
    <w:rsid w:val="0005750A"/>
    <w:rsid w:val="0006054D"/>
    <w:rsid w:val="000610D7"/>
    <w:rsid w:val="0006305B"/>
    <w:rsid w:val="00063FE5"/>
    <w:rsid w:val="0006407A"/>
    <w:rsid w:val="000646BD"/>
    <w:rsid w:val="00066B0E"/>
    <w:rsid w:val="00072369"/>
    <w:rsid w:val="00072562"/>
    <w:rsid w:val="00072631"/>
    <w:rsid w:val="00073D5F"/>
    <w:rsid w:val="0007509D"/>
    <w:rsid w:val="00077D0C"/>
    <w:rsid w:val="00080802"/>
    <w:rsid w:val="000821B9"/>
    <w:rsid w:val="00083284"/>
    <w:rsid w:val="00083DE8"/>
    <w:rsid w:val="00083FFA"/>
    <w:rsid w:val="000842E5"/>
    <w:rsid w:val="00084F3A"/>
    <w:rsid w:val="00086430"/>
    <w:rsid w:val="000869C5"/>
    <w:rsid w:val="00086D6F"/>
    <w:rsid w:val="00086F1F"/>
    <w:rsid w:val="0008723F"/>
    <w:rsid w:val="00087BDB"/>
    <w:rsid w:val="0009198E"/>
    <w:rsid w:val="000933FE"/>
    <w:rsid w:val="00093B8C"/>
    <w:rsid w:val="000940A5"/>
    <w:rsid w:val="000965E4"/>
    <w:rsid w:val="00097232"/>
    <w:rsid w:val="000976B8"/>
    <w:rsid w:val="000A0C24"/>
    <w:rsid w:val="000A16EA"/>
    <w:rsid w:val="000A3B72"/>
    <w:rsid w:val="000A4161"/>
    <w:rsid w:val="000A564C"/>
    <w:rsid w:val="000A5D11"/>
    <w:rsid w:val="000A7169"/>
    <w:rsid w:val="000A7DBB"/>
    <w:rsid w:val="000B013D"/>
    <w:rsid w:val="000B1922"/>
    <w:rsid w:val="000B19AA"/>
    <w:rsid w:val="000B2393"/>
    <w:rsid w:val="000B2556"/>
    <w:rsid w:val="000B34A6"/>
    <w:rsid w:val="000B3F8D"/>
    <w:rsid w:val="000B480B"/>
    <w:rsid w:val="000B4ACC"/>
    <w:rsid w:val="000B4F33"/>
    <w:rsid w:val="000B60DC"/>
    <w:rsid w:val="000B6C2D"/>
    <w:rsid w:val="000B7353"/>
    <w:rsid w:val="000B7504"/>
    <w:rsid w:val="000B7983"/>
    <w:rsid w:val="000C02F8"/>
    <w:rsid w:val="000C0950"/>
    <w:rsid w:val="000C1674"/>
    <w:rsid w:val="000C16AA"/>
    <w:rsid w:val="000C23A9"/>
    <w:rsid w:val="000C3F9E"/>
    <w:rsid w:val="000C602E"/>
    <w:rsid w:val="000C7F68"/>
    <w:rsid w:val="000D02A0"/>
    <w:rsid w:val="000D07D3"/>
    <w:rsid w:val="000D1013"/>
    <w:rsid w:val="000D29D4"/>
    <w:rsid w:val="000D4B3B"/>
    <w:rsid w:val="000D52A7"/>
    <w:rsid w:val="000D682D"/>
    <w:rsid w:val="000D7443"/>
    <w:rsid w:val="000E0C5E"/>
    <w:rsid w:val="000E1310"/>
    <w:rsid w:val="000E1F6B"/>
    <w:rsid w:val="000E21AF"/>
    <w:rsid w:val="000E36AD"/>
    <w:rsid w:val="000E63B4"/>
    <w:rsid w:val="000E72A8"/>
    <w:rsid w:val="000E7784"/>
    <w:rsid w:val="000F1A4A"/>
    <w:rsid w:val="000F24B1"/>
    <w:rsid w:val="000F2788"/>
    <w:rsid w:val="000F2DEE"/>
    <w:rsid w:val="000F367F"/>
    <w:rsid w:val="000F3C87"/>
    <w:rsid w:val="000F3FEA"/>
    <w:rsid w:val="000F4D1F"/>
    <w:rsid w:val="000F6F0E"/>
    <w:rsid w:val="00100321"/>
    <w:rsid w:val="0010128F"/>
    <w:rsid w:val="00101475"/>
    <w:rsid w:val="001027A5"/>
    <w:rsid w:val="00102BAC"/>
    <w:rsid w:val="00103DEF"/>
    <w:rsid w:val="001051CB"/>
    <w:rsid w:val="001052C2"/>
    <w:rsid w:val="001057C9"/>
    <w:rsid w:val="00105C76"/>
    <w:rsid w:val="00107794"/>
    <w:rsid w:val="00107C3E"/>
    <w:rsid w:val="00107DF9"/>
    <w:rsid w:val="001100EA"/>
    <w:rsid w:val="00110263"/>
    <w:rsid w:val="001109B4"/>
    <w:rsid w:val="00110F55"/>
    <w:rsid w:val="001112F4"/>
    <w:rsid w:val="00111CAA"/>
    <w:rsid w:val="00112E77"/>
    <w:rsid w:val="00114835"/>
    <w:rsid w:val="00115438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598C"/>
    <w:rsid w:val="0012694F"/>
    <w:rsid w:val="00127574"/>
    <w:rsid w:val="00127EFD"/>
    <w:rsid w:val="00131E33"/>
    <w:rsid w:val="00132266"/>
    <w:rsid w:val="001324B2"/>
    <w:rsid w:val="00132FC3"/>
    <w:rsid w:val="0013351E"/>
    <w:rsid w:val="00133CA7"/>
    <w:rsid w:val="0013461B"/>
    <w:rsid w:val="00134E18"/>
    <w:rsid w:val="001352FF"/>
    <w:rsid w:val="0013540B"/>
    <w:rsid w:val="0013599F"/>
    <w:rsid w:val="00135C85"/>
    <w:rsid w:val="00135E72"/>
    <w:rsid w:val="00136B1B"/>
    <w:rsid w:val="00137B4B"/>
    <w:rsid w:val="001406B5"/>
    <w:rsid w:val="00140EE4"/>
    <w:rsid w:val="00141D02"/>
    <w:rsid w:val="0014296C"/>
    <w:rsid w:val="00143396"/>
    <w:rsid w:val="0014612A"/>
    <w:rsid w:val="001478C8"/>
    <w:rsid w:val="00150401"/>
    <w:rsid w:val="00151085"/>
    <w:rsid w:val="00151103"/>
    <w:rsid w:val="00151A73"/>
    <w:rsid w:val="0015271E"/>
    <w:rsid w:val="00152B4E"/>
    <w:rsid w:val="00154CC7"/>
    <w:rsid w:val="0015518C"/>
    <w:rsid w:val="001552FF"/>
    <w:rsid w:val="00155682"/>
    <w:rsid w:val="001559C8"/>
    <w:rsid w:val="00155B76"/>
    <w:rsid w:val="0015705E"/>
    <w:rsid w:val="00157CB6"/>
    <w:rsid w:val="00157E5A"/>
    <w:rsid w:val="00160A40"/>
    <w:rsid w:val="0016111C"/>
    <w:rsid w:val="00161A1A"/>
    <w:rsid w:val="00161B55"/>
    <w:rsid w:val="00162B58"/>
    <w:rsid w:val="00163B84"/>
    <w:rsid w:val="00165113"/>
    <w:rsid w:val="00165723"/>
    <w:rsid w:val="00165EA6"/>
    <w:rsid w:val="00166C2A"/>
    <w:rsid w:val="001706B4"/>
    <w:rsid w:val="00172E12"/>
    <w:rsid w:val="00173A83"/>
    <w:rsid w:val="0017661D"/>
    <w:rsid w:val="00176844"/>
    <w:rsid w:val="00176A75"/>
    <w:rsid w:val="00177EA8"/>
    <w:rsid w:val="00177EC0"/>
    <w:rsid w:val="0018061D"/>
    <w:rsid w:val="00182B74"/>
    <w:rsid w:val="00183688"/>
    <w:rsid w:val="00183B0D"/>
    <w:rsid w:val="00183E5A"/>
    <w:rsid w:val="00186391"/>
    <w:rsid w:val="00186A70"/>
    <w:rsid w:val="00186FBB"/>
    <w:rsid w:val="00187DED"/>
    <w:rsid w:val="00190108"/>
    <w:rsid w:val="00191563"/>
    <w:rsid w:val="00192B4B"/>
    <w:rsid w:val="00193003"/>
    <w:rsid w:val="00195A17"/>
    <w:rsid w:val="00195D2D"/>
    <w:rsid w:val="00195F9D"/>
    <w:rsid w:val="0019686D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3C02"/>
    <w:rsid w:val="001A3D27"/>
    <w:rsid w:val="001A5981"/>
    <w:rsid w:val="001B11A0"/>
    <w:rsid w:val="001B1A36"/>
    <w:rsid w:val="001B26E3"/>
    <w:rsid w:val="001B2B49"/>
    <w:rsid w:val="001B2CF4"/>
    <w:rsid w:val="001B32E4"/>
    <w:rsid w:val="001B39F2"/>
    <w:rsid w:val="001B47F1"/>
    <w:rsid w:val="001B4CD6"/>
    <w:rsid w:val="001B5CDC"/>
    <w:rsid w:val="001C3B10"/>
    <w:rsid w:val="001C56E1"/>
    <w:rsid w:val="001C5BED"/>
    <w:rsid w:val="001C7E2B"/>
    <w:rsid w:val="001D11F4"/>
    <w:rsid w:val="001D1684"/>
    <w:rsid w:val="001D2077"/>
    <w:rsid w:val="001D2532"/>
    <w:rsid w:val="001D273D"/>
    <w:rsid w:val="001D2B7A"/>
    <w:rsid w:val="001D347C"/>
    <w:rsid w:val="001D4A6D"/>
    <w:rsid w:val="001D4D76"/>
    <w:rsid w:val="001D61DE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C0C"/>
    <w:rsid w:val="001E67F8"/>
    <w:rsid w:val="001E6F52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2767"/>
    <w:rsid w:val="00213152"/>
    <w:rsid w:val="00213FEB"/>
    <w:rsid w:val="00215A95"/>
    <w:rsid w:val="002170A1"/>
    <w:rsid w:val="002203B5"/>
    <w:rsid w:val="0022469F"/>
    <w:rsid w:val="002246B4"/>
    <w:rsid w:val="00224B57"/>
    <w:rsid w:val="00224B93"/>
    <w:rsid w:val="00224D28"/>
    <w:rsid w:val="00225053"/>
    <w:rsid w:val="00225593"/>
    <w:rsid w:val="00225A48"/>
    <w:rsid w:val="00225FF7"/>
    <w:rsid w:val="00226F68"/>
    <w:rsid w:val="00227093"/>
    <w:rsid w:val="002272A7"/>
    <w:rsid w:val="00227410"/>
    <w:rsid w:val="00227547"/>
    <w:rsid w:val="0023050E"/>
    <w:rsid w:val="00231F35"/>
    <w:rsid w:val="002324FF"/>
    <w:rsid w:val="00232A9A"/>
    <w:rsid w:val="00232E49"/>
    <w:rsid w:val="002332B3"/>
    <w:rsid w:val="002337E1"/>
    <w:rsid w:val="0023444B"/>
    <w:rsid w:val="00234EC7"/>
    <w:rsid w:val="00235456"/>
    <w:rsid w:val="00235D68"/>
    <w:rsid w:val="0023758D"/>
    <w:rsid w:val="00237A8F"/>
    <w:rsid w:val="00240BC2"/>
    <w:rsid w:val="002412C0"/>
    <w:rsid w:val="002414FF"/>
    <w:rsid w:val="002421CE"/>
    <w:rsid w:val="002425F8"/>
    <w:rsid w:val="00242E49"/>
    <w:rsid w:val="00243171"/>
    <w:rsid w:val="002432AB"/>
    <w:rsid w:val="00243802"/>
    <w:rsid w:val="00243D96"/>
    <w:rsid w:val="0024530E"/>
    <w:rsid w:val="002454DB"/>
    <w:rsid w:val="00245895"/>
    <w:rsid w:val="002467F6"/>
    <w:rsid w:val="00246B4D"/>
    <w:rsid w:val="00246D95"/>
    <w:rsid w:val="00247165"/>
    <w:rsid w:val="00247A56"/>
    <w:rsid w:val="00251FB5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6FD"/>
    <w:rsid w:val="002657F5"/>
    <w:rsid w:val="00265A40"/>
    <w:rsid w:val="002660D6"/>
    <w:rsid w:val="00270610"/>
    <w:rsid w:val="00271413"/>
    <w:rsid w:val="0027151B"/>
    <w:rsid w:val="00271A59"/>
    <w:rsid w:val="00272EA2"/>
    <w:rsid w:val="00273ACB"/>
    <w:rsid w:val="00273AE3"/>
    <w:rsid w:val="00273C2D"/>
    <w:rsid w:val="002746D3"/>
    <w:rsid w:val="00276259"/>
    <w:rsid w:val="0027648D"/>
    <w:rsid w:val="00280976"/>
    <w:rsid w:val="00280E29"/>
    <w:rsid w:val="002816F5"/>
    <w:rsid w:val="00281FD3"/>
    <w:rsid w:val="0028282A"/>
    <w:rsid w:val="00283634"/>
    <w:rsid w:val="00283AFE"/>
    <w:rsid w:val="00285093"/>
    <w:rsid w:val="00285CF1"/>
    <w:rsid w:val="0029173A"/>
    <w:rsid w:val="0029197B"/>
    <w:rsid w:val="00292B95"/>
    <w:rsid w:val="0029333E"/>
    <w:rsid w:val="0029478B"/>
    <w:rsid w:val="00294D87"/>
    <w:rsid w:val="00294E1C"/>
    <w:rsid w:val="0029544B"/>
    <w:rsid w:val="00295D15"/>
    <w:rsid w:val="00295DAF"/>
    <w:rsid w:val="00295EE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B17AD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2CA2"/>
    <w:rsid w:val="002C2E44"/>
    <w:rsid w:val="002C3191"/>
    <w:rsid w:val="002C342F"/>
    <w:rsid w:val="002C4184"/>
    <w:rsid w:val="002C41B6"/>
    <w:rsid w:val="002C4F0F"/>
    <w:rsid w:val="002C5C16"/>
    <w:rsid w:val="002C6F51"/>
    <w:rsid w:val="002C7092"/>
    <w:rsid w:val="002C71EE"/>
    <w:rsid w:val="002C7EDD"/>
    <w:rsid w:val="002D1342"/>
    <w:rsid w:val="002D2D22"/>
    <w:rsid w:val="002D342D"/>
    <w:rsid w:val="002D40E7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F94"/>
    <w:rsid w:val="002E4379"/>
    <w:rsid w:val="002E5260"/>
    <w:rsid w:val="002E65DE"/>
    <w:rsid w:val="002E7923"/>
    <w:rsid w:val="002F085E"/>
    <w:rsid w:val="002F1C30"/>
    <w:rsid w:val="002F2F17"/>
    <w:rsid w:val="002F302B"/>
    <w:rsid w:val="002F304B"/>
    <w:rsid w:val="002F394B"/>
    <w:rsid w:val="002F3CD7"/>
    <w:rsid w:val="002F438B"/>
    <w:rsid w:val="002F45D8"/>
    <w:rsid w:val="002F4F71"/>
    <w:rsid w:val="002F6AEA"/>
    <w:rsid w:val="00300ACE"/>
    <w:rsid w:val="00300C50"/>
    <w:rsid w:val="00300CE7"/>
    <w:rsid w:val="00300FA1"/>
    <w:rsid w:val="00302008"/>
    <w:rsid w:val="003022D2"/>
    <w:rsid w:val="003051ED"/>
    <w:rsid w:val="003053A5"/>
    <w:rsid w:val="00305C8B"/>
    <w:rsid w:val="00306531"/>
    <w:rsid w:val="0030655A"/>
    <w:rsid w:val="003067D5"/>
    <w:rsid w:val="00306A00"/>
    <w:rsid w:val="00306BA6"/>
    <w:rsid w:val="003112DA"/>
    <w:rsid w:val="0031413B"/>
    <w:rsid w:val="00314166"/>
    <w:rsid w:val="00314ED0"/>
    <w:rsid w:val="00317438"/>
    <w:rsid w:val="00317AC4"/>
    <w:rsid w:val="00317F63"/>
    <w:rsid w:val="003207EA"/>
    <w:rsid w:val="00320995"/>
    <w:rsid w:val="00320A15"/>
    <w:rsid w:val="00320CF1"/>
    <w:rsid w:val="00320DEA"/>
    <w:rsid w:val="00321638"/>
    <w:rsid w:val="003217D7"/>
    <w:rsid w:val="00321A83"/>
    <w:rsid w:val="00321B91"/>
    <w:rsid w:val="003239EA"/>
    <w:rsid w:val="00324756"/>
    <w:rsid w:val="003267D3"/>
    <w:rsid w:val="00326BA3"/>
    <w:rsid w:val="003302D3"/>
    <w:rsid w:val="003313FE"/>
    <w:rsid w:val="00331CEC"/>
    <w:rsid w:val="00332262"/>
    <w:rsid w:val="00333748"/>
    <w:rsid w:val="00333F81"/>
    <w:rsid w:val="003349C8"/>
    <w:rsid w:val="00334E58"/>
    <w:rsid w:val="00335273"/>
    <w:rsid w:val="00335EF3"/>
    <w:rsid w:val="00337E36"/>
    <w:rsid w:val="00337FFC"/>
    <w:rsid w:val="0034046D"/>
    <w:rsid w:val="0034063A"/>
    <w:rsid w:val="00340B73"/>
    <w:rsid w:val="003415AF"/>
    <w:rsid w:val="003415C1"/>
    <w:rsid w:val="003418AC"/>
    <w:rsid w:val="00343B1A"/>
    <w:rsid w:val="00345529"/>
    <w:rsid w:val="0034559C"/>
    <w:rsid w:val="00345F26"/>
    <w:rsid w:val="00346E7C"/>
    <w:rsid w:val="00346F69"/>
    <w:rsid w:val="0035075B"/>
    <w:rsid w:val="003509B6"/>
    <w:rsid w:val="00351A89"/>
    <w:rsid w:val="003523CD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93A"/>
    <w:rsid w:val="00361D8C"/>
    <w:rsid w:val="003640F5"/>
    <w:rsid w:val="00364321"/>
    <w:rsid w:val="00365D53"/>
    <w:rsid w:val="0036637C"/>
    <w:rsid w:val="00366541"/>
    <w:rsid w:val="00366577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172"/>
    <w:rsid w:val="00374AE1"/>
    <w:rsid w:val="00375597"/>
    <w:rsid w:val="00375E74"/>
    <w:rsid w:val="00375F70"/>
    <w:rsid w:val="003760CB"/>
    <w:rsid w:val="00376630"/>
    <w:rsid w:val="003767A1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3C4F"/>
    <w:rsid w:val="00385C5A"/>
    <w:rsid w:val="00386A6E"/>
    <w:rsid w:val="00386BEF"/>
    <w:rsid w:val="00386EAF"/>
    <w:rsid w:val="0039185D"/>
    <w:rsid w:val="00391AF1"/>
    <w:rsid w:val="003928D3"/>
    <w:rsid w:val="00392D15"/>
    <w:rsid w:val="00394BC2"/>
    <w:rsid w:val="00395A2F"/>
    <w:rsid w:val="00396065"/>
    <w:rsid w:val="003964E8"/>
    <w:rsid w:val="00396785"/>
    <w:rsid w:val="00396BF1"/>
    <w:rsid w:val="00396F9B"/>
    <w:rsid w:val="0039799A"/>
    <w:rsid w:val="003A0F10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3E"/>
    <w:rsid w:val="003A67FC"/>
    <w:rsid w:val="003A6E39"/>
    <w:rsid w:val="003A7F83"/>
    <w:rsid w:val="003B0350"/>
    <w:rsid w:val="003B0D2D"/>
    <w:rsid w:val="003B151F"/>
    <w:rsid w:val="003B3FFC"/>
    <w:rsid w:val="003B4A4D"/>
    <w:rsid w:val="003B4DEA"/>
    <w:rsid w:val="003B5577"/>
    <w:rsid w:val="003B561B"/>
    <w:rsid w:val="003B56C7"/>
    <w:rsid w:val="003B5808"/>
    <w:rsid w:val="003B6DF2"/>
    <w:rsid w:val="003B7007"/>
    <w:rsid w:val="003C0386"/>
    <w:rsid w:val="003C0C5A"/>
    <w:rsid w:val="003C3480"/>
    <w:rsid w:val="003C3642"/>
    <w:rsid w:val="003C3782"/>
    <w:rsid w:val="003C39EC"/>
    <w:rsid w:val="003C44D6"/>
    <w:rsid w:val="003C48E2"/>
    <w:rsid w:val="003C53DB"/>
    <w:rsid w:val="003C579B"/>
    <w:rsid w:val="003C67CA"/>
    <w:rsid w:val="003D00BE"/>
    <w:rsid w:val="003D153B"/>
    <w:rsid w:val="003D185A"/>
    <w:rsid w:val="003D3684"/>
    <w:rsid w:val="003D3C72"/>
    <w:rsid w:val="003D458A"/>
    <w:rsid w:val="003D4E31"/>
    <w:rsid w:val="003D50A2"/>
    <w:rsid w:val="003D6467"/>
    <w:rsid w:val="003D6BB2"/>
    <w:rsid w:val="003E2274"/>
    <w:rsid w:val="003E3755"/>
    <w:rsid w:val="003E456E"/>
    <w:rsid w:val="003E4E80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1B7"/>
    <w:rsid w:val="004002BB"/>
    <w:rsid w:val="004006D2"/>
    <w:rsid w:val="00400EA8"/>
    <w:rsid w:val="00401F3E"/>
    <w:rsid w:val="00403391"/>
    <w:rsid w:val="004045CE"/>
    <w:rsid w:val="00404A2B"/>
    <w:rsid w:val="00404CFE"/>
    <w:rsid w:val="00405CDF"/>
    <w:rsid w:val="0040642D"/>
    <w:rsid w:val="004076A5"/>
    <w:rsid w:val="004111EB"/>
    <w:rsid w:val="004119A8"/>
    <w:rsid w:val="004129AF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6A1"/>
    <w:rsid w:val="00422346"/>
    <w:rsid w:val="00422599"/>
    <w:rsid w:val="00422E02"/>
    <w:rsid w:val="00422E93"/>
    <w:rsid w:val="00423956"/>
    <w:rsid w:val="0042519A"/>
    <w:rsid w:val="0042627C"/>
    <w:rsid w:val="00426CD5"/>
    <w:rsid w:val="00427319"/>
    <w:rsid w:val="00427E01"/>
    <w:rsid w:val="00430588"/>
    <w:rsid w:val="00430E3E"/>
    <w:rsid w:val="00432246"/>
    <w:rsid w:val="00432649"/>
    <w:rsid w:val="00432B7B"/>
    <w:rsid w:val="00433698"/>
    <w:rsid w:val="004347A5"/>
    <w:rsid w:val="00435763"/>
    <w:rsid w:val="004360C7"/>
    <w:rsid w:val="004366DC"/>
    <w:rsid w:val="00436AD5"/>
    <w:rsid w:val="00437F26"/>
    <w:rsid w:val="00440811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5F"/>
    <w:rsid w:val="00450AF9"/>
    <w:rsid w:val="00451C7E"/>
    <w:rsid w:val="00451D98"/>
    <w:rsid w:val="00452203"/>
    <w:rsid w:val="00452FB0"/>
    <w:rsid w:val="00454598"/>
    <w:rsid w:val="004553D6"/>
    <w:rsid w:val="00455CE5"/>
    <w:rsid w:val="0045610C"/>
    <w:rsid w:val="0045617D"/>
    <w:rsid w:val="004563FD"/>
    <w:rsid w:val="004566AF"/>
    <w:rsid w:val="00456E05"/>
    <w:rsid w:val="00460682"/>
    <w:rsid w:val="004606F7"/>
    <w:rsid w:val="00460BF9"/>
    <w:rsid w:val="00461D80"/>
    <w:rsid w:val="00461E19"/>
    <w:rsid w:val="00462FB3"/>
    <w:rsid w:val="00463847"/>
    <w:rsid w:val="00463B3C"/>
    <w:rsid w:val="00465733"/>
    <w:rsid w:val="00466888"/>
    <w:rsid w:val="00467456"/>
    <w:rsid w:val="00467B20"/>
    <w:rsid w:val="00467F2E"/>
    <w:rsid w:val="00470573"/>
    <w:rsid w:val="004714D8"/>
    <w:rsid w:val="0047198B"/>
    <w:rsid w:val="00471E66"/>
    <w:rsid w:val="00472552"/>
    <w:rsid w:val="00473E0C"/>
    <w:rsid w:val="00474458"/>
    <w:rsid w:val="004752C3"/>
    <w:rsid w:val="0047607B"/>
    <w:rsid w:val="00476E74"/>
    <w:rsid w:val="00477638"/>
    <w:rsid w:val="0047773F"/>
    <w:rsid w:val="004804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921A5"/>
    <w:rsid w:val="0049286A"/>
    <w:rsid w:val="0049393A"/>
    <w:rsid w:val="004953A4"/>
    <w:rsid w:val="00496862"/>
    <w:rsid w:val="004A0D83"/>
    <w:rsid w:val="004A26E8"/>
    <w:rsid w:val="004A2ECA"/>
    <w:rsid w:val="004A4208"/>
    <w:rsid w:val="004A436F"/>
    <w:rsid w:val="004A573E"/>
    <w:rsid w:val="004B2224"/>
    <w:rsid w:val="004B2624"/>
    <w:rsid w:val="004B3368"/>
    <w:rsid w:val="004B3B03"/>
    <w:rsid w:val="004B4E7C"/>
    <w:rsid w:val="004B7180"/>
    <w:rsid w:val="004B71F3"/>
    <w:rsid w:val="004B73B8"/>
    <w:rsid w:val="004B7692"/>
    <w:rsid w:val="004C1458"/>
    <w:rsid w:val="004C2718"/>
    <w:rsid w:val="004C2A95"/>
    <w:rsid w:val="004C2C44"/>
    <w:rsid w:val="004C4070"/>
    <w:rsid w:val="004C4C3D"/>
    <w:rsid w:val="004C59EB"/>
    <w:rsid w:val="004C648D"/>
    <w:rsid w:val="004C64D3"/>
    <w:rsid w:val="004D08C8"/>
    <w:rsid w:val="004D0FB7"/>
    <w:rsid w:val="004D148F"/>
    <w:rsid w:val="004D23C5"/>
    <w:rsid w:val="004D2E63"/>
    <w:rsid w:val="004D35BD"/>
    <w:rsid w:val="004D3743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4B09"/>
    <w:rsid w:val="004E5A16"/>
    <w:rsid w:val="004E5BE2"/>
    <w:rsid w:val="004E6ACF"/>
    <w:rsid w:val="004E6FFD"/>
    <w:rsid w:val="004E7768"/>
    <w:rsid w:val="004E7D11"/>
    <w:rsid w:val="004F07CB"/>
    <w:rsid w:val="004F0F20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48D9"/>
    <w:rsid w:val="0050490B"/>
    <w:rsid w:val="00504DDF"/>
    <w:rsid w:val="005051B8"/>
    <w:rsid w:val="00505448"/>
    <w:rsid w:val="00506072"/>
    <w:rsid w:val="00506AD8"/>
    <w:rsid w:val="00506D0E"/>
    <w:rsid w:val="00510536"/>
    <w:rsid w:val="005114CB"/>
    <w:rsid w:val="0051241D"/>
    <w:rsid w:val="0051245B"/>
    <w:rsid w:val="00512A83"/>
    <w:rsid w:val="00513B59"/>
    <w:rsid w:val="00513EFA"/>
    <w:rsid w:val="0051437C"/>
    <w:rsid w:val="00514761"/>
    <w:rsid w:val="00514831"/>
    <w:rsid w:val="00514FF2"/>
    <w:rsid w:val="00517E16"/>
    <w:rsid w:val="00517E62"/>
    <w:rsid w:val="005206D1"/>
    <w:rsid w:val="0052099C"/>
    <w:rsid w:val="005210A3"/>
    <w:rsid w:val="00521D6A"/>
    <w:rsid w:val="005225A2"/>
    <w:rsid w:val="0052297E"/>
    <w:rsid w:val="0052298D"/>
    <w:rsid w:val="00523541"/>
    <w:rsid w:val="00524362"/>
    <w:rsid w:val="005243DA"/>
    <w:rsid w:val="005245F9"/>
    <w:rsid w:val="00524D39"/>
    <w:rsid w:val="00525DA1"/>
    <w:rsid w:val="00527C48"/>
    <w:rsid w:val="00530F2F"/>
    <w:rsid w:val="0053202A"/>
    <w:rsid w:val="00533C70"/>
    <w:rsid w:val="00534432"/>
    <w:rsid w:val="0053468B"/>
    <w:rsid w:val="00534816"/>
    <w:rsid w:val="00534C40"/>
    <w:rsid w:val="005353AC"/>
    <w:rsid w:val="0053550F"/>
    <w:rsid w:val="0053580D"/>
    <w:rsid w:val="00536EE4"/>
    <w:rsid w:val="005371EE"/>
    <w:rsid w:val="00537B2D"/>
    <w:rsid w:val="00541BA1"/>
    <w:rsid w:val="0054358F"/>
    <w:rsid w:val="00543A1C"/>
    <w:rsid w:val="005440E5"/>
    <w:rsid w:val="00545856"/>
    <w:rsid w:val="00546FA7"/>
    <w:rsid w:val="005503A1"/>
    <w:rsid w:val="005515DB"/>
    <w:rsid w:val="00551C07"/>
    <w:rsid w:val="005536D6"/>
    <w:rsid w:val="00554BCB"/>
    <w:rsid w:val="00555AF9"/>
    <w:rsid w:val="0055642C"/>
    <w:rsid w:val="005565E5"/>
    <w:rsid w:val="0055688C"/>
    <w:rsid w:val="005571C5"/>
    <w:rsid w:val="00557A89"/>
    <w:rsid w:val="00557D57"/>
    <w:rsid w:val="005608F8"/>
    <w:rsid w:val="00560BBA"/>
    <w:rsid w:val="005610D3"/>
    <w:rsid w:val="0056146E"/>
    <w:rsid w:val="005616C8"/>
    <w:rsid w:val="005621E7"/>
    <w:rsid w:val="00562BA7"/>
    <w:rsid w:val="005640C3"/>
    <w:rsid w:val="005643D9"/>
    <w:rsid w:val="00565157"/>
    <w:rsid w:val="00565AA6"/>
    <w:rsid w:val="005671B7"/>
    <w:rsid w:val="005671FB"/>
    <w:rsid w:val="00571165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1CFC"/>
    <w:rsid w:val="00583A9E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A7D40"/>
    <w:rsid w:val="005B045A"/>
    <w:rsid w:val="005B04FF"/>
    <w:rsid w:val="005B1F27"/>
    <w:rsid w:val="005B1FCD"/>
    <w:rsid w:val="005B2946"/>
    <w:rsid w:val="005B4476"/>
    <w:rsid w:val="005B483B"/>
    <w:rsid w:val="005B570C"/>
    <w:rsid w:val="005C123B"/>
    <w:rsid w:val="005C1C33"/>
    <w:rsid w:val="005C2312"/>
    <w:rsid w:val="005C3CFD"/>
    <w:rsid w:val="005C40C1"/>
    <w:rsid w:val="005C460C"/>
    <w:rsid w:val="005C5B44"/>
    <w:rsid w:val="005C733B"/>
    <w:rsid w:val="005D0247"/>
    <w:rsid w:val="005D1277"/>
    <w:rsid w:val="005D15D1"/>
    <w:rsid w:val="005D1A7C"/>
    <w:rsid w:val="005D2322"/>
    <w:rsid w:val="005D23ED"/>
    <w:rsid w:val="005D34AE"/>
    <w:rsid w:val="005D47A5"/>
    <w:rsid w:val="005D52D0"/>
    <w:rsid w:val="005D6428"/>
    <w:rsid w:val="005D7E8D"/>
    <w:rsid w:val="005E0122"/>
    <w:rsid w:val="005E0564"/>
    <w:rsid w:val="005E08FA"/>
    <w:rsid w:val="005E1472"/>
    <w:rsid w:val="005E2377"/>
    <w:rsid w:val="005E2BC7"/>
    <w:rsid w:val="005E35A8"/>
    <w:rsid w:val="005E3798"/>
    <w:rsid w:val="005E420D"/>
    <w:rsid w:val="005E587F"/>
    <w:rsid w:val="005E5A71"/>
    <w:rsid w:val="005E6152"/>
    <w:rsid w:val="005E64A6"/>
    <w:rsid w:val="005E69C2"/>
    <w:rsid w:val="005F0B65"/>
    <w:rsid w:val="005F0BFD"/>
    <w:rsid w:val="005F0E60"/>
    <w:rsid w:val="005F2145"/>
    <w:rsid w:val="005F257C"/>
    <w:rsid w:val="005F29F8"/>
    <w:rsid w:val="005F5383"/>
    <w:rsid w:val="005F61F8"/>
    <w:rsid w:val="005F62A9"/>
    <w:rsid w:val="005F7111"/>
    <w:rsid w:val="005F7EDE"/>
    <w:rsid w:val="006009F5"/>
    <w:rsid w:val="00600E1D"/>
    <w:rsid w:val="00601545"/>
    <w:rsid w:val="00601982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F76"/>
    <w:rsid w:val="00614C65"/>
    <w:rsid w:val="00614D48"/>
    <w:rsid w:val="006156B9"/>
    <w:rsid w:val="006159FF"/>
    <w:rsid w:val="00615BD1"/>
    <w:rsid w:val="00615F33"/>
    <w:rsid w:val="00616269"/>
    <w:rsid w:val="00617745"/>
    <w:rsid w:val="00617BCA"/>
    <w:rsid w:val="006201CE"/>
    <w:rsid w:val="006211CB"/>
    <w:rsid w:val="00621B37"/>
    <w:rsid w:val="0062277B"/>
    <w:rsid w:val="00622B18"/>
    <w:rsid w:val="006244FE"/>
    <w:rsid w:val="00624A40"/>
    <w:rsid w:val="00624AC5"/>
    <w:rsid w:val="00625299"/>
    <w:rsid w:val="006256B7"/>
    <w:rsid w:val="00625AA2"/>
    <w:rsid w:val="00626052"/>
    <w:rsid w:val="00626B02"/>
    <w:rsid w:val="00626FE1"/>
    <w:rsid w:val="00627638"/>
    <w:rsid w:val="00630CD1"/>
    <w:rsid w:val="00631CE0"/>
    <w:rsid w:val="0063258C"/>
    <w:rsid w:val="00632F31"/>
    <w:rsid w:val="00633C60"/>
    <w:rsid w:val="00634AF2"/>
    <w:rsid w:val="00634D06"/>
    <w:rsid w:val="00635860"/>
    <w:rsid w:val="00636346"/>
    <w:rsid w:val="006371ED"/>
    <w:rsid w:val="006376A9"/>
    <w:rsid w:val="006404CE"/>
    <w:rsid w:val="006406C1"/>
    <w:rsid w:val="00640ED7"/>
    <w:rsid w:val="0064167A"/>
    <w:rsid w:val="00642A82"/>
    <w:rsid w:val="00642B57"/>
    <w:rsid w:val="006455FE"/>
    <w:rsid w:val="006479DB"/>
    <w:rsid w:val="00647AE1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B76"/>
    <w:rsid w:val="00655213"/>
    <w:rsid w:val="00656426"/>
    <w:rsid w:val="00656713"/>
    <w:rsid w:val="006571FC"/>
    <w:rsid w:val="00657425"/>
    <w:rsid w:val="00660654"/>
    <w:rsid w:val="00661633"/>
    <w:rsid w:val="006618E1"/>
    <w:rsid w:val="00662ACF"/>
    <w:rsid w:val="0066337F"/>
    <w:rsid w:val="0066594A"/>
    <w:rsid w:val="006664A6"/>
    <w:rsid w:val="00666F98"/>
    <w:rsid w:val="0066741B"/>
    <w:rsid w:val="00667662"/>
    <w:rsid w:val="0067081F"/>
    <w:rsid w:val="00670DEA"/>
    <w:rsid w:val="00670E8E"/>
    <w:rsid w:val="00670F33"/>
    <w:rsid w:val="00671C1D"/>
    <w:rsid w:val="00673628"/>
    <w:rsid w:val="00673B6D"/>
    <w:rsid w:val="00674484"/>
    <w:rsid w:val="00675D82"/>
    <w:rsid w:val="00675DC8"/>
    <w:rsid w:val="00675F65"/>
    <w:rsid w:val="00676707"/>
    <w:rsid w:val="00676DA6"/>
    <w:rsid w:val="00677777"/>
    <w:rsid w:val="00677AD1"/>
    <w:rsid w:val="00681A0E"/>
    <w:rsid w:val="00681A25"/>
    <w:rsid w:val="006825C2"/>
    <w:rsid w:val="00683452"/>
    <w:rsid w:val="00683740"/>
    <w:rsid w:val="00683B53"/>
    <w:rsid w:val="00684261"/>
    <w:rsid w:val="00685174"/>
    <w:rsid w:val="006858EC"/>
    <w:rsid w:val="00685F97"/>
    <w:rsid w:val="0068702E"/>
    <w:rsid w:val="006900F3"/>
    <w:rsid w:val="0069013A"/>
    <w:rsid w:val="00691869"/>
    <w:rsid w:val="006924E7"/>
    <w:rsid w:val="0069294C"/>
    <w:rsid w:val="00693432"/>
    <w:rsid w:val="0069366E"/>
    <w:rsid w:val="00693C6A"/>
    <w:rsid w:val="00694601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07D7"/>
    <w:rsid w:val="006B14CC"/>
    <w:rsid w:val="006B181F"/>
    <w:rsid w:val="006B2585"/>
    <w:rsid w:val="006B5E06"/>
    <w:rsid w:val="006B6F9F"/>
    <w:rsid w:val="006B6FAD"/>
    <w:rsid w:val="006B7113"/>
    <w:rsid w:val="006C2F1E"/>
    <w:rsid w:val="006C3E7D"/>
    <w:rsid w:val="006C432F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CB1"/>
    <w:rsid w:val="006D2E14"/>
    <w:rsid w:val="006D3B44"/>
    <w:rsid w:val="006D54A3"/>
    <w:rsid w:val="006D6A07"/>
    <w:rsid w:val="006D6B30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F073F"/>
    <w:rsid w:val="006F234B"/>
    <w:rsid w:val="006F3755"/>
    <w:rsid w:val="006F5728"/>
    <w:rsid w:val="006F5C29"/>
    <w:rsid w:val="006F64C6"/>
    <w:rsid w:val="007003C8"/>
    <w:rsid w:val="0070100C"/>
    <w:rsid w:val="00701F56"/>
    <w:rsid w:val="00701FA9"/>
    <w:rsid w:val="007022E0"/>
    <w:rsid w:val="00702640"/>
    <w:rsid w:val="00702C9D"/>
    <w:rsid w:val="00703D6E"/>
    <w:rsid w:val="007041AB"/>
    <w:rsid w:val="0070424A"/>
    <w:rsid w:val="007044CA"/>
    <w:rsid w:val="00705E48"/>
    <w:rsid w:val="0070653B"/>
    <w:rsid w:val="0070737E"/>
    <w:rsid w:val="00710A04"/>
    <w:rsid w:val="00711DD9"/>
    <w:rsid w:val="00712F34"/>
    <w:rsid w:val="0071357A"/>
    <w:rsid w:val="007136D4"/>
    <w:rsid w:val="00714769"/>
    <w:rsid w:val="00715BD4"/>
    <w:rsid w:val="0071632F"/>
    <w:rsid w:val="00716C8B"/>
    <w:rsid w:val="007176E9"/>
    <w:rsid w:val="007201B3"/>
    <w:rsid w:val="0072041A"/>
    <w:rsid w:val="00721736"/>
    <w:rsid w:val="00721F33"/>
    <w:rsid w:val="007227FE"/>
    <w:rsid w:val="007239DB"/>
    <w:rsid w:val="00724A07"/>
    <w:rsid w:val="00724A22"/>
    <w:rsid w:val="00724DFF"/>
    <w:rsid w:val="00724E5E"/>
    <w:rsid w:val="007266C2"/>
    <w:rsid w:val="00726A3D"/>
    <w:rsid w:val="00727CD8"/>
    <w:rsid w:val="00731C39"/>
    <w:rsid w:val="00733B94"/>
    <w:rsid w:val="00733BF5"/>
    <w:rsid w:val="00734E05"/>
    <w:rsid w:val="00735047"/>
    <w:rsid w:val="007363ED"/>
    <w:rsid w:val="007364B0"/>
    <w:rsid w:val="007369EB"/>
    <w:rsid w:val="007404AE"/>
    <w:rsid w:val="00740FC4"/>
    <w:rsid w:val="00741739"/>
    <w:rsid w:val="00741962"/>
    <w:rsid w:val="0074368D"/>
    <w:rsid w:val="00743A63"/>
    <w:rsid w:val="00744586"/>
    <w:rsid w:val="00744C68"/>
    <w:rsid w:val="00746656"/>
    <w:rsid w:val="00751745"/>
    <w:rsid w:val="007520B2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55D7"/>
    <w:rsid w:val="007557A1"/>
    <w:rsid w:val="007565EC"/>
    <w:rsid w:val="0075685B"/>
    <w:rsid w:val="00756CB6"/>
    <w:rsid w:val="00760F14"/>
    <w:rsid w:val="00761282"/>
    <w:rsid w:val="007612F5"/>
    <w:rsid w:val="00761933"/>
    <w:rsid w:val="00762D23"/>
    <w:rsid w:val="00762F82"/>
    <w:rsid w:val="00763B16"/>
    <w:rsid w:val="00764224"/>
    <w:rsid w:val="0076480A"/>
    <w:rsid w:val="00764F45"/>
    <w:rsid w:val="0076531D"/>
    <w:rsid w:val="0076614B"/>
    <w:rsid w:val="007668BB"/>
    <w:rsid w:val="00766A68"/>
    <w:rsid w:val="00766C3D"/>
    <w:rsid w:val="00766DF5"/>
    <w:rsid w:val="00767B77"/>
    <w:rsid w:val="00767C30"/>
    <w:rsid w:val="00770018"/>
    <w:rsid w:val="0077054D"/>
    <w:rsid w:val="0077083C"/>
    <w:rsid w:val="00770896"/>
    <w:rsid w:val="00770BE5"/>
    <w:rsid w:val="00770C67"/>
    <w:rsid w:val="00770EE7"/>
    <w:rsid w:val="0077297F"/>
    <w:rsid w:val="007729FD"/>
    <w:rsid w:val="00772BEB"/>
    <w:rsid w:val="00773306"/>
    <w:rsid w:val="00773A68"/>
    <w:rsid w:val="007748F2"/>
    <w:rsid w:val="00774DA4"/>
    <w:rsid w:val="0077565B"/>
    <w:rsid w:val="00775BF1"/>
    <w:rsid w:val="00776E98"/>
    <w:rsid w:val="00777050"/>
    <w:rsid w:val="007771F2"/>
    <w:rsid w:val="007775A4"/>
    <w:rsid w:val="007813CF"/>
    <w:rsid w:val="00781DCB"/>
    <w:rsid w:val="00781F51"/>
    <w:rsid w:val="00783080"/>
    <w:rsid w:val="007844B9"/>
    <w:rsid w:val="007850DE"/>
    <w:rsid w:val="00786136"/>
    <w:rsid w:val="00786263"/>
    <w:rsid w:val="0078645D"/>
    <w:rsid w:val="007866E9"/>
    <w:rsid w:val="0078682B"/>
    <w:rsid w:val="007871E6"/>
    <w:rsid w:val="007905F5"/>
    <w:rsid w:val="00791E7F"/>
    <w:rsid w:val="00792C1B"/>
    <w:rsid w:val="00792E67"/>
    <w:rsid w:val="007935DC"/>
    <w:rsid w:val="00793723"/>
    <w:rsid w:val="00795A5B"/>
    <w:rsid w:val="00795FA5"/>
    <w:rsid w:val="00796CE8"/>
    <w:rsid w:val="00796F8A"/>
    <w:rsid w:val="00797465"/>
    <w:rsid w:val="007A056D"/>
    <w:rsid w:val="007A1A08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578"/>
    <w:rsid w:val="007B3603"/>
    <w:rsid w:val="007B362F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4D3E"/>
    <w:rsid w:val="007C653D"/>
    <w:rsid w:val="007C6605"/>
    <w:rsid w:val="007D091F"/>
    <w:rsid w:val="007D113F"/>
    <w:rsid w:val="007D2740"/>
    <w:rsid w:val="007D330D"/>
    <w:rsid w:val="007D3608"/>
    <w:rsid w:val="007D3DE8"/>
    <w:rsid w:val="007D45C8"/>
    <w:rsid w:val="007D45E5"/>
    <w:rsid w:val="007D56A5"/>
    <w:rsid w:val="007D59FC"/>
    <w:rsid w:val="007D5B85"/>
    <w:rsid w:val="007D6AAC"/>
    <w:rsid w:val="007E0488"/>
    <w:rsid w:val="007E1930"/>
    <w:rsid w:val="007E19DD"/>
    <w:rsid w:val="007E29BF"/>
    <w:rsid w:val="007E35D7"/>
    <w:rsid w:val="007E3861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2E35"/>
    <w:rsid w:val="007F38AB"/>
    <w:rsid w:val="007F3FD0"/>
    <w:rsid w:val="007F4EE2"/>
    <w:rsid w:val="007F4FEC"/>
    <w:rsid w:val="007F5035"/>
    <w:rsid w:val="007F59DE"/>
    <w:rsid w:val="007F5A04"/>
    <w:rsid w:val="007F70D5"/>
    <w:rsid w:val="00802088"/>
    <w:rsid w:val="0080221E"/>
    <w:rsid w:val="008039D5"/>
    <w:rsid w:val="00805FC9"/>
    <w:rsid w:val="00806FE1"/>
    <w:rsid w:val="0080701F"/>
    <w:rsid w:val="00807250"/>
    <w:rsid w:val="00807360"/>
    <w:rsid w:val="00807426"/>
    <w:rsid w:val="008075AD"/>
    <w:rsid w:val="008079C9"/>
    <w:rsid w:val="008134AB"/>
    <w:rsid w:val="00813CE4"/>
    <w:rsid w:val="008148D0"/>
    <w:rsid w:val="00814E64"/>
    <w:rsid w:val="008161B6"/>
    <w:rsid w:val="0081790A"/>
    <w:rsid w:val="0082094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C8"/>
    <w:rsid w:val="008341D2"/>
    <w:rsid w:val="00834414"/>
    <w:rsid w:val="00835FEC"/>
    <w:rsid w:val="00837E73"/>
    <w:rsid w:val="00840ED6"/>
    <w:rsid w:val="008415DD"/>
    <w:rsid w:val="008425F3"/>
    <w:rsid w:val="008431C7"/>
    <w:rsid w:val="00843309"/>
    <w:rsid w:val="0084333D"/>
    <w:rsid w:val="008436E1"/>
    <w:rsid w:val="008438A0"/>
    <w:rsid w:val="0084470F"/>
    <w:rsid w:val="00844DD1"/>
    <w:rsid w:val="008473F7"/>
    <w:rsid w:val="008528E0"/>
    <w:rsid w:val="00853022"/>
    <w:rsid w:val="008534CD"/>
    <w:rsid w:val="00853ACF"/>
    <w:rsid w:val="008546FF"/>
    <w:rsid w:val="00854839"/>
    <w:rsid w:val="0085619A"/>
    <w:rsid w:val="008564C9"/>
    <w:rsid w:val="00856733"/>
    <w:rsid w:val="008567E9"/>
    <w:rsid w:val="0085797C"/>
    <w:rsid w:val="008604F2"/>
    <w:rsid w:val="008609A3"/>
    <w:rsid w:val="00860F39"/>
    <w:rsid w:val="00863333"/>
    <w:rsid w:val="00863488"/>
    <w:rsid w:val="0086364A"/>
    <w:rsid w:val="0086442C"/>
    <w:rsid w:val="00865A9D"/>
    <w:rsid w:val="008662E3"/>
    <w:rsid w:val="00866FAD"/>
    <w:rsid w:val="008671D6"/>
    <w:rsid w:val="00867468"/>
    <w:rsid w:val="00867C4A"/>
    <w:rsid w:val="0087049A"/>
    <w:rsid w:val="008706B3"/>
    <w:rsid w:val="00870CF4"/>
    <w:rsid w:val="008724C0"/>
    <w:rsid w:val="00874378"/>
    <w:rsid w:val="00874E0F"/>
    <w:rsid w:val="00875B70"/>
    <w:rsid w:val="008768FA"/>
    <w:rsid w:val="00877B27"/>
    <w:rsid w:val="00880942"/>
    <w:rsid w:val="008809D0"/>
    <w:rsid w:val="00881429"/>
    <w:rsid w:val="008818EA"/>
    <w:rsid w:val="008847A9"/>
    <w:rsid w:val="00885A80"/>
    <w:rsid w:val="00886E69"/>
    <w:rsid w:val="0088711C"/>
    <w:rsid w:val="00891190"/>
    <w:rsid w:val="0089119B"/>
    <w:rsid w:val="00892A22"/>
    <w:rsid w:val="008930A7"/>
    <w:rsid w:val="0089414A"/>
    <w:rsid w:val="00894473"/>
    <w:rsid w:val="0089463C"/>
    <w:rsid w:val="00894C27"/>
    <w:rsid w:val="0089609D"/>
    <w:rsid w:val="008961FE"/>
    <w:rsid w:val="00897905"/>
    <w:rsid w:val="00897AA9"/>
    <w:rsid w:val="008A0955"/>
    <w:rsid w:val="008A1E2F"/>
    <w:rsid w:val="008A73BB"/>
    <w:rsid w:val="008A773E"/>
    <w:rsid w:val="008A777B"/>
    <w:rsid w:val="008A787B"/>
    <w:rsid w:val="008B0642"/>
    <w:rsid w:val="008B0B56"/>
    <w:rsid w:val="008B10DA"/>
    <w:rsid w:val="008B1B06"/>
    <w:rsid w:val="008B22DB"/>
    <w:rsid w:val="008B2A5B"/>
    <w:rsid w:val="008B4F13"/>
    <w:rsid w:val="008B5507"/>
    <w:rsid w:val="008B653C"/>
    <w:rsid w:val="008B6678"/>
    <w:rsid w:val="008B7126"/>
    <w:rsid w:val="008B75E9"/>
    <w:rsid w:val="008C07A8"/>
    <w:rsid w:val="008C196A"/>
    <w:rsid w:val="008D0F0A"/>
    <w:rsid w:val="008D1BBF"/>
    <w:rsid w:val="008D1E60"/>
    <w:rsid w:val="008D2050"/>
    <w:rsid w:val="008D2908"/>
    <w:rsid w:val="008D31E3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348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3F6"/>
    <w:rsid w:val="008F7AD5"/>
    <w:rsid w:val="009004CE"/>
    <w:rsid w:val="009019FB"/>
    <w:rsid w:val="00902323"/>
    <w:rsid w:val="00902B39"/>
    <w:rsid w:val="00902D21"/>
    <w:rsid w:val="0090329C"/>
    <w:rsid w:val="00904607"/>
    <w:rsid w:val="00905970"/>
    <w:rsid w:val="00905D15"/>
    <w:rsid w:val="009079BF"/>
    <w:rsid w:val="009102F1"/>
    <w:rsid w:val="009106CC"/>
    <w:rsid w:val="00912E90"/>
    <w:rsid w:val="00914418"/>
    <w:rsid w:val="009164F0"/>
    <w:rsid w:val="0091660F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57F0"/>
    <w:rsid w:val="00936A96"/>
    <w:rsid w:val="00936C33"/>
    <w:rsid w:val="0094036E"/>
    <w:rsid w:val="00940611"/>
    <w:rsid w:val="00940677"/>
    <w:rsid w:val="00941393"/>
    <w:rsid w:val="0094169B"/>
    <w:rsid w:val="009417DD"/>
    <w:rsid w:val="00942D8F"/>
    <w:rsid w:val="0094344C"/>
    <w:rsid w:val="009442EF"/>
    <w:rsid w:val="009457FB"/>
    <w:rsid w:val="00945ED6"/>
    <w:rsid w:val="009461FE"/>
    <w:rsid w:val="009507E3"/>
    <w:rsid w:val="00950A31"/>
    <w:rsid w:val="0095166F"/>
    <w:rsid w:val="00951A19"/>
    <w:rsid w:val="00952532"/>
    <w:rsid w:val="0095377C"/>
    <w:rsid w:val="00953FD3"/>
    <w:rsid w:val="009552F9"/>
    <w:rsid w:val="009555CA"/>
    <w:rsid w:val="009560F2"/>
    <w:rsid w:val="00956208"/>
    <w:rsid w:val="0095694E"/>
    <w:rsid w:val="0096103D"/>
    <w:rsid w:val="0096151A"/>
    <w:rsid w:val="00961B1D"/>
    <w:rsid w:val="00963E17"/>
    <w:rsid w:val="00964FE0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75F5C"/>
    <w:rsid w:val="00981B30"/>
    <w:rsid w:val="009824D9"/>
    <w:rsid w:val="009840C9"/>
    <w:rsid w:val="00984639"/>
    <w:rsid w:val="00985A99"/>
    <w:rsid w:val="00987312"/>
    <w:rsid w:val="0099033E"/>
    <w:rsid w:val="00990CF3"/>
    <w:rsid w:val="009922D8"/>
    <w:rsid w:val="009927E8"/>
    <w:rsid w:val="00992939"/>
    <w:rsid w:val="00992D38"/>
    <w:rsid w:val="0099301D"/>
    <w:rsid w:val="00993029"/>
    <w:rsid w:val="009932A5"/>
    <w:rsid w:val="00994063"/>
    <w:rsid w:val="009946BE"/>
    <w:rsid w:val="0099771C"/>
    <w:rsid w:val="00997E13"/>
    <w:rsid w:val="00997F77"/>
    <w:rsid w:val="009A0478"/>
    <w:rsid w:val="009A0A70"/>
    <w:rsid w:val="009A1801"/>
    <w:rsid w:val="009A1EA9"/>
    <w:rsid w:val="009A23E5"/>
    <w:rsid w:val="009A3B49"/>
    <w:rsid w:val="009A4D8E"/>
    <w:rsid w:val="009A53FE"/>
    <w:rsid w:val="009A6221"/>
    <w:rsid w:val="009A6800"/>
    <w:rsid w:val="009A71EF"/>
    <w:rsid w:val="009A738A"/>
    <w:rsid w:val="009A76EB"/>
    <w:rsid w:val="009B19FF"/>
    <w:rsid w:val="009B1B26"/>
    <w:rsid w:val="009B1FCD"/>
    <w:rsid w:val="009B22A7"/>
    <w:rsid w:val="009B306C"/>
    <w:rsid w:val="009B347C"/>
    <w:rsid w:val="009B3706"/>
    <w:rsid w:val="009B4410"/>
    <w:rsid w:val="009B4EA7"/>
    <w:rsid w:val="009B521B"/>
    <w:rsid w:val="009B5FCA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C72F1"/>
    <w:rsid w:val="009D08CB"/>
    <w:rsid w:val="009D0BDE"/>
    <w:rsid w:val="009D0C2C"/>
    <w:rsid w:val="009D1201"/>
    <w:rsid w:val="009D142B"/>
    <w:rsid w:val="009D226C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3A97"/>
    <w:rsid w:val="009E3F02"/>
    <w:rsid w:val="009E45D6"/>
    <w:rsid w:val="009E4F12"/>
    <w:rsid w:val="009E57FC"/>
    <w:rsid w:val="009E593A"/>
    <w:rsid w:val="009E5EF8"/>
    <w:rsid w:val="009E6019"/>
    <w:rsid w:val="009E6058"/>
    <w:rsid w:val="009F1195"/>
    <w:rsid w:val="009F1655"/>
    <w:rsid w:val="009F2CDE"/>
    <w:rsid w:val="009F636D"/>
    <w:rsid w:val="009F6B66"/>
    <w:rsid w:val="009F768F"/>
    <w:rsid w:val="009F7B4B"/>
    <w:rsid w:val="00A01936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D9E"/>
    <w:rsid w:val="00A20E71"/>
    <w:rsid w:val="00A20FBD"/>
    <w:rsid w:val="00A20FD0"/>
    <w:rsid w:val="00A21F1A"/>
    <w:rsid w:val="00A22A96"/>
    <w:rsid w:val="00A22F9F"/>
    <w:rsid w:val="00A23EF0"/>
    <w:rsid w:val="00A2577A"/>
    <w:rsid w:val="00A2651A"/>
    <w:rsid w:val="00A30DAB"/>
    <w:rsid w:val="00A328B4"/>
    <w:rsid w:val="00A33FF1"/>
    <w:rsid w:val="00A346F7"/>
    <w:rsid w:val="00A34B51"/>
    <w:rsid w:val="00A34FF6"/>
    <w:rsid w:val="00A35B19"/>
    <w:rsid w:val="00A36CBD"/>
    <w:rsid w:val="00A373BF"/>
    <w:rsid w:val="00A40194"/>
    <w:rsid w:val="00A404F5"/>
    <w:rsid w:val="00A4093F"/>
    <w:rsid w:val="00A416F3"/>
    <w:rsid w:val="00A42EA1"/>
    <w:rsid w:val="00A43BBB"/>
    <w:rsid w:val="00A43EA0"/>
    <w:rsid w:val="00A449F1"/>
    <w:rsid w:val="00A45F38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4E3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BE"/>
    <w:rsid w:val="00A67F68"/>
    <w:rsid w:val="00A707F9"/>
    <w:rsid w:val="00A729E9"/>
    <w:rsid w:val="00A72B25"/>
    <w:rsid w:val="00A72D09"/>
    <w:rsid w:val="00A7309C"/>
    <w:rsid w:val="00A730C7"/>
    <w:rsid w:val="00A75524"/>
    <w:rsid w:val="00A756AF"/>
    <w:rsid w:val="00A76852"/>
    <w:rsid w:val="00A76A08"/>
    <w:rsid w:val="00A77015"/>
    <w:rsid w:val="00A80512"/>
    <w:rsid w:val="00A80AC6"/>
    <w:rsid w:val="00A82666"/>
    <w:rsid w:val="00A84B8A"/>
    <w:rsid w:val="00A851C1"/>
    <w:rsid w:val="00A851F0"/>
    <w:rsid w:val="00A85E0E"/>
    <w:rsid w:val="00A85ED6"/>
    <w:rsid w:val="00A866D3"/>
    <w:rsid w:val="00A86E56"/>
    <w:rsid w:val="00A86EEA"/>
    <w:rsid w:val="00A876B8"/>
    <w:rsid w:val="00A87D71"/>
    <w:rsid w:val="00A90C77"/>
    <w:rsid w:val="00A91CC9"/>
    <w:rsid w:val="00A92CC8"/>
    <w:rsid w:val="00A93397"/>
    <w:rsid w:val="00A93426"/>
    <w:rsid w:val="00A941DE"/>
    <w:rsid w:val="00A9448E"/>
    <w:rsid w:val="00A9489C"/>
    <w:rsid w:val="00A9588A"/>
    <w:rsid w:val="00A96357"/>
    <w:rsid w:val="00A96548"/>
    <w:rsid w:val="00A96928"/>
    <w:rsid w:val="00A96942"/>
    <w:rsid w:val="00A97037"/>
    <w:rsid w:val="00AA040C"/>
    <w:rsid w:val="00AA0C4A"/>
    <w:rsid w:val="00AA0F90"/>
    <w:rsid w:val="00AA1DEE"/>
    <w:rsid w:val="00AA1E4D"/>
    <w:rsid w:val="00AA23AE"/>
    <w:rsid w:val="00AA2442"/>
    <w:rsid w:val="00AA2BF6"/>
    <w:rsid w:val="00AA36DB"/>
    <w:rsid w:val="00AA3992"/>
    <w:rsid w:val="00AA5A74"/>
    <w:rsid w:val="00AA5D3B"/>
    <w:rsid w:val="00AA5E3C"/>
    <w:rsid w:val="00AA5EA6"/>
    <w:rsid w:val="00AA7BC2"/>
    <w:rsid w:val="00AB16DC"/>
    <w:rsid w:val="00AB3D97"/>
    <w:rsid w:val="00AB5D9C"/>
    <w:rsid w:val="00AB5FA2"/>
    <w:rsid w:val="00AB734F"/>
    <w:rsid w:val="00AB7EEE"/>
    <w:rsid w:val="00AB7FA4"/>
    <w:rsid w:val="00AC02EC"/>
    <w:rsid w:val="00AC06DF"/>
    <w:rsid w:val="00AC07D3"/>
    <w:rsid w:val="00AC3178"/>
    <w:rsid w:val="00AC44F4"/>
    <w:rsid w:val="00AC5801"/>
    <w:rsid w:val="00AC628E"/>
    <w:rsid w:val="00AC663A"/>
    <w:rsid w:val="00AC681B"/>
    <w:rsid w:val="00AC7C6F"/>
    <w:rsid w:val="00AC7FB6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37FE"/>
    <w:rsid w:val="00AF3DCB"/>
    <w:rsid w:val="00AF3F69"/>
    <w:rsid w:val="00AF3F80"/>
    <w:rsid w:val="00AF4417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168"/>
    <w:rsid w:val="00B04BA3"/>
    <w:rsid w:val="00B05939"/>
    <w:rsid w:val="00B06B29"/>
    <w:rsid w:val="00B07033"/>
    <w:rsid w:val="00B10765"/>
    <w:rsid w:val="00B10A5E"/>
    <w:rsid w:val="00B10FF8"/>
    <w:rsid w:val="00B115DA"/>
    <w:rsid w:val="00B12B5E"/>
    <w:rsid w:val="00B12F5B"/>
    <w:rsid w:val="00B13FB8"/>
    <w:rsid w:val="00B14ABE"/>
    <w:rsid w:val="00B14F43"/>
    <w:rsid w:val="00B15D11"/>
    <w:rsid w:val="00B17427"/>
    <w:rsid w:val="00B17E7A"/>
    <w:rsid w:val="00B20507"/>
    <w:rsid w:val="00B206C5"/>
    <w:rsid w:val="00B23DA0"/>
    <w:rsid w:val="00B23DBC"/>
    <w:rsid w:val="00B23FD4"/>
    <w:rsid w:val="00B248CB"/>
    <w:rsid w:val="00B260F0"/>
    <w:rsid w:val="00B26323"/>
    <w:rsid w:val="00B26557"/>
    <w:rsid w:val="00B26BCA"/>
    <w:rsid w:val="00B27F6A"/>
    <w:rsid w:val="00B30F27"/>
    <w:rsid w:val="00B31DD5"/>
    <w:rsid w:val="00B32FB3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3CA"/>
    <w:rsid w:val="00B409DE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6AD0"/>
    <w:rsid w:val="00B57EE8"/>
    <w:rsid w:val="00B60A73"/>
    <w:rsid w:val="00B60DE9"/>
    <w:rsid w:val="00B619C8"/>
    <w:rsid w:val="00B61B3A"/>
    <w:rsid w:val="00B626D0"/>
    <w:rsid w:val="00B63C20"/>
    <w:rsid w:val="00B641EF"/>
    <w:rsid w:val="00B655BC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8F"/>
    <w:rsid w:val="00B760FB"/>
    <w:rsid w:val="00B76593"/>
    <w:rsid w:val="00B76616"/>
    <w:rsid w:val="00B7686C"/>
    <w:rsid w:val="00B76950"/>
    <w:rsid w:val="00B81973"/>
    <w:rsid w:val="00B81E2B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794"/>
    <w:rsid w:val="00BA2A0C"/>
    <w:rsid w:val="00BA2B0A"/>
    <w:rsid w:val="00BA5877"/>
    <w:rsid w:val="00BA5F94"/>
    <w:rsid w:val="00BA6D8F"/>
    <w:rsid w:val="00BA7583"/>
    <w:rsid w:val="00BA75A1"/>
    <w:rsid w:val="00BB09EE"/>
    <w:rsid w:val="00BB1DC4"/>
    <w:rsid w:val="00BB1E5D"/>
    <w:rsid w:val="00BB2CE1"/>
    <w:rsid w:val="00BB4584"/>
    <w:rsid w:val="00BB4882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7CC"/>
    <w:rsid w:val="00BC3BBE"/>
    <w:rsid w:val="00BC3FC3"/>
    <w:rsid w:val="00BC484C"/>
    <w:rsid w:val="00BC5DF2"/>
    <w:rsid w:val="00BC736F"/>
    <w:rsid w:val="00BD0DA3"/>
    <w:rsid w:val="00BD1F13"/>
    <w:rsid w:val="00BD29EF"/>
    <w:rsid w:val="00BD3AC3"/>
    <w:rsid w:val="00BD4D8A"/>
    <w:rsid w:val="00BD4E4B"/>
    <w:rsid w:val="00BD5BF7"/>
    <w:rsid w:val="00BD608B"/>
    <w:rsid w:val="00BD6F22"/>
    <w:rsid w:val="00BE0360"/>
    <w:rsid w:val="00BE1250"/>
    <w:rsid w:val="00BE26CA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3574"/>
    <w:rsid w:val="00BF608D"/>
    <w:rsid w:val="00BF7A5E"/>
    <w:rsid w:val="00C008A4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FC8"/>
    <w:rsid w:val="00C12FEC"/>
    <w:rsid w:val="00C1399C"/>
    <w:rsid w:val="00C14774"/>
    <w:rsid w:val="00C152FF"/>
    <w:rsid w:val="00C15A09"/>
    <w:rsid w:val="00C15BBC"/>
    <w:rsid w:val="00C161D4"/>
    <w:rsid w:val="00C2072F"/>
    <w:rsid w:val="00C20DD9"/>
    <w:rsid w:val="00C22174"/>
    <w:rsid w:val="00C22458"/>
    <w:rsid w:val="00C22E44"/>
    <w:rsid w:val="00C23106"/>
    <w:rsid w:val="00C23553"/>
    <w:rsid w:val="00C23B86"/>
    <w:rsid w:val="00C24CCA"/>
    <w:rsid w:val="00C24FF6"/>
    <w:rsid w:val="00C25C3E"/>
    <w:rsid w:val="00C26793"/>
    <w:rsid w:val="00C26BE8"/>
    <w:rsid w:val="00C26F2C"/>
    <w:rsid w:val="00C27BF6"/>
    <w:rsid w:val="00C3112A"/>
    <w:rsid w:val="00C31F44"/>
    <w:rsid w:val="00C3267F"/>
    <w:rsid w:val="00C32ED8"/>
    <w:rsid w:val="00C33FE5"/>
    <w:rsid w:val="00C34E15"/>
    <w:rsid w:val="00C35D6C"/>
    <w:rsid w:val="00C36138"/>
    <w:rsid w:val="00C366E3"/>
    <w:rsid w:val="00C3738A"/>
    <w:rsid w:val="00C37D11"/>
    <w:rsid w:val="00C419AD"/>
    <w:rsid w:val="00C41F37"/>
    <w:rsid w:val="00C42C7A"/>
    <w:rsid w:val="00C44ABB"/>
    <w:rsid w:val="00C44CEE"/>
    <w:rsid w:val="00C46E92"/>
    <w:rsid w:val="00C47021"/>
    <w:rsid w:val="00C47474"/>
    <w:rsid w:val="00C50733"/>
    <w:rsid w:val="00C5209E"/>
    <w:rsid w:val="00C523C7"/>
    <w:rsid w:val="00C54D5C"/>
    <w:rsid w:val="00C568A8"/>
    <w:rsid w:val="00C574C8"/>
    <w:rsid w:val="00C575DB"/>
    <w:rsid w:val="00C5767B"/>
    <w:rsid w:val="00C57C13"/>
    <w:rsid w:val="00C57F4E"/>
    <w:rsid w:val="00C60C79"/>
    <w:rsid w:val="00C6165B"/>
    <w:rsid w:val="00C63928"/>
    <w:rsid w:val="00C6397D"/>
    <w:rsid w:val="00C66701"/>
    <w:rsid w:val="00C667C5"/>
    <w:rsid w:val="00C706D8"/>
    <w:rsid w:val="00C7187A"/>
    <w:rsid w:val="00C72198"/>
    <w:rsid w:val="00C72271"/>
    <w:rsid w:val="00C72832"/>
    <w:rsid w:val="00C7398A"/>
    <w:rsid w:val="00C76CEC"/>
    <w:rsid w:val="00C77687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4090"/>
    <w:rsid w:val="00CA4C31"/>
    <w:rsid w:val="00CA51CE"/>
    <w:rsid w:val="00CA6321"/>
    <w:rsid w:val="00CA6895"/>
    <w:rsid w:val="00CA746C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3D0"/>
    <w:rsid w:val="00CB7518"/>
    <w:rsid w:val="00CC07C4"/>
    <w:rsid w:val="00CC119F"/>
    <w:rsid w:val="00CC2580"/>
    <w:rsid w:val="00CC331F"/>
    <w:rsid w:val="00CC39CF"/>
    <w:rsid w:val="00CC3BD8"/>
    <w:rsid w:val="00CC4C52"/>
    <w:rsid w:val="00CC756E"/>
    <w:rsid w:val="00CD0EE4"/>
    <w:rsid w:val="00CD11B7"/>
    <w:rsid w:val="00CD12E4"/>
    <w:rsid w:val="00CD1606"/>
    <w:rsid w:val="00CD2254"/>
    <w:rsid w:val="00CD28F6"/>
    <w:rsid w:val="00CD4F93"/>
    <w:rsid w:val="00CD6079"/>
    <w:rsid w:val="00CD6F5A"/>
    <w:rsid w:val="00CD7AC3"/>
    <w:rsid w:val="00CE003B"/>
    <w:rsid w:val="00CE0231"/>
    <w:rsid w:val="00CE0F98"/>
    <w:rsid w:val="00CE2830"/>
    <w:rsid w:val="00CE4065"/>
    <w:rsid w:val="00CE4344"/>
    <w:rsid w:val="00CE4D0F"/>
    <w:rsid w:val="00CE6CAD"/>
    <w:rsid w:val="00CE788D"/>
    <w:rsid w:val="00CF39A4"/>
    <w:rsid w:val="00CF6E3A"/>
    <w:rsid w:val="00D00B0A"/>
    <w:rsid w:val="00D0263B"/>
    <w:rsid w:val="00D031D7"/>
    <w:rsid w:val="00D0331D"/>
    <w:rsid w:val="00D043FD"/>
    <w:rsid w:val="00D0453D"/>
    <w:rsid w:val="00D046D6"/>
    <w:rsid w:val="00D04941"/>
    <w:rsid w:val="00D05412"/>
    <w:rsid w:val="00D056CE"/>
    <w:rsid w:val="00D056DB"/>
    <w:rsid w:val="00D05E19"/>
    <w:rsid w:val="00D060B8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6E6"/>
    <w:rsid w:val="00D207B2"/>
    <w:rsid w:val="00D20919"/>
    <w:rsid w:val="00D20FBE"/>
    <w:rsid w:val="00D2103D"/>
    <w:rsid w:val="00D2121C"/>
    <w:rsid w:val="00D21DFE"/>
    <w:rsid w:val="00D22AE8"/>
    <w:rsid w:val="00D24359"/>
    <w:rsid w:val="00D243F4"/>
    <w:rsid w:val="00D24B44"/>
    <w:rsid w:val="00D25763"/>
    <w:rsid w:val="00D27A9A"/>
    <w:rsid w:val="00D30F1A"/>
    <w:rsid w:val="00D30F23"/>
    <w:rsid w:val="00D3301C"/>
    <w:rsid w:val="00D345DC"/>
    <w:rsid w:val="00D3466C"/>
    <w:rsid w:val="00D35534"/>
    <w:rsid w:val="00D36D91"/>
    <w:rsid w:val="00D36E5C"/>
    <w:rsid w:val="00D371AF"/>
    <w:rsid w:val="00D41293"/>
    <w:rsid w:val="00D423C5"/>
    <w:rsid w:val="00D42A0E"/>
    <w:rsid w:val="00D43060"/>
    <w:rsid w:val="00D432C9"/>
    <w:rsid w:val="00D43FD1"/>
    <w:rsid w:val="00D4437B"/>
    <w:rsid w:val="00D44A73"/>
    <w:rsid w:val="00D4524E"/>
    <w:rsid w:val="00D45515"/>
    <w:rsid w:val="00D45BDE"/>
    <w:rsid w:val="00D464E2"/>
    <w:rsid w:val="00D4676A"/>
    <w:rsid w:val="00D472C6"/>
    <w:rsid w:val="00D4737B"/>
    <w:rsid w:val="00D50B0C"/>
    <w:rsid w:val="00D50F2F"/>
    <w:rsid w:val="00D5137B"/>
    <w:rsid w:val="00D5187A"/>
    <w:rsid w:val="00D534E4"/>
    <w:rsid w:val="00D537DD"/>
    <w:rsid w:val="00D5632F"/>
    <w:rsid w:val="00D568D8"/>
    <w:rsid w:val="00D56F7D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98"/>
    <w:rsid w:val="00D637A5"/>
    <w:rsid w:val="00D637D9"/>
    <w:rsid w:val="00D64295"/>
    <w:rsid w:val="00D6454C"/>
    <w:rsid w:val="00D66D19"/>
    <w:rsid w:val="00D6738A"/>
    <w:rsid w:val="00D6775B"/>
    <w:rsid w:val="00D67791"/>
    <w:rsid w:val="00D67864"/>
    <w:rsid w:val="00D71B2C"/>
    <w:rsid w:val="00D71CC5"/>
    <w:rsid w:val="00D71E4B"/>
    <w:rsid w:val="00D720EB"/>
    <w:rsid w:val="00D731F9"/>
    <w:rsid w:val="00D73865"/>
    <w:rsid w:val="00D73C42"/>
    <w:rsid w:val="00D73E7A"/>
    <w:rsid w:val="00D7529B"/>
    <w:rsid w:val="00D76471"/>
    <w:rsid w:val="00D76A01"/>
    <w:rsid w:val="00D80C3D"/>
    <w:rsid w:val="00D81C81"/>
    <w:rsid w:val="00D823B2"/>
    <w:rsid w:val="00D82558"/>
    <w:rsid w:val="00D8268C"/>
    <w:rsid w:val="00D83B84"/>
    <w:rsid w:val="00D8443B"/>
    <w:rsid w:val="00D845C6"/>
    <w:rsid w:val="00D857C1"/>
    <w:rsid w:val="00D8671D"/>
    <w:rsid w:val="00D87377"/>
    <w:rsid w:val="00D909A3"/>
    <w:rsid w:val="00D9112E"/>
    <w:rsid w:val="00D918B5"/>
    <w:rsid w:val="00D91E93"/>
    <w:rsid w:val="00D925A5"/>
    <w:rsid w:val="00D94CDF"/>
    <w:rsid w:val="00D94E00"/>
    <w:rsid w:val="00D95D37"/>
    <w:rsid w:val="00D964E5"/>
    <w:rsid w:val="00D96904"/>
    <w:rsid w:val="00D96CF6"/>
    <w:rsid w:val="00DA2D30"/>
    <w:rsid w:val="00DA32E2"/>
    <w:rsid w:val="00DA4210"/>
    <w:rsid w:val="00DA6F44"/>
    <w:rsid w:val="00DB0082"/>
    <w:rsid w:val="00DB026C"/>
    <w:rsid w:val="00DB0323"/>
    <w:rsid w:val="00DB0C9C"/>
    <w:rsid w:val="00DB0CB7"/>
    <w:rsid w:val="00DB0F1B"/>
    <w:rsid w:val="00DB17B5"/>
    <w:rsid w:val="00DB2AC5"/>
    <w:rsid w:val="00DB32B3"/>
    <w:rsid w:val="00DB3F54"/>
    <w:rsid w:val="00DB6263"/>
    <w:rsid w:val="00DB694E"/>
    <w:rsid w:val="00DB6DFB"/>
    <w:rsid w:val="00DB704D"/>
    <w:rsid w:val="00DB7C86"/>
    <w:rsid w:val="00DC0A05"/>
    <w:rsid w:val="00DC1429"/>
    <w:rsid w:val="00DC326E"/>
    <w:rsid w:val="00DC507F"/>
    <w:rsid w:val="00DC61D0"/>
    <w:rsid w:val="00DC6274"/>
    <w:rsid w:val="00DC6AE7"/>
    <w:rsid w:val="00DD071C"/>
    <w:rsid w:val="00DD1BE5"/>
    <w:rsid w:val="00DD2BC3"/>
    <w:rsid w:val="00DD2BE2"/>
    <w:rsid w:val="00DD309C"/>
    <w:rsid w:val="00DD3C3B"/>
    <w:rsid w:val="00DD43B8"/>
    <w:rsid w:val="00DD6042"/>
    <w:rsid w:val="00DD718D"/>
    <w:rsid w:val="00DD7365"/>
    <w:rsid w:val="00DD749F"/>
    <w:rsid w:val="00DE0BBC"/>
    <w:rsid w:val="00DE0BD6"/>
    <w:rsid w:val="00DE2064"/>
    <w:rsid w:val="00DE2474"/>
    <w:rsid w:val="00DE2509"/>
    <w:rsid w:val="00DE2BBF"/>
    <w:rsid w:val="00DE2E65"/>
    <w:rsid w:val="00DE4034"/>
    <w:rsid w:val="00DE4B68"/>
    <w:rsid w:val="00DE5EA2"/>
    <w:rsid w:val="00DE76A3"/>
    <w:rsid w:val="00DE7F7D"/>
    <w:rsid w:val="00DF13BB"/>
    <w:rsid w:val="00DF184D"/>
    <w:rsid w:val="00DF1FB2"/>
    <w:rsid w:val="00DF39A4"/>
    <w:rsid w:val="00DF5122"/>
    <w:rsid w:val="00DF5A6E"/>
    <w:rsid w:val="00DF63B7"/>
    <w:rsid w:val="00DF6688"/>
    <w:rsid w:val="00E00196"/>
    <w:rsid w:val="00E006A3"/>
    <w:rsid w:val="00E017B1"/>
    <w:rsid w:val="00E0190B"/>
    <w:rsid w:val="00E01C90"/>
    <w:rsid w:val="00E01CA1"/>
    <w:rsid w:val="00E02F80"/>
    <w:rsid w:val="00E0336D"/>
    <w:rsid w:val="00E03837"/>
    <w:rsid w:val="00E05200"/>
    <w:rsid w:val="00E05AEE"/>
    <w:rsid w:val="00E06D6D"/>
    <w:rsid w:val="00E06F0D"/>
    <w:rsid w:val="00E07CB0"/>
    <w:rsid w:val="00E07DEA"/>
    <w:rsid w:val="00E10879"/>
    <w:rsid w:val="00E10BFE"/>
    <w:rsid w:val="00E10DF6"/>
    <w:rsid w:val="00E142F9"/>
    <w:rsid w:val="00E151B3"/>
    <w:rsid w:val="00E151D7"/>
    <w:rsid w:val="00E15BB0"/>
    <w:rsid w:val="00E171D2"/>
    <w:rsid w:val="00E179F8"/>
    <w:rsid w:val="00E17C52"/>
    <w:rsid w:val="00E20CB0"/>
    <w:rsid w:val="00E20CB5"/>
    <w:rsid w:val="00E20E9C"/>
    <w:rsid w:val="00E2182F"/>
    <w:rsid w:val="00E222F1"/>
    <w:rsid w:val="00E25DB7"/>
    <w:rsid w:val="00E25E73"/>
    <w:rsid w:val="00E264F5"/>
    <w:rsid w:val="00E2698C"/>
    <w:rsid w:val="00E2721D"/>
    <w:rsid w:val="00E30DEA"/>
    <w:rsid w:val="00E31399"/>
    <w:rsid w:val="00E31424"/>
    <w:rsid w:val="00E31DD7"/>
    <w:rsid w:val="00E3272E"/>
    <w:rsid w:val="00E33251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D44"/>
    <w:rsid w:val="00E451EC"/>
    <w:rsid w:val="00E45775"/>
    <w:rsid w:val="00E467E5"/>
    <w:rsid w:val="00E46902"/>
    <w:rsid w:val="00E46D72"/>
    <w:rsid w:val="00E46FC6"/>
    <w:rsid w:val="00E47849"/>
    <w:rsid w:val="00E47A3D"/>
    <w:rsid w:val="00E47C66"/>
    <w:rsid w:val="00E47D6B"/>
    <w:rsid w:val="00E50083"/>
    <w:rsid w:val="00E503CF"/>
    <w:rsid w:val="00E506F4"/>
    <w:rsid w:val="00E51617"/>
    <w:rsid w:val="00E52DE0"/>
    <w:rsid w:val="00E537E0"/>
    <w:rsid w:val="00E54267"/>
    <w:rsid w:val="00E54830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75B"/>
    <w:rsid w:val="00E77698"/>
    <w:rsid w:val="00E800CA"/>
    <w:rsid w:val="00E81086"/>
    <w:rsid w:val="00E8176A"/>
    <w:rsid w:val="00E82415"/>
    <w:rsid w:val="00E828E8"/>
    <w:rsid w:val="00E85D6D"/>
    <w:rsid w:val="00E8637C"/>
    <w:rsid w:val="00E86E76"/>
    <w:rsid w:val="00E87608"/>
    <w:rsid w:val="00E91B80"/>
    <w:rsid w:val="00E9226B"/>
    <w:rsid w:val="00E9357E"/>
    <w:rsid w:val="00E93729"/>
    <w:rsid w:val="00E946CB"/>
    <w:rsid w:val="00E957AA"/>
    <w:rsid w:val="00E958FB"/>
    <w:rsid w:val="00E959DA"/>
    <w:rsid w:val="00E96F96"/>
    <w:rsid w:val="00E97DA1"/>
    <w:rsid w:val="00EA09F0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B0791"/>
    <w:rsid w:val="00EB169F"/>
    <w:rsid w:val="00EB1B39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864"/>
    <w:rsid w:val="00EC1EE2"/>
    <w:rsid w:val="00EC226D"/>
    <w:rsid w:val="00EC3505"/>
    <w:rsid w:val="00EC3D3D"/>
    <w:rsid w:val="00EC47A6"/>
    <w:rsid w:val="00EC5342"/>
    <w:rsid w:val="00EC7407"/>
    <w:rsid w:val="00EC76D7"/>
    <w:rsid w:val="00ED085A"/>
    <w:rsid w:val="00ED151C"/>
    <w:rsid w:val="00ED3357"/>
    <w:rsid w:val="00ED6043"/>
    <w:rsid w:val="00ED700A"/>
    <w:rsid w:val="00ED7037"/>
    <w:rsid w:val="00ED7563"/>
    <w:rsid w:val="00EE10EB"/>
    <w:rsid w:val="00EE1CCC"/>
    <w:rsid w:val="00EE262F"/>
    <w:rsid w:val="00EE3F3E"/>
    <w:rsid w:val="00EE424C"/>
    <w:rsid w:val="00EE4492"/>
    <w:rsid w:val="00EE5D25"/>
    <w:rsid w:val="00EE5FA6"/>
    <w:rsid w:val="00EE78AA"/>
    <w:rsid w:val="00EF080C"/>
    <w:rsid w:val="00EF0E1C"/>
    <w:rsid w:val="00EF1F9E"/>
    <w:rsid w:val="00EF62D4"/>
    <w:rsid w:val="00EF7CD0"/>
    <w:rsid w:val="00EF7FFB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0589"/>
    <w:rsid w:val="00F126FA"/>
    <w:rsid w:val="00F1418C"/>
    <w:rsid w:val="00F1475D"/>
    <w:rsid w:val="00F15910"/>
    <w:rsid w:val="00F16AA3"/>
    <w:rsid w:val="00F1716E"/>
    <w:rsid w:val="00F17DB1"/>
    <w:rsid w:val="00F17E1B"/>
    <w:rsid w:val="00F2018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3DB4"/>
    <w:rsid w:val="00F640F0"/>
    <w:rsid w:val="00F6417A"/>
    <w:rsid w:val="00F64D8D"/>
    <w:rsid w:val="00F66250"/>
    <w:rsid w:val="00F6753B"/>
    <w:rsid w:val="00F67AD2"/>
    <w:rsid w:val="00F67FFA"/>
    <w:rsid w:val="00F703F0"/>
    <w:rsid w:val="00F71056"/>
    <w:rsid w:val="00F716CA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D6F"/>
    <w:rsid w:val="00F77E06"/>
    <w:rsid w:val="00F80FD8"/>
    <w:rsid w:val="00F81595"/>
    <w:rsid w:val="00F815E8"/>
    <w:rsid w:val="00F8361F"/>
    <w:rsid w:val="00F84D07"/>
    <w:rsid w:val="00F84FFF"/>
    <w:rsid w:val="00F85061"/>
    <w:rsid w:val="00F8551C"/>
    <w:rsid w:val="00F864F6"/>
    <w:rsid w:val="00F8693C"/>
    <w:rsid w:val="00F90C9F"/>
    <w:rsid w:val="00F90E2A"/>
    <w:rsid w:val="00F91F47"/>
    <w:rsid w:val="00F92195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3A5"/>
    <w:rsid w:val="00FA3462"/>
    <w:rsid w:val="00FA40D0"/>
    <w:rsid w:val="00FA59B6"/>
    <w:rsid w:val="00FA6D0C"/>
    <w:rsid w:val="00FA6FDA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EEC"/>
    <w:rsid w:val="00FB2D40"/>
    <w:rsid w:val="00FB3B07"/>
    <w:rsid w:val="00FB4223"/>
    <w:rsid w:val="00FB5B70"/>
    <w:rsid w:val="00FB5FFD"/>
    <w:rsid w:val="00FB75C7"/>
    <w:rsid w:val="00FB7AFD"/>
    <w:rsid w:val="00FC02A8"/>
    <w:rsid w:val="00FC047F"/>
    <w:rsid w:val="00FC04A6"/>
    <w:rsid w:val="00FC2CB2"/>
    <w:rsid w:val="00FC2CF4"/>
    <w:rsid w:val="00FC4B6F"/>
    <w:rsid w:val="00FC4CD2"/>
    <w:rsid w:val="00FC591B"/>
    <w:rsid w:val="00FC687D"/>
    <w:rsid w:val="00FC6EFD"/>
    <w:rsid w:val="00FC7A90"/>
    <w:rsid w:val="00FD075E"/>
    <w:rsid w:val="00FD0933"/>
    <w:rsid w:val="00FD0AB9"/>
    <w:rsid w:val="00FD1130"/>
    <w:rsid w:val="00FD11B1"/>
    <w:rsid w:val="00FD11E0"/>
    <w:rsid w:val="00FD20EE"/>
    <w:rsid w:val="00FD3B17"/>
    <w:rsid w:val="00FD3CDC"/>
    <w:rsid w:val="00FD4B6B"/>
    <w:rsid w:val="00FD579E"/>
    <w:rsid w:val="00FD5F2B"/>
    <w:rsid w:val="00FD7D1D"/>
    <w:rsid w:val="00FE0F74"/>
    <w:rsid w:val="00FE104A"/>
    <w:rsid w:val="00FE1AAD"/>
    <w:rsid w:val="00FE262E"/>
    <w:rsid w:val="00FE2CC0"/>
    <w:rsid w:val="00FE3E84"/>
    <w:rsid w:val="00FE44F0"/>
    <w:rsid w:val="00FE5C40"/>
    <w:rsid w:val="00FE68AF"/>
    <w:rsid w:val="00FE6BEB"/>
    <w:rsid w:val="00FF08DD"/>
    <w:rsid w:val="00FF0FE7"/>
    <w:rsid w:val="00FF17C8"/>
    <w:rsid w:val="00FF1ECD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1A7EEC8-FBEC-4953-91CF-C95BDA9C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61AE-743B-415E-90FA-9E48C9EA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11419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</cp:revision>
  <cp:lastPrinted>2017-07-18T21:05:00Z</cp:lastPrinted>
  <dcterms:created xsi:type="dcterms:W3CDTF">2017-07-18T21:05:00Z</dcterms:created>
  <dcterms:modified xsi:type="dcterms:W3CDTF">2017-07-18T21:05:00Z</dcterms:modified>
</cp:coreProperties>
</file>