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734E70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734E70" w:rsidRDefault="00037EE4" w:rsidP="00C5423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05121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D410C7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0C5A61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ª</w:t>
            </w:r>
            <w:r w:rsidR="00020BC5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REUNIÃO DA COMISSÃO DE EXERCÍCIO PROFISSIONAL</w:t>
            </w:r>
            <w:r w:rsidR="009E47A2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SÚMULA</w:t>
            </w:r>
          </w:p>
        </w:tc>
      </w:tr>
      <w:tr w:rsidR="009E47A2" w:rsidRPr="00734E70" w:rsidTr="00101D92">
        <w:tc>
          <w:tcPr>
            <w:tcW w:w="4797" w:type="dxa"/>
            <w:gridSpan w:val="3"/>
            <w:vAlign w:val="center"/>
          </w:tcPr>
          <w:p w:rsidR="009E47A2" w:rsidRPr="00734E70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LOCAL: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Sala de Reuniões – 15º andar</w:t>
            </w:r>
            <w:r w:rsidR="007B3C0B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734E70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Data: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410C7" w:rsidRPr="00734E70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C562F3" w:rsidRPr="00734E70">
              <w:rPr>
                <w:rFonts w:ascii="Times New Roman" w:hAnsi="Times New Roman" w:cs="Times New Roman"/>
                <w:sz w:val="23"/>
                <w:szCs w:val="23"/>
              </w:rPr>
              <w:t>/11</w:t>
            </w:r>
            <w:r w:rsidR="0024433D" w:rsidRPr="00734E7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AB187C" w:rsidRPr="00734E70">
              <w:rPr>
                <w:rFonts w:ascii="Times New Roman" w:hAnsi="Times New Roman" w:cs="Times New Roman"/>
                <w:sz w:val="23"/>
                <w:szCs w:val="23"/>
              </w:rPr>
              <w:t>2015</w:t>
            </w:r>
          </w:p>
          <w:p w:rsidR="009E47A2" w:rsidRPr="00734E70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Hora início: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10h</w:t>
            </w:r>
            <w:r w:rsidR="00D207F3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  <w:p w:rsidR="009E47A2" w:rsidRPr="00734E70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Hora término: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13h</w:t>
            </w:r>
            <w:r w:rsidR="00D207F3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E47A2" w:rsidRPr="00734E70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34E70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PRESENTES: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E47A2" w:rsidRPr="00734E70" w:rsidRDefault="005D430B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19164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D130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Coordenador Carlos Eduardo Mesquita Pedone, </w:t>
            </w:r>
            <w:r w:rsidR="00011FE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os </w:t>
            </w:r>
            <w:r w:rsidR="005E0E2E" w:rsidRPr="00734E70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9D130A" w:rsidRPr="00734E70">
              <w:rPr>
                <w:rFonts w:ascii="Times New Roman" w:hAnsi="Times New Roman" w:cs="Times New Roman"/>
                <w:sz w:val="23"/>
                <w:szCs w:val="23"/>
              </w:rPr>
              <w:t>onselheir</w:t>
            </w:r>
            <w:r w:rsidR="00011FE6" w:rsidRPr="00734E70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="009D130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C289E" w:rsidRPr="00734E70">
              <w:rPr>
                <w:rFonts w:ascii="Times New Roman" w:hAnsi="Times New Roman" w:cs="Times New Roman"/>
                <w:sz w:val="23"/>
                <w:szCs w:val="23"/>
              </w:rPr>
              <w:t>Titulare</w:t>
            </w:r>
            <w:r w:rsidR="00B25F14" w:rsidRPr="00734E70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FC289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Roberto Luiz </w:t>
            </w:r>
            <w:proofErr w:type="spellStart"/>
            <w:r w:rsidR="00FC289E" w:rsidRPr="00734E70">
              <w:rPr>
                <w:rFonts w:ascii="Times New Roman" w:hAnsi="Times New Roman" w:cs="Times New Roman"/>
                <w:sz w:val="23"/>
                <w:szCs w:val="23"/>
              </w:rPr>
              <w:t>Decó</w:t>
            </w:r>
            <w:proofErr w:type="spellEnd"/>
            <w:r w:rsidR="003B4089" w:rsidRPr="00734E7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D33A2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Sílvia </w:t>
            </w:r>
            <w:r w:rsidR="00D410C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Barakat e </w:t>
            </w:r>
            <w:r w:rsidR="00017A8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Rosana Oppitz, </w:t>
            </w:r>
            <w:r w:rsidR="003B408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Coordenador da Comissão de Ensino e Formação Luiz </w:t>
            </w:r>
            <w:r w:rsidR="00F07EEE" w:rsidRPr="00734E70">
              <w:rPr>
                <w:rFonts w:ascii="Times New Roman" w:hAnsi="Times New Roman" w:cs="Times New Roman"/>
                <w:sz w:val="23"/>
                <w:szCs w:val="23"/>
              </w:rPr>
              <w:t>Antôni</w:t>
            </w:r>
            <w:r w:rsidR="003B408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Veríssimo, </w:t>
            </w:r>
            <w:r w:rsidR="00D410C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8612E2" w:rsidRPr="00734E70">
              <w:rPr>
                <w:rFonts w:ascii="Times New Roman" w:hAnsi="Times New Roman" w:cs="Times New Roman"/>
                <w:sz w:val="23"/>
                <w:szCs w:val="23"/>
              </w:rPr>
              <w:t>Gerente</w:t>
            </w:r>
            <w:r w:rsidR="00D410C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Atendimento e </w:t>
            </w:r>
            <w:r w:rsidR="003B4089" w:rsidRPr="00734E70">
              <w:rPr>
                <w:rFonts w:ascii="Times New Roman" w:hAnsi="Times New Roman" w:cs="Times New Roman"/>
                <w:sz w:val="23"/>
                <w:szCs w:val="23"/>
              </w:rPr>
              <w:t>Fiscalização Rodrigo Jaroseski</w:t>
            </w:r>
            <w:r w:rsidR="00017A8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</w:t>
            </w:r>
            <w:r w:rsidR="00080C5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7079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="00031039" w:rsidRPr="00734E70">
              <w:rPr>
                <w:rFonts w:ascii="Times New Roman" w:hAnsi="Times New Roman" w:cs="Times New Roman"/>
                <w:sz w:val="23"/>
                <w:szCs w:val="23"/>
              </w:rPr>
              <w:t>Secretária Executiva</w:t>
            </w:r>
            <w:r w:rsidR="007B255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410C7" w:rsidRPr="00734E70">
              <w:rPr>
                <w:rFonts w:ascii="Times New Roman" w:hAnsi="Times New Roman" w:cs="Times New Roman"/>
                <w:sz w:val="23"/>
                <w:szCs w:val="23"/>
              </w:rPr>
              <w:t>Claudivana Bittencourt.</w:t>
            </w:r>
          </w:p>
        </w:tc>
      </w:tr>
      <w:tr w:rsidR="009E47A2" w:rsidRPr="00734E70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34E70" w:rsidRDefault="00002A8D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PAUTA</w:t>
            </w:r>
          </w:p>
        </w:tc>
      </w:tr>
      <w:tr w:rsidR="009E47A2" w:rsidRPr="00734E70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734E70" w:rsidRDefault="00E74E4F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Aprovação da súmula da 15</w:t>
            </w:r>
            <w:r w:rsidR="00D410C7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ª Reunião Ordinária:</w:t>
            </w:r>
          </w:p>
        </w:tc>
      </w:tr>
      <w:tr w:rsidR="009E47A2" w:rsidRPr="00734E7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734E70" w:rsidRDefault="00ED03E0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 súmula foi lida</w:t>
            </w:r>
            <w:r w:rsidR="00BF107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e, após algumas alterações/correções,</w:t>
            </w:r>
            <w:r w:rsidR="00FE545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0A27" w:rsidRPr="00734E70">
              <w:rPr>
                <w:rFonts w:ascii="Times New Roman" w:hAnsi="Times New Roman" w:cs="Times New Roman"/>
                <w:sz w:val="23"/>
                <w:szCs w:val="23"/>
              </w:rPr>
              <w:t>aprovada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 assinada.</w:t>
            </w:r>
            <w:r w:rsidR="00F378B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25081" w:rsidRPr="00734E70" w:rsidTr="00AE6B5C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Providências/Encaminhamentos</w:t>
            </w:r>
          </w:p>
        </w:tc>
      </w:tr>
      <w:tr w:rsidR="00C25081" w:rsidRPr="00734E70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C2508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C25081" w:rsidRPr="00734E70" w:rsidTr="007C670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D972D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081" w:rsidRPr="00734E70" w:rsidRDefault="00EB789D" w:rsidP="003576D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Pautar na próxima reunião: </w:t>
            </w:r>
            <w:r w:rsidR="003576D5" w:rsidRPr="00734E70">
              <w:rPr>
                <w:rFonts w:ascii="Times New Roman" w:hAnsi="Times New Roman" w:cs="Times New Roman"/>
                <w:sz w:val="23"/>
                <w:szCs w:val="23"/>
              </w:rPr>
              <w:t>minuta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deliberação sobre publicidade das ações da CEP</w:t>
            </w:r>
            <w:r w:rsidR="004D7914" w:rsidRPr="00734E70">
              <w:rPr>
                <w:rFonts w:ascii="Times New Roman" w:hAnsi="Times New Roman" w:cs="Times New Roman"/>
                <w:sz w:val="23"/>
                <w:szCs w:val="23"/>
              </w:rPr>
              <w:t>-CAU/RS</w:t>
            </w:r>
            <w:r w:rsidR="00B929F6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081" w:rsidRPr="00734E70" w:rsidRDefault="007C6700" w:rsidP="007C670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7C6700" w:rsidRPr="00734E70" w:rsidTr="007C670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00" w:rsidRPr="00734E70" w:rsidRDefault="007C6700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00" w:rsidRPr="00734E70" w:rsidRDefault="007C6700" w:rsidP="004604AA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Definir quem irá redigir o convênio com a </w:t>
            </w:r>
            <w:proofErr w:type="spellStart"/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Metroplan</w:t>
            </w:r>
            <w:proofErr w:type="spellEnd"/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00" w:rsidRPr="00734E70" w:rsidRDefault="007C6700" w:rsidP="007C670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7C6700" w:rsidRPr="00734E70" w:rsidTr="007C670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00" w:rsidRPr="00734E70" w:rsidRDefault="007C6700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700" w:rsidRPr="00734E70" w:rsidRDefault="007C6700" w:rsidP="004352F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Agendar reunião com a Promotora Débora para </w:t>
            </w:r>
            <w:r w:rsidR="00295D9E" w:rsidRPr="00734E70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="004352FB" w:rsidRPr="00734E70">
              <w:rPr>
                <w:rFonts w:ascii="Times New Roman" w:hAnsi="Times New Roman" w:cs="Times New Roman"/>
                <w:sz w:val="23"/>
                <w:szCs w:val="23"/>
              </w:rPr>
              <w:t>fin</w:t>
            </w:r>
            <w:r w:rsidR="00295D9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ir procedimento sobre as denúncias que </w:t>
            </w:r>
            <w:r w:rsidR="0014411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tem encaminhamento ao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MP</w:t>
            </w:r>
            <w:r w:rsidR="00144114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00" w:rsidRPr="00734E70" w:rsidRDefault="007C6700" w:rsidP="007C670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5A300A" w:rsidRPr="00734E70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734E70" w:rsidRDefault="00E74E4F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Análise de processos:</w:t>
            </w:r>
          </w:p>
        </w:tc>
      </w:tr>
      <w:tr w:rsidR="00682E44" w:rsidRPr="00734E7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94826" w:rsidRPr="00734E70" w:rsidRDefault="00A9482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Relator: Conselheiro Oritz Adriano Adams de Campos</w:t>
            </w:r>
          </w:p>
          <w:p w:rsidR="00A94826" w:rsidRPr="00734E70" w:rsidRDefault="00A94826" w:rsidP="001E60DE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Processo nº 1000024869/2015 – denúncia 6507</w:t>
            </w:r>
            <w:r w:rsidR="00C52217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</w:t>
            </w: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Felipe Nunes</w:t>
            </w:r>
            <w:r w:rsidR="00C52217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  <w:r w:rsidR="008D028B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0D2E91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Não foi analisado.</w:t>
            </w:r>
          </w:p>
          <w:p w:rsidR="00A94826" w:rsidRPr="00734E70" w:rsidRDefault="00A9482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Relatora: Conselheira Rosana Oppitz</w:t>
            </w:r>
          </w:p>
          <w:p w:rsidR="00A94826" w:rsidRPr="00734E70" w:rsidRDefault="00A94826" w:rsidP="001E60DE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Processo nº 1000019854/2015</w:t>
            </w:r>
            <w:r w:rsidR="000A06C7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</w:t>
            </w: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Ana Paula Coutinho Dias</w:t>
            </w:r>
            <w:r w:rsidR="008D028B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 </w:t>
            </w:r>
            <w:r w:rsidR="00823CF4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D</w:t>
            </w:r>
            <w:r w:rsidR="00997D1F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elibera</w:t>
            </w:r>
            <w:r w:rsidR="00823CF4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ção nº 203/2015: Cancelamento do auto de infração e da respectiva multa; remessa à Presidência para encaminhamento à Comissão de Ética e Disciplina.</w:t>
            </w:r>
          </w:p>
          <w:p w:rsidR="00A94826" w:rsidRPr="00734E70" w:rsidRDefault="00A9482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Relator</w:t>
            </w:r>
            <w:r w:rsidR="00087DE3"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a</w:t>
            </w: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: </w:t>
            </w:r>
            <w:r w:rsidR="00087DE3"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Conselheira </w:t>
            </w: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Sílvia Monteiro Barakat</w:t>
            </w:r>
          </w:p>
          <w:p w:rsidR="00A94826" w:rsidRPr="00734E70" w:rsidRDefault="007A2B5E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Processo nº </w:t>
            </w:r>
            <w:r w:rsidR="00A94826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1000024250</w:t>
            </w:r>
            <w:r w:rsidR="000A06C7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</w:t>
            </w:r>
            <w:r w:rsidR="00A94826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A94826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Deize</w:t>
            </w:r>
            <w:proofErr w:type="spellEnd"/>
            <w:r w:rsidR="00A94826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Carvalho Mendes</w:t>
            </w:r>
            <w:r w:rsidR="005860DE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  <w:r w:rsidR="008D028B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0D2E91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Deverá voltar na próxima reunião para despacho.</w:t>
            </w:r>
          </w:p>
          <w:p w:rsidR="00A94826" w:rsidRPr="00734E70" w:rsidRDefault="00A9482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Relator: </w:t>
            </w:r>
            <w:r w:rsidR="00087DE3"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Conselheiro </w:t>
            </w:r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Roberto </w:t>
            </w:r>
            <w:proofErr w:type="spellStart"/>
            <w:r w:rsidRPr="00734E70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Decó</w:t>
            </w:r>
            <w:proofErr w:type="spellEnd"/>
          </w:p>
          <w:p w:rsidR="00035A47" w:rsidRPr="00734E70" w:rsidRDefault="00A9482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Denúncia</w:t>
            </w:r>
            <w:r w:rsidR="007A2B5E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nº</w:t>
            </w: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6535</w:t>
            </w:r>
            <w:r w:rsidR="0004267A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</w:t>
            </w:r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Melina </w:t>
            </w:r>
            <w:proofErr w:type="spellStart"/>
            <w:r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Huwe</w:t>
            </w:r>
            <w:proofErr w:type="spellEnd"/>
            <w:r w:rsidR="00C93695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: </w:t>
            </w:r>
            <w:r w:rsidR="0004267A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Solicit</w:t>
            </w:r>
            <w:r w:rsidR="00C93695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ado o arquivamento do processo. Com relação </w:t>
            </w:r>
            <w:r w:rsidR="00C8261E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à</w:t>
            </w:r>
            <w:r w:rsidR="00C93695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denúncia de execução de obra por profissional ou empresa sem registro e conforme manifestação da denunciada</w:t>
            </w:r>
            <w:r w:rsidR="004927C9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  <w:r w:rsidR="00C93695" w:rsidRPr="00734E7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com documentos anexados, extingue-se a inicial.</w:t>
            </w:r>
          </w:p>
        </w:tc>
      </w:tr>
      <w:tr w:rsidR="005A300A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34E70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34E70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34E70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682E44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34E70" w:rsidRDefault="00101D92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34E70" w:rsidRDefault="00101D92" w:rsidP="001E60D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Pautar os processos </w:t>
            </w:r>
            <w:r w:rsidR="00CE310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não analisados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34E70" w:rsidRDefault="002C1C71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270938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38" w:rsidRPr="00734E70" w:rsidRDefault="005F4E6C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38" w:rsidRPr="00734E70" w:rsidRDefault="00CE3102" w:rsidP="001E60DE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Encaminhar os processo</w:t>
            </w:r>
            <w:r w:rsidR="005F4E6C" w:rsidRPr="00734E70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conforme despacho/deliberação.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38" w:rsidRPr="00734E70" w:rsidRDefault="005F4E6C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Gerência Técnica</w:t>
            </w:r>
          </w:p>
        </w:tc>
      </w:tr>
      <w:tr w:rsidR="00031039" w:rsidRPr="00734E70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734E70" w:rsidRDefault="00143AF2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Caderno técnico às IES</w:t>
            </w:r>
            <w:r w:rsidR="00D07413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</w:tr>
      <w:tr w:rsidR="00031039" w:rsidRPr="00734E7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E0849" w:rsidRPr="00734E70" w:rsidRDefault="007E38D1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O Cons. Veríssimo traz proposta com</w:t>
            </w:r>
            <w:r w:rsidR="004B61C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definições de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foco, objetivo e pauta para o caderno técnico. </w:t>
            </w:r>
            <w:r w:rsidR="00143AF2" w:rsidRPr="00734E70">
              <w:rPr>
                <w:rFonts w:ascii="Times New Roman" w:hAnsi="Times New Roman" w:cs="Times New Roman"/>
                <w:sz w:val="23"/>
                <w:szCs w:val="23"/>
              </w:rPr>
              <w:t>O Coord. Pedone</w:t>
            </w:r>
            <w:r w:rsidR="005A60E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17B0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faz a leitura e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sugere no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item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4E70">
              <w:rPr>
                <w:rFonts w:ascii="Times New Roman" w:hAnsi="Times New Roman" w:cs="Times New Roman"/>
                <w:i/>
                <w:sz w:val="23"/>
                <w:szCs w:val="23"/>
              </w:rPr>
              <w:t>foco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17B08" w:rsidRPr="00734E70">
              <w:rPr>
                <w:rFonts w:ascii="Times New Roman" w:hAnsi="Times New Roman" w:cs="Times New Roman"/>
                <w:sz w:val="23"/>
                <w:szCs w:val="23"/>
              </w:rPr>
              <w:t>alterar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o termo “gestores das </w:t>
            </w:r>
            <w:r w:rsidR="005A60E3" w:rsidRPr="00734E70">
              <w:rPr>
                <w:rFonts w:ascii="Times New Roman" w:hAnsi="Times New Roman" w:cs="Times New Roman"/>
                <w:sz w:val="23"/>
                <w:szCs w:val="23"/>
              </w:rPr>
              <w:t>IES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4B61C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no item </w:t>
            </w:r>
            <w:r w:rsidR="005A60E3" w:rsidRPr="00734E70">
              <w:rPr>
                <w:rFonts w:ascii="Times New Roman" w:hAnsi="Times New Roman" w:cs="Times New Roman"/>
                <w:i/>
                <w:sz w:val="23"/>
                <w:szCs w:val="23"/>
              </w:rPr>
              <w:t>objetivo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suprimir </w:t>
            </w:r>
            <w:proofErr w:type="gramStart"/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>o termo</w:t>
            </w:r>
            <w:r w:rsidR="004B61C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="005A60E3" w:rsidRPr="00734E70">
              <w:rPr>
                <w:rFonts w:ascii="Times New Roman" w:hAnsi="Times New Roman" w:cs="Times New Roman"/>
                <w:sz w:val="23"/>
                <w:szCs w:val="23"/>
              </w:rPr>
              <w:t>profissionais</w:t>
            </w:r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proofErr w:type="gramEnd"/>
            <w:r w:rsidR="00126EF1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C17B0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Cons. Veríssimo ressalta a ideia de não elaborar um material que seja apenas cópia de leis, mas algo </w:t>
            </w:r>
            <w:r w:rsidR="00B6483E" w:rsidRPr="00734E70">
              <w:rPr>
                <w:rFonts w:ascii="Times New Roman" w:hAnsi="Times New Roman" w:cs="Times New Roman"/>
                <w:sz w:val="23"/>
                <w:szCs w:val="23"/>
              </w:rPr>
              <w:t>que traga uma leitura prática, com conteúdo objetivo</w:t>
            </w:r>
            <w:r w:rsidR="00D644C6" w:rsidRPr="00734E70">
              <w:rPr>
                <w:rFonts w:ascii="Times New Roman" w:hAnsi="Times New Roman" w:cs="Times New Roman"/>
                <w:sz w:val="23"/>
                <w:szCs w:val="23"/>
              </w:rPr>
              <w:t>, abordando situações específicas</w:t>
            </w:r>
            <w:r w:rsidR="0063373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que ocorrem na profissão</w:t>
            </w:r>
            <w:r w:rsidR="00B6483E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154C8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Cons. Rosana entende que o objetivo seja estabelecer o que </w:t>
            </w:r>
            <w:r w:rsidR="00CC625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estudante </w:t>
            </w:r>
            <w:r w:rsidR="00154C8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de Arquitetura e Urbanismo </w:t>
            </w:r>
            <w:r w:rsidR="00CC6250" w:rsidRPr="00734E70">
              <w:rPr>
                <w:rFonts w:ascii="Times New Roman" w:hAnsi="Times New Roman" w:cs="Times New Roman"/>
                <w:sz w:val="23"/>
                <w:szCs w:val="23"/>
              </w:rPr>
              <w:t>precisa saber</w:t>
            </w:r>
            <w:r w:rsidR="00C23AB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sobre a profissão –</w:t>
            </w:r>
            <w:r w:rsidR="00154C8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durante o </w:t>
            </w:r>
            <w:r w:rsidR="004034C9" w:rsidRPr="00734E70">
              <w:rPr>
                <w:rFonts w:ascii="Times New Roman" w:hAnsi="Times New Roman" w:cs="Times New Roman"/>
                <w:sz w:val="23"/>
                <w:szCs w:val="23"/>
              </w:rPr>
              <w:t>ensino</w:t>
            </w:r>
            <w:r w:rsidR="00C23AB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 na vida profissional. O Coord. Pedone discorda, pois entende </w:t>
            </w:r>
            <w:r w:rsidR="002077DD" w:rsidRPr="00734E70">
              <w:rPr>
                <w:rFonts w:ascii="Times New Roman" w:hAnsi="Times New Roman" w:cs="Times New Roman"/>
                <w:sz w:val="23"/>
                <w:szCs w:val="23"/>
              </w:rPr>
              <w:t>que, apesar de o Caderno ser dirigido também a</w:t>
            </w:r>
            <w:r w:rsidR="00A24F8F" w:rsidRPr="00734E70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="002077D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alunos e professores, </w:t>
            </w:r>
            <w:r w:rsidR="00A24F8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deve servir </w:t>
            </w:r>
            <w:r w:rsidR="002077DD" w:rsidRPr="00734E70">
              <w:rPr>
                <w:rFonts w:ascii="Times New Roman" w:hAnsi="Times New Roman" w:cs="Times New Roman"/>
                <w:sz w:val="23"/>
                <w:szCs w:val="23"/>
              </w:rPr>
              <w:t>pa</w:t>
            </w:r>
            <w:r w:rsidR="00A24F8F" w:rsidRPr="00734E70">
              <w:rPr>
                <w:rFonts w:ascii="Times New Roman" w:hAnsi="Times New Roman" w:cs="Times New Roman"/>
                <w:sz w:val="23"/>
                <w:szCs w:val="23"/>
              </w:rPr>
              <w:t>ra que ocorra o entendimento da</w:t>
            </w:r>
            <w:r w:rsidR="002077D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IES</w:t>
            </w:r>
            <w:r w:rsidR="00C61E4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como um todo</w:t>
            </w:r>
            <w:r w:rsidR="00A24F8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sobre os assuntos </w:t>
            </w:r>
            <w:r w:rsidR="003151AF" w:rsidRPr="00734E70">
              <w:rPr>
                <w:rFonts w:ascii="Times New Roman" w:hAnsi="Times New Roman" w:cs="Times New Roman"/>
                <w:sz w:val="23"/>
                <w:szCs w:val="23"/>
              </w:rPr>
              <w:t>tratados</w:t>
            </w:r>
            <w:r w:rsidR="00BC1EE0" w:rsidRPr="00734E7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151A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</w:t>
            </w:r>
            <w:r w:rsidR="00CD7DA9" w:rsidRPr="00734E70">
              <w:rPr>
                <w:rFonts w:ascii="Times New Roman" w:hAnsi="Times New Roman" w:cs="Times New Roman"/>
                <w:sz w:val="23"/>
                <w:szCs w:val="23"/>
              </w:rPr>
              <w:t>que esta possa ajudar na fiscalização.</w:t>
            </w:r>
            <w:r w:rsidR="00BC1EE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</w:t>
            </w:r>
            <w:r w:rsidR="00233B8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Cons. Veríssimo </w:t>
            </w:r>
            <w:r w:rsidR="00AA5A7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cita </w:t>
            </w:r>
            <w:r w:rsidR="00233B8E" w:rsidRPr="00734E70">
              <w:rPr>
                <w:rFonts w:ascii="Times New Roman" w:hAnsi="Times New Roman" w:cs="Times New Roman"/>
                <w:sz w:val="23"/>
                <w:szCs w:val="23"/>
              </w:rPr>
              <w:t>o Fórum de Santa Maria, promovido pela CEF, e</w:t>
            </w:r>
            <w:r w:rsidR="00575A2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que muitos problemas foram identificados durante </w:t>
            </w:r>
            <w:r w:rsidR="00233B8E" w:rsidRPr="00734E70">
              <w:rPr>
                <w:rFonts w:ascii="Times New Roman" w:hAnsi="Times New Roman" w:cs="Times New Roman"/>
                <w:sz w:val="23"/>
                <w:szCs w:val="23"/>
              </w:rPr>
              <w:t>este evento</w:t>
            </w:r>
            <w:r w:rsidR="00AA5A79" w:rsidRPr="00734E70">
              <w:rPr>
                <w:rFonts w:ascii="Times New Roman" w:hAnsi="Times New Roman" w:cs="Times New Roman"/>
                <w:sz w:val="23"/>
                <w:szCs w:val="23"/>
              </w:rPr>
              <w:t>, a partir de relatos</w:t>
            </w:r>
            <w:r w:rsidR="00E61A9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dos coordenadores dos cursos</w:t>
            </w:r>
            <w:r w:rsidR="00233B8E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A1A9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Cons. Veríssimo relata ainda os assuntos tratados nas palestras que ocorreram </w:t>
            </w:r>
            <w:r w:rsidR="007F7E11" w:rsidRPr="00734E70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8A1A9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último seminário da CEF. </w:t>
            </w:r>
            <w:r w:rsidR="000D78D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="00CE67A6"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  <w:r w:rsidR="000D78D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E084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faz </w:t>
            </w:r>
            <w:r w:rsidR="000D78D3" w:rsidRPr="00734E70">
              <w:rPr>
                <w:rFonts w:ascii="Times New Roman" w:hAnsi="Times New Roman" w:cs="Times New Roman"/>
                <w:sz w:val="23"/>
                <w:szCs w:val="23"/>
              </w:rPr>
              <w:t>sugestão de roteiro</w:t>
            </w:r>
            <w:r w:rsidR="00AE084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o Caderno:</w:t>
            </w:r>
          </w:p>
          <w:p w:rsidR="00B62360" w:rsidRPr="00734E70" w:rsidRDefault="009162DF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Apresentação do Conselho (</w:t>
            </w:r>
            <w:r w:rsidR="001A2EC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feita pelo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Presidente)</w:t>
            </w:r>
          </w:p>
          <w:p w:rsidR="007C1917" w:rsidRPr="00734E70" w:rsidRDefault="00B62360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9162D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presentação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das Comiss</w:t>
            </w:r>
            <w:r w:rsidR="007C1917" w:rsidRPr="00734E70">
              <w:rPr>
                <w:rFonts w:ascii="Times New Roman" w:hAnsi="Times New Roman" w:cs="Times New Roman"/>
                <w:sz w:val="23"/>
                <w:szCs w:val="23"/>
              </w:rPr>
              <w:t>ões:</w:t>
            </w:r>
          </w:p>
          <w:p w:rsidR="007C1917" w:rsidRPr="00734E70" w:rsidRDefault="009162DF" w:rsidP="00A66C9C">
            <w:pPr>
              <w:shd w:val="clear" w:color="auto" w:fill="FFFFFF"/>
              <w:tabs>
                <w:tab w:val="left" w:pos="426"/>
              </w:tabs>
              <w:ind w:left="10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CEF</w:t>
            </w:r>
          </w:p>
          <w:p w:rsidR="00F8253D" w:rsidRPr="00734E70" w:rsidRDefault="009162DF" w:rsidP="00A66C9C">
            <w:pPr>
              <w:shd w:val="clear" w:color="auto" w:fill="FFFFFF"/>
              <w:tabs>
                <w:tab w:val="left" w:pos="426"/>
              </w:tabs>
              <w:ind w:left="10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CEP (</w:t>
            </w:r>
            <w:r w:rsidR="00B6461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falar sobre os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programas de fiscalização</w:t>
            </w:r>
            <w:r w:rsidR="00B64612" w:rsidRPr="00734E70">
              <w:rPr>
                <w:rFonts w:ascii="Times New Roman" w:hAnsi="Times New Roman" w:cs="Times New Roman"/>
                <w:sz w:val="23"/>
                <w:szCs w:val="23"/>
              </w:rPr>
              <w:t>, explicar o trabalho da Comissão</w:t>
            </w:r>
            <w:proofErr w:type="gramStart"/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proofErr w:type="gramEnd"/>
          </w:p>
          <w:p w:rsidR="00B62360" w:rsidRPr="00734E70" w:rsidRDefault="009162DF" w:rsidP="00A66C9C">
            <w:pPr>
              <w:shd w:val="clear" w:color="auto" w:fill="FFFFFF"/>
              <w:tabs>
                <w:tab w:val="left" w:pos="426"/>
              </w:tabs>
              <w:ind w:left="102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CED</w:t>
            </w:r>
          </w:p>
          <w:p w:rsidR="00B62360" w:rsidRPr="00734E70" w:rsidRDefault="00B62360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Obrigatoriedade</w:t>
            </w:r>
            <w:r w:rsidR="009162D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do registro</w:t>
            </w:r>
            <w:r w:rsidR="007C19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no Conselho</w:t>
            </w:r>
          </w:p>
          <w:p w:rsidR="001A2EC4" w:rsidRPr="00734E70" w:rsidRDefault="007C1917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9162DF" w:rsidRPr="00734E70">
              <w:rPr>
                <w:rFonts w:ascii="Times New Roman" w:hAnsi="Times New Roman" w:cs="Times New Roman"/>
                <w:sz w:val="23"/>
                <w:szCs w:val="23"/>
              </w:rPr>
              <w:t>xercício ilegal por estudantes</w:t>
            </w:r>
            <w:r w:rsidR="00B1463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(tipificar </w:t>
            </w:r>
            <w:r w:rsidR="005D428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as </w:t>
            </w:r>
            <w:r w:rsidR="00B14636" w:rsidRPr="00734E70">
              <w:rPr>
                <w:rFonts w:ascii="Times New Roman" w:hAnsi="Times New Roman" w:cs="Times New Roman"/>
                <w:sz w:val="23"/>
                <w:szCs w:val="23"/>
              </w:rPr>
              <w:t>denúncias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: ofertas em site, </w:t>
            </w:r>
            <w:r w:rsidRPr="00734E70">
              <w:rPr>
                <w:rFonts w:ascii="Times New Roman" w:hAnsi="Times New Roman" w:cs="Times New Roman"/>
                <w:i/>
                <w:sz w:val="23"/>
                <w:szCs w:val="23"/>
              </w:rPr>
              <w:t>freelance</w:t>
            </w:r>
            <w:r w:rsidR="00426E18" w:rsidRPr="00734E70">
              <w:rPr>
                <w:rFonts w:ascii="Times New Roman" w:hAnsi="Times New Roman" w:cs="Times New Roman"/>
                <w:sz w:val="23"/>
                <w:szCs w:val="23"/>
              </w:rPr>
              <w:t>, etc.</w:t>
            </w:r>
            <w:proofErr w:type="gramStart"/>
            <w:r w:rsidR="00B14636"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proofErr w:type="gramEnd"/>
          </w:p>
          <w:p w:rsidR="001A2EC4" w:rsidRPr="00734E70" w:rsidRDefault="007C1917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B729DA" w:rsidRPr="00734E70">
              <w:rPr>
                <w:rFonts w:ascii="Times New Roman" w:hAnsi="Times New Roman" w:cs="Times New Roman"/>
                <w:sz w:val="23"/>
                <w:szCs w:val="23"/>
              </w:rPr>
              <w:t>stágios</w:t>
            </w:r>
            <w:r w:rsidR="0072426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(não </w:t>
            </w:r>
            <w:proofErr w:type="gramStart"/>
            <w:r w:rsidR="00724264" w:rsidRPr="00734E70">
              <w:rPr>
                <w:rFonts w:ascii="Times New Roman" w:hAnsi="Times New Roman" w:cs="Times New Roman"/>
                <w:sz w:val="23"/>
                <w:szCs w:val="23"/>
              </w:rPr>
              <w:t>curriculares</w:t>
            </w:r>
            <w:r w:rsidR="00A94D9A" w:rsidRPr="00734E70">
              <w:rPr>
                <w:rFonts w:ascii="Times New Roman" w:hAnsi="Times New Roman" w:cs="Times New Roman"/>
                <w:sz w:val="23"/>
                <w:szCs w:val="23"/>
              </w:rPr>
              <w:t>, estágios</w:t>
            </w:r>
            <w:proofErr w:type="gramEnd"/>
            <w:r w:rsidR="00A94D9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em escritórios de Arquitetura;</w:t>
            </w:r>
            <w:r w:rsidR="0072426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lei</w:t>
            </w:r>
            <w:r w:rsidR="00A94D9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do estágio</w:t>
            </w:r>
            <w:r w:rsidR="00724264"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1A2EC4" w:rsidRPr="00734E70" w:rsidRDefault="00FA3AAA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Escritórios</w:t>
            </w:r>
            <w:r w:rsidR="00B729D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modelos</w:t>
            </w:r>
            <w:r w:rsidR="00A30EF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(lei </w:t>
            </w:r>
            <w:r w:rsidR="0090408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11.888/08 </w:t>
            </w:r>
            <w:r w:rsidR="00A30EF2" w:rsidRPr="00734E70">
              <w:rPr>
                <w:rFonts w:ascii="Times New Roman" w:hAnsi="Times New Roman" w:cs="Times New Roman"/>
                <w:sz w:val="23"/>
                <w:szCs w:val="23"/>
              </w:rPr>
              <w:t>de assistência</w:t>
            </w:r>
            <w:r w:rsidR="0090408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técnica</w:t>
            </w:r>
            <w:r w:rsidR="00A30EF2"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1A2EC4" w:rsidRPr="00734E70" w:rsidRDefault="00FA3AAA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Projetos</w:t>
            </w:r>
            <w:r w:rsidR="00B729D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extensão</w:t>
            </w:r>
          </w:p>
          <w:p w:rsidR="001A2EC4" w:rsidRPr="00734E70" w:rsidRDefault="00FA3AAA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Prestação</w:t>
            </w:r>
            <w:r w:rsidR="00B729D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serviços pelas IES</w:t>
            </w:r>
            <w:r w:rsidR="003C260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(laboratórios, institutos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a vis</w:t>
            </w:r>
            <w:r w:rsidR="00A66C9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ão do Conselho sobre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isso</w:t>
            </w:r>
            <w:proofErr w:type="gramStart"/>
            <w:r w:rsidR="003C2603"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proofErr w:type="gramEnd"/>
          </w:p>
          <w:p w:rsidR="001A2EC4" w:rsidRPr="00734E70" w:rsidRDefault="00FA3AAA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Reserva</w:t>
            </w:r>
            <w:r w:rsidR="0087675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técnica</w:t>
            </w:r>
            <w:r w:rsidR="0090408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(visão do Conselho)</w:t>
            </w:r>
          </w:p>
          <w:p w:rsidR="009162DF" w:rsidRPr="00734E70" w:rsidRDefault="00FA3AAA" w:rsidP="00973C23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ind w:left="1027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Perfis</w:t>
            </w:r>
            <w:r w:rsidR="0087675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qualidade dos cursos</w:t>
            </w:r>
          </w:p>
          <w:p w:rsidR="00FF351A" w:rsidRPr="00734E70" w:rsidRDefault="00F160CB" w:rsidP="00B85DD6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Coord. Pedone acredita </w:t>
            </w:r>
            <w:r w:rsidR="001A1398" w:rsidRPr="00734E70">
              <w:rPr>
                <w:rFonts w:ascii="Times New Roman" w:hAnsi="Times New Roman" w:cs="Times New Roman"/>
                <w:sz w:val="23"/>
                <w:szCs w:val="23"/>
              </w:rPr>
              <w:t>que cad</w:t>
            </w:r>
            <w:r w:rsidR="00842DE0" w:rsidRPr="00734E70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Comissão pode inserir suas contribuições para </w:t>
            </w:r>
            <w:r w:rsidR="00842DE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os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ite</w:t>
            </w:r>
            <w:r w:rsidR="00842DE0" w:rsidRPr="00734E70">
              <w:rPr>
                <w:rFonts w:ascii="Times New Roman" w:hAnsi="Times New Roman" w:cs="Times New Roman"/>
                <w:sz w:val="23"/>
                <w:szCs w:val="23"/>
              </w:rPr>
              <w:t>ns citados</w:t>
            </w:r>
            <w:r w:rsidR="002E653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 sugere</w:t>
            </w:r>
            <w:r w:rsidR="00DC27E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participação do Cons. Marcelo em reunião futura para</w:t>
            </w:r>
            <w:r w:rsidR="002E653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incluir a Comissão de Ética </w:t>
            </w:r>
            <w:r w:rsidR="00DC27E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 Disciplina </w:t>
            </w:r>
            <w:r w:rsidR="002E653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na elaboração do Caderno. </w:t>
            </w:r>
            <w:r w:rsidR="007101CB" w:rsidRPr="00734E70">
              <w:rPr>
                <w:rFonts w:ascii="Times New Roman" w:hAnsi="Times New Roman" w:cs="Times New Roman"/>
                <w:sz w:val="23"/>
                <w:szCs w:val="23"/>
              </w:rPr>
              <w:t>O Coord. Pedone solicita a elaboração de uma</w:t>
            </w:r>
            <w:r w:rsidR="00512F7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101CB" w:rsidRPr="00734E70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512F7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inuta do </w:t>
            </w:r>
            <w:r w:rsidR="007101CB" w:rsidRPr="00734E70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512F7F" w:rsidRPr="00734E70">
              <w:rPr>
                <w:rFonts w:ascii="Times New Roman" w:hAnsi="Times New Roman" w:cs="Times New Roman"/>
                <w:sz w:val="23"/>
                <w:szCs w:val="23"/>
              </w:rPr>
              <w:t>ad</w:t>
            </w:r>
            <w:r w:rsidR="006759EC" w:rsidRPr="00734E70">
              <w:rPr>
                <w:rFonts w:ascii="Times New Roman" w:hAnsi="Times New Roman" w:cs="Times New Roman"/>
                <w:sz w:val="23"/>
                <w:szCs w:val="23"/>
              </w:rPr>
              <w:t>erno</w:t>
            </w:r>
            <w:r w:rsidR="00DE488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por um dos analistas – arquitetos e urbanistas</w:t>
            </w:r>
            <w:r w:rsidR="007101CB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D5CDC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734E70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734E70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734E70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8D5CDC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734E70" w:rsidRDefault="00B85DD6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734E70" w:rsidRDefault="004D3628" w:rsidP="004D3628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Repassar o assunto à Gerente Maríndia – cientificar o Cons. Marcelo Petrucci para participação da CED.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734E70" w:rsidRDefault="00B85DD6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Rodrigo Jaroseski</w:t>
            </w:r>
          </w:p>
        </w:tc>
      </w:tr>
      <w:tr w:rsidR="005423CB" w:rsidRPr="00734E70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734E70" w:rsidRDefault="005166B1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/>
                <w:b/>
                <w:sz w:val="23"/>
                <w:szCs w:val="23"/>
              </w:rPr>
              <w:t xml:space="preserve">Planejamento da Fiscalização para 2016 </w:t>
            </w:r>
            <w:r w:rsidRPr="00734E70">
              <w:rPr>
                <w:rFonts w:ascii="Times New Roman" w:hAnsi="Times New Roman"/>
                <w:sz w:val="23"/>
                <w:szCs w:val="23"/>
              </w:rPr>
              <w:t>– participação do Gerente Rodrigo Jaroseski</w:t>
            </w:r>
            <w:r w:rsidRPr="00734E70">
              <w:rPr>
                <w:rFonts w:ascii="Times New Roman" w:hAnsi="Times New Roman"/>
                <w:b/>
                <w:sz w:val="23"/>
                <w:szCs w:val="23"/>
              </w:rPr>
              <w:t>;</w:t>
            </w:r>
          </w:p>
        </w:tc>
      </w:tr>
      <w:tr w:rsidR="00101D92" w:rsidRPr="00734E7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2CAE" w:rsidRPr="00734E70" w:rsidRDefault="00E6056A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</w:t>
            </w:r>
            <w:r w:rsidR="00F6704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apresenta </w:t>
            </w:r>
            <w:r w:rsidR="006A1745" w:rsidRPr="00734E70">
              <w:rPr>
                <w:rFonts w:ascii="Times New Roman" w:hAnsi="Times New Roman" w:cs="Times New Roman"/>
                <w:sz w:val="23"/>
                <w:szCs w:val="23"/>
              </w:rPr>
              <w:t>a ideia para o planejamento da fiscalizaç</w:t>
            </w:r>
            <w:r w:rsidR="00AD5806" w:rsidRPr="00734E70">
              <w:rPr>
                <w:rFonts w:ascii="Times New Roman" w:hAnsi="Times New Roman" w:cs="Times New Roman"/>
                <w:sz w:val="23"/>
                <w:szCs w:val="23"/>
              </w:rPr>
              <w:t>ão no ano de 2016</w:t>
            </w:r>
            <w:r w:rsidR="008C4A8F" w:rsidRPr="00734E70">
              <w:rPr>
                <w:rFonts w:ascii="Times New Roman" w:hAnsi="Times New Roman" w:cs="Times New Roman"/>
                <w:sz w:val="23"/>
                <w:szCs w:val="23"/>
              </w:rPr>
              <w:t>, informando</w:t>
            </w:r>
            <w:r w:rsidR="00AD580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que</w:t>
            </w:r>
            <w:r w:rsidR="00032CAE" w:rsidRPr="00734E7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101D92" w:rsidRPr="00734E70" w:rsidRDefault="00FC69C9" w:rsidP="00AD263A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Estão</w:t>
            </w:r>
            <w:r w:rsidR="00AD580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sendo </w:t>
            </w:r>
            <w:r w:rsidR="00AB1F64" w:rsidRPr="00734E70">
              <w:rPr>
                <w:rFonts w:ascii="Times New Roman" w:hAnsi="Times New Roman" w:cs="Times New Roman"/>
                <w:sz w:val="23"/>
                <w:szCs w:val="23"/>
              </w:rPr>
              <w:t>feit</w:t>
            </w:r>
            <w:r w:rsidR="00AD5806" w:rsidRPr="00734E70">
              <w:rPr>
                <w:rFonts w:ascii="Times New Roman" w:hAnsi="Times New Roman" w:cs="Times New Roman"/>
                <w:sz w:val="23"/>
                <w:szCs w:val="23"/>
              </w:rPr>
              <w:t>os os levantamentos solicitados pela Comissão (</w:t>
            </w:r>
            <w:r w:rsidR="00413BDB" w:rsidRPr="00734E70">
              <w:rPr>
                <w:rFonts w:ascii="Times New Roman" w:hAnsi="Times New Roman" w:cs="Times New Roman"/>
                <w:sz w:val="23"/>
                <w:szCs w:val="23"/>
              </w:rPr>
              <w:t>Plano Diretor, quem é o profissional respons</w:t>
            </w:r>
            <w:r w:rsidR="00AB1F6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ável pelos </w:t>
            </w:r>
            <w:r w:rsidR="00413BD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projetos nas Prefeituras, </w:t>
            </w:r>
            <w:r w:rsidR="00AB1F6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etc.), porém os dados ainda não foram organizados, devido à </w:t>
            </w:r>
            <w:r w:rsidR="002069A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frequência de viagens e que deverá haver uma pessoa </w:t>
            </w:r>
            <w:r w:rsidR="007F573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específica </w:t>
            </w:r>
            <w:r w:rsidR="002069A7" w:rsidRPr="00734E70">
              <w:rPr>
                <w:rFonts w:ascii="Times New Roman" w:hAnsi="Times New Roman" w:cs="Times New Roman"/>
                <w:sz w:val="23"/>
                <w:szCs w:val="23"/>
              </w:rPr>
              <w:t>que centralize esta atividade.</w:t>
            </w:r>
          </w:p>
          <w:p w:rsidR="00032CAE" w:rsidRPr="00734E70" w:rsidRDefault="00032CAE" w:rsidP="00AD263A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Está encaminhando junto à Comunicação/Gabinete da Presidência a sistematização da divulgação</w:t>
            </w:r>
            <w:r w:rsidR="00AD263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sequencial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das ações da Fiscalização</w:t>
            </w:r>
            <w:r w:rsidR="00AD263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todas as semanas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D263A" w:rsidRPr="00734E70" w:rsidRDefault="00B82CC9" w:rsidP="00AD263A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Sobre </w:t>
            </w:r>
            <w:r w:rsidR="00AD263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as vans, afirma que com a recente publicação no site do CAU/BR sobre </w:t>
            </w:r>
            <w:r w:rsidR="00C50521" w:rsidRPr="00734E70">
              <w:rPr>
                <w:rFonts w:ascii="Times New Roman" w:hAnsi="Times New Roman" w:cs="Times New Roman"/>
                <w:sz w:val="23"/>
                <w:szCs w:val="23"/>
              </w:rPr>
              <w:t>escritórios de representação</w:t>
            </w:r>
            <w:r w:rsidR="004464C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deverá ser feito um alinhamento dos projetos. </w:t>
            </w:r>
            <w:r w:rsidR="00AC2D7A" w:rsidRPr="00734E70">
              <w:rPr>
                <w:rFonts w:ascii="Times New Roman" w:hAnsi="Times New Roman" w:cs="Times New Roman"/>
                <w:sz w:val="23"/>
                <w:szCs w:val="23"/>
              </w:rPr>
              <w:t>Que, a princípio, para a unidade móvel, haveria uma equipe fixa, que sairia pelo interior do RS</w:t>
            </w:r>
            <w:r w:rsidR="009223D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seguindo um planejamento a partir de levantamento de </w:t>
            </w:r>
            <w:r w:rsidR="00C3435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dados de </w:t>
            </w:r>
            <w:r w:rsidR="009223D0" w:rsidRPr="00734E70">
              <w:rPr>
                <w:rFonts w:ascii="Times New Roman" w:hAnsi="Times New Roman" w:cs="Times New Roman"/>
                <w:sz w:val="23"/>
                <w:szCs w:val="23"/>
              </w:rPr>
              <w:t>alvará</w:t>
            </w:r>
            <w:r w:rsidR="00C34355" w:rsidRPr="00734E70">
              <w:rPr>
                <w:rFonts w:ascii="Times New Roman" w:hAnsi="Times New Roman" w:cs="Times New Roman"/>
                <w:sz w:val="23"/>
                <w:szCs w:val="23"/>
              </w:rPr>
              <w:t>s e</w:t>
            </w:r>
            <w:r w:rsidR="009223D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9223D0" w:rsidRPr="00734E70">
              <w:rPr>
                <w:rFonts w:ascii="Times New Roman" w:hAnsi="Times New Roman" w:cs="Times New Roman"/>
                <w:sz w:val="23"/>
                <w:szCs w:val="23"/>
              </w:rPr>
              <w:t>RRTs</w:t>
            </w:r>
            <w:proofErr w:type="spellEnd"/>
            <w:r w:rsidR="003539EF" w:rsidRPr="00734E7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9223D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34355" w:rsidRPr="00734E70">
              <w:rPr>
                <w:rFonts w:ascii="Times New Roman" w:hAnsi="Times New Roman" w:cs="Times New Roman"/>
                <w:sz w:val="23"/>
                <w:szCs w:val="23"/>
              </w:rPr>
              <w:t>inteligência de percurso</w:t>
            </w:r>
            <w:r w:rsidR="003539EF" w:rsidRPr="00734E7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C3435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quantitativo de profissionais, IES e órgãos p</w:t>
            </w:r>
            <w:r w:rsidR="003539EF" w:rsidRPr="00734E70">
              <w:rPr>
                <w:rFonts w:ascii="Times New Roman" w:hAnsi="Times New Roman" w:cs="Times New Roman"/>
                <w:sz w:val="23"/>
                <w:szCs w:val="23"/>
              </w:rPr>
              <w:t>úblicos</w:t>
            </w:r>
            <w:r w:rsidR="00AF53D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para </w:t>
            </w:r>
            <w:r w:rsidR="00D66AF5" w:rsidRPr="00734E70">
              <w:rPr>
                <w:rFonts w:ascii="Times New Roman" w:hAnsi="Times New Roman" w:cs="Times New Roman"/>
                <w:sz w:val="23"/>
                <w:szCs w:val="23"/>
              </w:rPr>
              <w:t>programa</w:t>
            </w:r>
            <w:r w:rsidR="00AF53D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 </w:t>
            </w:r>
            <w:r w:rsidR="00D66AF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quantas visitas </w:t>
            </w:r>
            <w:r w:rsidR="003539EF" w:rsidRPr="00734E70">
              <w:rPr>
                <w:rFonts w:ascii="Times New Roman" w:hAnsi="Times New Roman" w:cs="Times New Roman"/>
                <w:sz w:val="23"/>
                <w:szCs w:val="23"/>
              </w:rPr>
              <w:t>cada cidade receberia</w:t>
            </w:r>
            <w:r w:rsidR="00AF53D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ao longo do ano. </w:t>
            </w:r>
            <w:r w:rsidR="00D119DE" w:rsidRPr="00734E70">
              <w:rPr>
                <w:rFonts w:ascii="Times New Roman" w:hAnsi="Times New Roman" w:cs="Times New Roman"/>
                <w:sz w:val="23"/>
                <w:szCs w:val="23"/>
              </w:rPr>
              <w:t>Que seriam duas vans para fazer</w:t>
            </w:r>
            <w:r w:rsidR="00FC69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ponto fixo do CAU na</w:t>
            </w:r>
            <w:r w:rsidR="00D119DE" w:rsidRPr="00734E70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FC69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cidade</w:t>
            </w:r>
            <w:r w:rsidR="00D119DE" w:rsidRPr="00734E70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3B452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atendimento de dúvidas, coleta biométrica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 os demais serviços de atendimento; assim como serviria</w:t>
            </w:r>
            <w:r w:rsidR="00D119DE" w:rsidRPr="00734E70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base para </w:t>
            </w:r>
            <w:r w:rsidR="0008537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um agente 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fiscal</w:t>
            </w:r>
            <w:r w:rsidR="005A692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coordenar 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>uma equipe de fiscalização naquela região</w:t>
            </w:r>
            <w:r w:rsidR="000F086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Que há a ideia </w:t>
            </w:r>
            <w:r w:rsidR="00094E1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de 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ter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auxiliares 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>“batedores”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realizar 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coletas</w:t>
            </w:r>
            <w:r w:rsidR="00F227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dados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029CF" w:rsidRPr="00734E70">
              <w:rPr>
                <w:rFonts w:ascii="Times New Roman" w:hAnsi="Times New Roman" w:cs="Times New Roman"/>
                <w:i/>
                <w:sz w:val="23"/>
                <w:szCs w:val="23"/>
              </w:rPr>
              <w:t>in loco</w:t>
            </w:r>
            <w:r w:rsidR="00F029CF" w:rsidRPr="00734E70">
              <w:rPr>
                <w:rFonts w:ascii="Times New Roman" w:hAnsi="Times New Roman" w:cs="Times New Roman"/>
                <w:sz w:val="23"/>
                <w:szCs w:val="23"/>
              </w:rPr>
              <w:t>, criando uma etapa anterior à fiscalização</w:t>
            </w:r>
            <w:r w:rsidR="000020A8" w:rsidRPr="00734E70">
              <w:rPr>
                <w:rFonts w:ascii="Times New Roman" w:hAnsi="Times New Roman" w:cs="Times New Roman"/>
                <w:sz w:val="23"/>
                <w:szCs w:val="23"/>
              </w:rPr>
              <w:t>, utilizando uma “notificação de visita” – a questão está sendo validada com o jurídico</w:t>
            </w:r>
            <w:r w:rsidR="00FC69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D1338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Uma das vans </w:t>
            </w:r>
            <w:r w:rsidR="002B64C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possivelmente serviria à fiscalização de feiras e eventos. </w:t>
            </w:r>
            <w:r w:rsidR="00FC69C9" w:rsidRPr="00734E70">
              <w:rPr>
                <w:rFonts w:ascii="Times New Roman" w:hAnsi="Times New Roman" w:cs="Times New Roman"/>
                <w:sz w:val="23"/>
                <w:szCs w:val="23"/>
              </w:rPr>
              <w:t>Que est</w:t>
            </w:r>
            <w:r w:rsidR="00A008D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á sendo estudado um convênio com </w:t>
            </w:r>
            <w:r w:rsidR="00DE632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postos de gasolina para que se tenha </w:t>
            </w:r>
            <w:r w:rsidR="00A008D7" w:rsidRPr="00734E70">
              <w:rPr>
                <w:rFonts w:ascii="Times New Roman" w:hAnsi="Times New Roman" w:cs="Times New Roman"/>
                <w:sz w:val="23"/>
                <w:szCs w:val="23"/>
              </w:rPr>
              <w:t>rede de abastecimento</w:t>
            </w:r>
            <w:r w:rsidR="00DE632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no Estado inteiro.</w:t>
            </w:r>
          </w:p>
          <w:p w:rsidR="00FF68EC" w:rsidRPr="00734E70" w:rsidRDefault="00446E12" w:rsidP="00FF68E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Sobre o levantamento de dados nas Prefeituras, afirma que os Termos de Cooperação poderiam auxiliar na manutenção das informações atualizadas</w:t>
            </w:r>
            <w:r w:rsidR="002975D8" w:rsidRPr="00734E70">
              <w:rPr>
                <w:rFonts w:ascii="Times New Roman" w:hAnsi="Times New Roman" w:cs="Times New Roman"/>
                <w:sz w:val="23"/>
                <w:szCs w:val="23"/>
              </w:rPr>
              <w:t>; que muitas Prefeituras demonstraram interesse na assinatura</w:t>
            </w:r>
            <w:r w:rsidR="00DA7F9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do Termo visando utilizar a inteligência geográfica com </w:t>
            </w:r>
            <w:r w:rsidR="009E0461" w:rsidRPr="00734E70">
              <w:rPr>
                <w:rFonts w:ascii="Times New Roman" w:hAnsi="Times New Roman" w:cs="Times New Roman"/>
                <w:sz w:val="23"/>
                <w:szCs w:val="23"/>
              </w:rPr>
              <w:t>a qual o</w:t>
            </w:r>
            <w:r w:rsidR="00DA7F9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CAU está trabalhando</w:t>
            </w:r>
            <w:r w:rsidR="009E046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obter informações de competência das mesmas. </w:t>
            </w:r>
            <w:r w:rsidR="00FF68EC" w:rsidRPr="00734E70">
              <w:rPr>
                <w:rFonts w:ascii="Times New Roman" w:hAnsi="Times New Roman" w:cs="Times New Roman"/>
                <w:sz w:val="23"/>
                <w:szCs w:val="23"/>
              </w:rPr>
              <w:t>Que al</w:t>
            </w:r>
            <w:r w:rsidR="0029120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guns municípios </w:t>
            </w:r>
            <w:r w:rsidR="00FF68E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tem base de dados </w:t>
            </w:r>
            <w:proofErr w:type="spellStart"/>
            <w:r w:rsidR="00FF68EC" w:rsidRPr="00734E70">
              <w:rPr>
                <w:rFonts w:ascii="Times New Roman" w:hAnsi="Times New Roman" w:cs="Times New Roman"/>
                <w:sz w:val="23"/>
                <w:szCs w:val="23"/>
              </w:rPr>
              <w:t>geor</w:t>
            </w:r>
            <w:r w:rsidR="0029120B" w:rsidRPr="00734E70">
              <w:rPr>
                <w:rFonts w:ascii="Times New Roman" w:hAnsi="Times New Roman" w:cs="Times New Roman"/>
                <w:sz w:val="23"/>
                <w:szCs w:val="23"/>
              </w:rPr>
              <w:t>referenciados</w:t>
            </w:r>
            <w:proofErr w:type="spellEnd"/>
            <w:r w:rsidR="0029120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mas a maioria não tem, portanto, seria feito o uso de </w:t>
            </w:r>
            <w:r w:rsidR="002B0618" w:rsidRPr="00734E70">
              <w:rPr>
                <w:rFonts w:ascii="Times New Roman" w:hAnsi="Times New Roman" w:cs="Times New Roman"/>
                <w:sz w:val="23"/>
                <w:szCs w:val="23"/>
              </w:rPr>
              <w:t>planilha</w:t>
            </w:r>
            <w:r w:rsidR="0029120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s. Esta </w:t>
            </w:r>
            <w:r w:rsidR="002B0618" w:rsidRPr="00734E70">
              <w:rPr>
                <w:rFonts w:ascii="Times New Roman" w:hAnsi="Times New Roman" w:cs="Times New Roman"/>
                <w:sz w:val="23"/>
                <w:szCs w:val="23"/>
              </w:rPr>
              <w:t>atividade demandaria</w:t>
            </w:r>
            <w:r w:rsidR="0006370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B061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uma assessoria/consultoria de </w:t>
            </w:r>
            <w:proofErr w:type="spellStart"/>
            <w:r w:rsidR="00D85809" w:rsidRPr="00734E70">
              <w:rPr>
                <w:rFonts w:ascii="Times New Roman" w:hAnsi="Times New Roman" w:cs="Times New Roman"/>
                <w:sz w:val="23"/>
                <w:szCs w:val="23"/>
              </w:rPr>
              <w:t>georreferenciamento</w:t>
            </w:r>
            <w:proofErr w:type="spellEnd"/>
            <w:r w:rsidR="00D8580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o ano de 2016</w:t>
            </w:r>
            <w:r w:rsidR="0006370E" w:rsidRPr="00734E70">
              <w:rPr>
                <w:rFonts w:ascii="Times New Roman" w:hAnsi="Times New Roman" w:cs="Times New Roman"/>
                <w:sz w:val="23"/>
                <w:szCs w:val="23"/>
              </w:rPr>
              <w:t>, onde seria contratada uma empresa para atendimento semanal</w:t>
            </w:r>
            <w:r w:rsidR="00AA3B7C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BE44DB" w:rsidRPr="00734E70" w:rsidRDefault="007702D7" w:rsidP="00EE1328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Coord. Pedone avalia que o ano de 2016 será de aproveitamento </w:t>
            </w:r>
            <w:r w:rsidR="00E079B0" w:rsidRPr="00734E70">
              <w:rPr>
                <w:rFonts w:ascii="Times New Roman" w:hAnsi="Times New Roman" w:cs="Times New Roman"/>
                <w:sz w:val="23"/>
                <w:szCs w:val="23"/>
              </w:rPr>
              <w:t>para organização das atividades</w:t>
            </w:r>
            <w:r w:rsidR="00AB2FD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; que considera importante </w:t>
            </w:r>
            <w:r w:rsidR="00F301B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disponibilizar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assistentes para os fiscais (um ou dois para cada)</w:t>
            </w:r>
            <w:r w:rsidR="00F301BF" w:rsidRPr="00734E70">
              <w:rPr>
                <w:rFonts w:ascii="Times New Roman" w:hAnsi="Times New Roman" w:cs="Times New Roman"/>
                <w:sz w:val="23"/>
                <w:szCs w:val="23"/>
              </w:rPr>
              <w:t>, para tratar das atividades mais burocráticas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="00F301B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assim como </w:t>
            </w:r>
            <w:r w:rsidR="00E46194" w:rsidRPr="00734E70">
              <w:rPr>
                <w:rFonts w:ascii="Times New Roman" w:hAnsi="Times New Roman" w:cs="Times New Roman"/>
                <w:sz w:val="23"/>
                <w:szCs w:val="23"/>
              </w:rPr>
              <w:t>a incorporação</w:t>
            </w:r>
            <w:r w:rsidR="00F301B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mais agentes </w:t>
            </w:r>
            <w:r w:rsidR="00E46194" w:rsidRPr="00734E70">
              <w:rPr>
                <w:rFonts w:ascii="Times New Roman" w:hAnsi="Times New Roman" w:cs="Times New Roman"/>
                <w:sz w:val="23"/>
                <w:szCs w:val="23"/>
              </w:rPr>
              <w:t>de fiscalização</w:t>
            </w:r>
            <w:r w:rsidR="006179B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no quadro de funcionários</w:t>
            </w:r>
            <w:r w:rsidR="00F301BF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033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Gerente </w:t>
            </w:r>
            <w:r w:rsidR="000D3E0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Rodrigo </w:t>
            </w:r>
            <w:r w:rsidR="00F033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relata a necessidade de pessoal para desenvolver as atividades administrativas, interferindo na realização do trabalho </w:t>
            </w:r>
            <w:r w:rsidR="000D3E0D" w:rsidRPr="00734E70">
              <w:rPr>
                <w:rFonts w:ascii="Times New Roman" w:hAnsi="Times New Roman" w:cs="Times New Roman"/>
                <w:sz w:val="23"/>
                <w:szCs w:val="23"/>
              </w:rPr>
              <w:t>específico</w:t>
            </w:r>
            <w:r w:rsidR="00F033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como d</w:t>
            </w:r>
            <w:r w:rsidR="00C10069" w:rsidRPr="00734E70">
              <w:rPr>
                <w:rFonts w:ascii="Times New Roman" w:hAnsi="Times New Roman" w:cs="Times New Roman"/>
                <w:sz w:val="23"/>
                <w:szCs w:val="23"/>
              </w:rPr>
              <w:t>os agentes fiscais, por exemplo – e cita outras questões que necessitam de padronização nos procedimentos</w:t>
            </w:r>
            <w:r w:rsidR="00F21C9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</w:t>
            </w:r>
            <w:proofErr w:type="gramStart"/>
            <w:r w:rsidR="00F21C99" w:rsidRPr="00734E70">
              <w:rPr>
                <w:rFonts w:ascii="Times New Roman" w:hAnsi="Times New Roman" w:cs="Times New Roman"/>
                <w:sz w:val="23"/>
                <w:szCs w:val="23"/>
              </w:rPr>
              <w:t>otimização</w:t>
            </w:r>
            <w:proofErr w:type="gramEnd"/>
            <w:r w:rsidR="00F21C9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das atividades</w:t>
            </w:r>
            <w:r w:rsidR="001139B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assim como a importância de documentar as decisões da Comissão por meio de deliberações ou instruções </w:t>
            </w:r>
            <w:r w:rsidR="003014F6" w:rsidRPr="00734E70">
              <w:rPr>
                <w:rFonts w:ascii="Times New Roman" w:hAnsi="Times New Roman" w:cs="Times New Roman"/>
                <w:sz w:val="23"/>
                <w:szCs w:val="23"/>
              </w:rPr>
              <w:t>de procedimentos</w:t>
            </w:r>
            <w:r w:rsidR="00E10EB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administrativos</w:t>
            </w:r>
            <w:r w:rsidR="00C1006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3014F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Coord. Pedone solicita a participação do Gerente Rodrigo nas reuniões </w:t>
            </w:r>
            <w:r w:rsidR="00CF777D" w:rsidRPr="00734E70">
              <w:rPr>
                <w:rFonts w:ascii="Times New Roman" w:hAnsi="Times New Roman" w:cs="Times New Roman"/>
                <w:sz w:val="23"/>
                <w:szCs w:val="23"/>
              </w:rPr>
              <w:t>da Comissão até o fim do ano.</w:t>
            </w:r>
            <w:r w:rsidR="00C12CB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Gerente Rodrigo ressalta </w:t>
            </w:r>
            <w:r w:rsidR="000074B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que hoje </w:t>
            </w:r>
            <w:r w:rsidR="00A0322D" w:rsidRPr="00734E70">
              <w:rPr>
                <w:rFonts w:ascii="Times New Roman" w:hAnsi="Times New Roman" w:cs="Times New Roman"/>
                <w:sz w:val="23"/>
                <w:szCs w:val="23"/>
              </w:rPr>
              <w:t>a ação que a fiscalização faz não é ofensiva de obra</w:t>
            </w:r>
            <w:r w:rsidR="00EE1328" w:rsidRPr="00734E7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A0322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D53D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que as visitas estão sendo pontuais baseadas em dados do </w:t>
            </w:r>
            <w:proofErr w:type="spellStart"/>
            <w:r w:rsidR="00CD53D9" w:rsidRPr="00734E70">
              <w:rPr>
                <w:rFonts w:ascii="Times New Roman" w:hAnsi="Times New Roman" w:cs="Times New Roman"/>
                <w:sz w:val="23"/>
                <w:szCs w:val="23"/>
              </w:rPr>
              <w:t>Igeo</w:t>
            </w:r>
            <w:proofErr w:type="spellEnd"/>
            <w:r w:rsidR="00CD53D9" w:rsidRPr="00734E70">
              <w:rPr>
                <w:rFonts w:ascii="Times New Roman" w:hAnsi="Times New Roman" w:cs="Times New Roman"/>
                <w:sz w:val="23"/>
                <w:szCs w:val="23"/>
              </w:rPr>
              <w:t>, dados de denúncias</w:t>
            </w:r>
            <w:r w:rsidR="00EE1328" w:rsidRPr="00734E7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CD53D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F2793" w:rsidRPr="00734E70">
              <w:rPr>
                <w:rFonts w:ascii="Times New Roman" w:hAnsi="Times New Roman" w:cs="Times New Roman"/>
                <w:sz w:val="23"/>
                <w:szCs w:val="23"/>
              </w:rPr>
              <w:t>e dedicadas ao afinamento com as Prefeituras; e que este é o objetivo que será levado para o ano que vem.</w:t>
            </w:r>
          </w:p>
        </w:tc>
      </w:tr>
      <w:tr w:rsidR="005423CB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34E70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34E70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34E70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DE15D2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34E70" w:rsidRDefault="00F32B8C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34E70" w:rsidRDefault="008308E2" w:rsidP="008308E2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Convidar o Gerente Rodrigo para as reuniões da CEP até o fim do ano.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34E70" w:rsidRDefault="008308E2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DE15D2" w:rsidRPr="00734E70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734E70" w:rsidRDefault="005166B1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Parecer da Assessoria Jurídica do CAU/BR sobre Exercício Ilegal.</w:t>
            </w:r>
          </w:p>
        </w:tc>
      </w:tr>
      <w:tr w:rsidR="00DE15D2" w:rsidRPr="00734E7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371FF" w:rsidRPr="00734E70" w:rsidRDefault="00DE07C1" w:rsidP="004F769F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Coord. Pedone 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>indica que</w:t>
            </w:r>
            <w:r w:rsidR="00295BA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documento é apenas para conhecimento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e que foi recebido por todos, via </w:t>
            </w:r>
            <w:r w:rsidR="0024528F" w:rsidRPr="00734E70">
              <w:rPr>
                <w:rFonts w:ascii="Times New Roman" w:hAnsi="Times New Roman" w:cs="Times New Roman"/>
                <w:sz w:val="23"/>
                <w:szCs w:val="23"/>
              </w:rPr>
              <w:t>e-mail</w:t>
            </w:r>
            <w:r w:rsidR="00295BA2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847AA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</w:t>
            </w:r>
            <w:r w:rsidR="0039780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informa que levou o assunto ao Gerente Geral Fausto Loureiro </w:t>
            </w:r>
            <w:r w:rsidR="00D6077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 que o entendimento </w:t>
            </w:r>
            <w:r w:rsidR="004F769F" w:rsidRPr="00734E70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="00D6077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</w:t>
            </w:r>
            <w:r w:rsidR="00DC434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6077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que </w:t>
            </w:r>
            <w:r w:rsidR="009654B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Presidente Roberto Py </w:t>
            </w:r>
            <w:r w:rsidR="004F769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é </w:t>
            </w:r>
            <w:r w:rsidR="00D60778" w:rsidRPr="00734E70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="004F769F" w:rsidRPr="00734E70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D6077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definirá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53246" w:rsidRPr="00734E70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posicionamento que o CAU</w:t>
            </w:r>
            <w:r w:rsidR="004B0608" w:rsidRPr="00734E70">
              <w:rPr>
                <w:rFonts w:ascii="Times New Roman" w:hAnsi="Times New Roman" w:cs="Times New Roman"/>
                <w:sz w:val="23"/>
                <w:szCs w:val="23"/>
              </w:rPr>
              <w:t>/RS</w:t>
            </w:r>
            <w:r w:rsidR="00D472D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adotará.</w:t>
            </w:r>
          </w:p>
        </w:tc>
      </w:tr>
      <w:tr w:rsidR="005166B1" w:rsidRPr="00734E70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166B1" w:rsidRPr="00734E70" w:rsidRDefault="005166B1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Assuntos Gerais.</w:t>
            </w:r>
          </w:p>
        </w:tc>
      </w:tr>
      <w:tr w:rsidR="005166B1" w:rsidRPr="00734E70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166B1" w:rsidRPr="00734E70" w:rsidRDefault="00AD522C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6.1 </w:t>
            </w:r>
            <w:r w:rsidR="000A78C9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Memorando COA</w:t>
            </w:r>
            <w:r w:rsidR="000A78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 Comissão de Organização e Administração encaminhou </w:t>
            </w:r>
            <w:proofErr w:type="gramStart"/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>memorando</w:t>
            </w:r>
            <w:proofErr w:type="gramEnd"/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solicitando contribuições para o texto de Cartilha que será elaborada sobre Representação do CAU/RS. O prazo para resposta é o dia 04/12. O Coord. Pedone solicita o envio do documento aos membros da Comissão</w:t>
            </w:r>
            <w:r w:rsidR="000A78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por </w:t>
            </w:r>
            <w:r w:rsidR="0019072D" w:rsidRPr="00734E70">
              <w:rPr>
                <w:rFonts w:ascii="Times New Roman" w:hAnsi="Times New Roman" w:cs="Times New Roman"/>
                <w:sz w:val="23"/>
                <w:szCs w:val="23"/>
              </w:rPr>
              <w:t>e-mail</w:t>
            </w:r>
            <w:r w:rsidR="000A78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="000A78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pautar </w:t>
            </w:r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assunto </w:t>
            </w:r>
            <w:r w:rsidR="000A78C9" w:rsidRPr="00734E70">
              <w:rPr>
                <w:rFonts w:ascii="Times New Roman" w:hAnsi="Times New Roman" w:cs="Times New Roman"/>
                <w:sz w:val="23"/>
                <w:szCs w:val="23"/>
              </w:rPr>
              <w:t>no dia 03/12</w:t>
            </w:r>
            <w:r w:rsidR="002C5F5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para discussão.</w:t>
            </w:r>
          </w:p>
          <w:p w:rsidR="000E77E2" w:rsidRPr="00734E70" w:rsidRDefault="000E77E2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6.2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Consulta</w:t>
            </w:r>
            <w:proofErr w:type="gramEnd"/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sobre</w:t>
            </w:r>
            <w:r w:rsidR="00E86F6C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36D62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atribuição</w:t>
            </w:r>
            <w:r w:rsidR="00E86F6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  <w:r w:rsidR="006C6CA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Gerente Rodrigo informa que o setor de RRT recebeu solicitação de certidão </w:t>
            </w:r>
            <w:r w:rsidR="00F2753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de acervo </w:t>
            </w:r>
            <w:r w:rsidR="006C6CA3" w:rsidRPr="00734E70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="0071787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27533" w:rsidRPr="00734E70">
              <w:rPr>
                <w:rFonts w:ascii="Times New Roman" w:hAnsi="Times New Roman" w:cs="Times New Roman"/>
                <w:sz w:val="23"/>
                <w:szCs w:val="23"/>
              </w:rPr>
              <w:t>a atividade</w:t>
            </w:r>
            <w:r w:rsidR="0071787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r w:rsidR="00F27533" w:rsidRPr="00734E70"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="00717870" w:rsidRPr="00734E70">
              <w:rPr>
                <w:rFonts w:ascii="Times New Roman" w:hAnsi="Times New Roman" w:cs="Times New Roman"/>
                <w:sz w:val="23"/>
                <w:szCs w:val="23"/>
              </w:rPr>
              <w:t>terraplenagem, drenagem e pavimentação para a construção de três micro açudes</w:t>
            </w:r>
            <w:r w:rsidR="00F27533" w:rsidRPr="00734E70">
              <w:rPr>
                <w:rFonts w:ascii="Times New Roman" w:hAnsi="Times New Roman" w:cs="Times New Roman"/>
                <w:sz w:val="23"/>
                <w:szCs w:val="23"/>
              </w:rPr>
              <w:t>”.</w:t>
            </w:r>
            <w:r w:rsidR="00936D6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B6418" w:rsidRPr="00734E70">
              <w:rPr>
                <w:rFonts w:ascii="Times New Roman" w:hAnsi="Times New Roman" w:cs="Times New Roman"/>
                <w:sz w:val="23"/>
                <w:szCs w:val="23"/>
              </w:rPr>
              <w:t>A Comissão entende que apenas para a parte de terraplenagem caberia certidão.</w:t>
            </w:r>
          </w:p>
          <w:p w:rsidR="00574016" w:rsidRPr="00734E70" w:rsidRDefault="0057401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6.3 </w:t>
            </w:r>
            <w:r w:rsidR="006F238F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Cobrança</w:t>
            </w:r>
            <w:proofErr w:type="gramEnd"/>
            <w:r w:rsidR="006F238F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de multa de </w:t>
            </w: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RRT Extempor</w:t>
            </w:r>
            <w:r w:rsidR="00A17B6A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âneo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3D32CF" w:rsidRPr="00734E70">
              <w:rPr>
                <w:rFonts w:ascii="Times New Roman" w:hAnsi="Times New Roman" w:cs="Times New Roman"/>
                <w:sz w:val="23"/>
                <w:szCs w:val="23"/>
              </w:rPr>
              <w:t>O Gerente Rodrigo</w:t>
            </w:r>
            <w:r w:rsidR="008124C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relata que estão sendo </w:t>
            </w:r>
            <w:r w:rsidR="002E4334" w:rsidRPr="00734E70">
              <w:rPr>
                <w:rFonts w:ascii="Times New Roman" w:hAnsi="Times New Roman" w:cs="Times New Roman"/>
                <w:sz w:val="23"/>
                <w:szCs w:val="23"/>
              </w:rPr>
              <w:t>geradas multas para os processos elaborados a partir da vigência da Resolução CAU/BR nº 91. Que houve um entendimento equivocado anteriormente, e divulgado pelo CAU/RS, de que não haveria essa multa</w:t>
            </w:r>
            <w:r w:rsidR="008072B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AE658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Coord. Pedone solicita a inclusão deste assunto na pauta da próxima reunião e pede que o Gerente Rodrigo busque um parecer junto à assessoria jurídica para </w:t>
            </w:r>
            <w:r w:rsidR="00C15A1D" w:rsidRPr="00734E70">
              <w:rPr>
                <w:rFonts w:ascii="Times New Roman" w:hAnsi="Times New Roman" w:cs="Times New Roman"/>
                <w:sz w:val="23"/>
                <w:szCs w:val="23"/>
              </w:rPr>
              <w:t>embas</w:t>
            </w:r>
            <w:r w:rsidR="00AE6586" w:rsidRPr="00734E70">
              <w:rPr>
                <w:rFonts w:ascii="Times New Roman" w:hAnsi="Times New Roman" w:cs="Times New Roman"/>
                <w:sz w:val="23"/>
                <w:szCs w:val="23"/>
              </w:rPr>
              <w:t>ar a discussão.</w:t>
            </w:r>
          </w:p>
          <w:p w:rsidR="005734B6" w:rsidRPr="00734E70" w:rsidRDefault="00E53C13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6.4 </w:t>
            </w:r>
            <w:r w:rsidR="00C15A1D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Sobre sigilo das denúncias</w:t>
            </w:r>
            <w:r w:rsidR="00C15A1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O Gerente Rodrigo relata situação em que </w:t>
            </w:r>
            <w:r w:rsidR="005C00BE" w:rsidRPr="00734E70">
              <w:rPr>
                <w:rFonts w:ascii="Times New Roman" w:hAnsi="Times New Roman" w:cs="Times New Roman"/>
                <w:sz w:val="23"/>
                <w:szCs w:val="23"/>
              </w:rPr>
              <w:t>um</w:t>
            </w:r>
            <w:r w:rsidR="00C15A1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 denunciante </w:t>
            </w:r>
            <w:r w:rsidR="00F24BA6" w:rsidRPr="00734E70">
              <w:rPr>
                <w:rFonts w:ascii="Times New Roman" w:hAnsi="Times New Roman" w:cs="Times New Roman"/>
                <w:sz w:val="23"/>
                <w:szCs w:val="23"/>
              </w:rPr>
              <w:t>questiona sobre não ter sido mantido em sigilo a sua identificação, afirmando que a parte denunciada obteve cópia do processo</w:t>
            </w:r>
            <w:r w:rsidR="005C00B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C0DA9" w:rsidRPr="00734E70">
              <w:rPr>
                <w:rFonts w:ascii="Times New Roman" w:hAnsi="Times New Roman" w:cs="Times New Roman"/>
                <w:sz w:val="23"/>
                <w:szCs w:val="23"/>
              </w:rPr>
              <w:t>tendo acesso aos</w:t>
            </w:r>
            <w:r w:rsidR="005C00B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seus dados,</w:t>
            </w:r>
            <w:r w:rsidR="001C0DA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 que teme sofrer algum tipo de processo. </w:t>
            </w:r>
            <w:r w:rsidR="008C776C" w:rsidRPr="00734E70">
              <w:rPr>
                <w:rFonts w:ascii="Times New Roman" w:hAnsi="Times New Roman" w:cs="Times New Roman"/>
                <w:sz w:val="23"/>
                <w:szCs w:val="23"/>
              </w:rPr>
              <w:t>Informa ainda</w:t>
            </w:r>
            <w:r w:rsidR="001C0DA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não ter encontrado nenhuma normativa que verse sobre o assunto, além da informação apresentada no site</w:t>
            </w:r>
            <w:r w:rsidR="008178D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no momento em que a denúncia é cadastrada.</w:t>
            </w:r>
            <w:r w:rsidR="00E85D7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Cons. Rosana ressalta que há uma lei e que consta na Constituição Federal </w:t>
            </w:r>
            <w:r w:rsidR="00106E1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="00DA1D73" w:rsidRPr="00734E70">
              <w:rPr>
                <w:rFonts w:ascii="Times New Roman" w:hAnsi="Times New Roman" w:cs="Times New Roman"/>
                <w:sz w:val="23"/>
                <w:szCs w:val="23"/>
              </w:rPr>
              <w:t>garantia ao anonimat</w:t>
            </w:r>
            <w:r w:rsidR="00106E18" w:rsidRPr="00734E70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DA1D73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6F238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Gerente Rodrigo </w:t>
            </w:r>
            <w:r w:rsidR="006A20FE" w:rsidRPr="00734E70">
              <w:rPr>
                <w:rFonts w:ascii="Times New Roman" w:hAnsi="Times New Roman" w:cs="Times New Roman"/>
                <w:sz w:val="23"/>
                <w:szCs w:val="23"/>
              </w:rPr>
              <w:t>cita ainda não haver, no processo, nenhum comprovante de solicitação de vistas ou cópia.</w:t>
            </w:r>
            <w:r w:rsidR="00E92E0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Coord. Pedone </w:t>
            </w:r>
            <w:r w:rsidR="005734B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 a Cons. Rosana lembram que já houve uma tratativa sobre essa questão – normativa </w:t>
            </w:r>
            <w:r w:rsidR="00933F75" w:rsidRPr="00734E70">
              <w:rPr>
                <w:rFonts w:ascii="Times New Roman" w:hAnsi="Times New Roman" w:cs="Times New Roman"/>
                <w:sz w:val="23"/>
                <w:szCs w:val="23"/>
              </w:rPr>
              <w:t>sobre processo</w:t>
            </w:r>
            <w:r w:rsidR="005734B6" w:rsidRPr="00734E70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933F7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em carga, cópias de processo</w:t>
            </w:r>
            <w:r w:rsidR="005734B6" w:rsidRPr="00734E70">
              <w:rPr>
                <w:rFonts w:ascii="Times New Roman" w:hAnsi="Times New Roman" w:cs="Times New Roman"/>
                <w:sz w:val="23"/>
                <w:szCs w:val="23"/>
              </w:rPr>
              <w:t>, etc.</w:t>
            </w:r>
            <w:r w:rsidR="00E835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Cons. Rosana sugere </w:t>
            </w:r>
            <w:r w:rsidR="00FE69E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que </w:t>
            </w:r>
            <w:r w:rsidR="00E835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encaminhamento desta normativa seja </w:t>
            </w:r>
            <w:r w:rsidR="00103FFF" w:rsidRPr="00734E70">
              <w:rPr>
                <w:rFonts w:ascii="Times New Roman" w:hAnsi="Times New Roman" w:cs="Times New Roman"/>
                <w:sz w:val="23"/>
                <w:szCs w:val="23"/>
              </w:rPr>
              <w:t>solicitado à</w:t>
            </w:r>
            <w:r w:rsidR="00E835E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COA.</w:t>
            </w:r>
            <w:r w:rsidR="00A5333E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Gerente Rodrigo encaminhará o assunto junto à assessoria jurídica para que seja elaborada resposta à denunciante. O Coord. Pedone solicita que o assunto volte</w:t>
            </w:r>
            <w:r w:rsidR="00501BF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também na próxima reunião.</w:t>
            </w:r>
          </w:p>
          <w:p w:rsidR="00D537AB" w:rsidRPr="00734E70" w:rsidRDefault="00CF4F4C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6.5 D</w:t>
            </w:r>
            <w:r w:rsidR="001926C1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eliberação</w:t>
            </w:r>
            <w:proofErr w:type="gramEnd"/>
            <w:r w:rsidR="001926C1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das atividades CNAE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  <w:r w:rsidR="00BD1395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D779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O Cons. </w:t>
            </w:r>
            <w:proofErr w:type="spellStart"/>
            <w:r w:rsidR="005D779F" w:rsidRPr="00734E70">
              <w:rPr>
                <w:rFonts w:ascii="Times New Roman" w:hAnsi="Times New Roman" w:cs="Times New Roman"/>
                <w:sz w:val="23"/>
                <w:szCs w:val="23"/>
              </w:rPr>
              <w:t>Decó</w:t>
            </w:r>
            <w:proofErr w:type="spellEnd"/>
            <w:r w:rsidR="005D779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sugere que na revisão da relação de atividades</w:t>
            </w:r>
            <w:r w:rsidR="008E63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sejam incluídas justificativas, tipificando </w:t>
            </w:r>
            <w:r w:rsidR="0099385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para </w:t>
            </w:r>
            <w:r w:rsidR="008E63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quais </w:t>
            </w:r>
            <w:r w:rsidR="00652AA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atividades </w:t>
            </w:r>
            <w:r w:rsidR="00D537AB" w:rsidRPr="00734E70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8E63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registro</w:t>
            </w:r>
            <w:r w:rsidR="00D537A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é</w:t>
            </w:r>
            <w:r w:rsidR="008E63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obrigatório, </w:t>
            </w:r>
            <w:r w:rsidR="00993850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para </w:t>
            </w:r>
            <w:r w:rsidR="008E631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quais </w:t>
            </w:r>
            <w:r w:rsidR="00993850" w:rsidRPr="00734E70">
              <w:rPr>
                <w:rFonts w:ascii="Times New Roman" w:hAnsi="Times New Roman" w:cs="Times New Roman"/>
                <w:sz w:val="23"/>
                <w:szCs w:val="23"/>
              </w:rPr>
              <w:t>é opcional</w:t>
            </w:r>
            <w:r w:rsidR="00AD3DEC" w:rsidRPr="00734E70">
              <w:rPr>
                <w:rFonts w:ascii="Times New Roman" w:hAnsi="Times New Roman" w:cs="Times New Roman"/>
                <w:sz w:val="23"/>
                <w:szCs w:val="23"/>
              </w:rPr>
              <w:t>, etc</w:t>
            </w:r>
            <w:r w:rsidR="00993850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537AB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87936" w:rsidRPr="00734E70">
              <w:rPr>
                <w:rFonts w:ascii="Times New Roman" w:hAnsi="Times New Roman" w:cs="Times New Roman"/>
                <w:sz w:val="23"/>
                <w:szCs w:val="23"/>
              </w:rPr>
              <w:t>Pautar o assunto na reunião do dia 10/12.</w:t>
            </w:r>
          </w:p>
          <w:p w:rsidR="009A639D" w:rsidRPr="00734E70" w:rsidRDefault="00B87936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6.6</w:t>
            </w:r>
            <w:r w:rsidR="00CD2E3F"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Sobre o Salário Mínimo Profissional </w:t>
            </w:r>
            <w:r w:rsidR="00CD2E3F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344BF7" w:rsidRPr="00734E70">
              <w:rPr>
                <w:rFonts w:ascii="Times New Roman" w:hAnsi="Times New Roman" w:cs="Times New Roman"/>
                <w:sz w:val="23"/>
                <w:szCs w:val="23"/>
              </w:rPr>
              <w:t>O Gerente Rodrigo indica que não está sendo realizada a conferência do cumprimento do mínimo profissional quando da atualização das empresas migradas do CREA-RS, conforme Resolução.</w:t>
            </w:r>
            <w:r w:rsidR="00AE6B5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O Coord. Pedone afirma que o procedimento deve seguir a norma. O Gerente Rodrigo indica ainda a necessidade de divulgar e discutir quando novas resoluções são publicadas</w:t>
            </w:r>
            <w:r w:rsidR="00F23AA9" w:rsidRPr="00734E70">
              <w:rPr>
                <w:rFonts w:ascii="Times New Roman" w:hAnsi="Times New Roman" w:cs="Times New Roman"/>
                <w:sz w:val="23"/>
                <w:szCs w:val="23"/>
              </w:rPr>
              <w:t>, para adequação dos procedimentos</w:t>
            </w:r>
            <w:r w:rsidR="00AE6B5C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AB1F37" w:rsidRPr="00734E70">
              <w:rPr>
                <w:rFonts w:ascii="Times New Roman" w:hAnsi="Times New Roman" w:cs="Times New Roman"/>
                <w:sz w:val="23"/>
                <w:szCs w:val="23"/>
              </w:rPr>
              <w:t>O Coord. Pedone questiona</w:t>
            </w:r>
            <w:r w:rsidR="000B5E0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B1F37" w:rsidRPr="00734E70">
              <w:rPr>
                <w:rFonts w:ascii="Times New Roman" w:hAnsi="Times New Roman" w:cs="Times New Roman"/>
                <w:sz w:val="23"/>
                <w:szCs w:val="23"/>
              </w:rPr>
              <w:t>o quantitativo</w:t>
            </w:r>
            <w:r w:rsidR="000B5E0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das empresas</w:t>
            </w:r>
            <w:r w:rsidR="00AB1F3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na referida situaç</w:t>
            </w:r>
            <w:r w:rsidR="00EB1C14" w:rsidRPr="00734E70">
              <w:rPr>
                <w:rFonts w:ascii="Times New Roman" w:hAnsi="Times New Roman" w:cs="Times New Roman"/>
                <w:sz w:val="23"/>
                <w:szCs w:val="23"/>
              </w:rPr>
              <w:t>ão e solicita que o assunto seja pautado também no dia</w:t>
            </w:r>
            <w:r w:rsidR="00AB1F37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10/12</w:t>
            </w:r>
            <w:r w:rsidR="00EB1C14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7B0228" w:rsidRPr="00734E70" w:rsidRDefault="00873CA4" w:rsidP="003F122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6.7 Sobre comunicação às partes do processo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– O Gerente Rodrigo questiona sobre a necessidade </w:t>
            </w:r>
            <w:r w:rsidR="00DE4CF2" w:rsidRPr="00734E70">
              <w:rPr>
                <w:rFonts w:ascii="Times New Roman" w:hAnsi="Times New Roman" w:cs="Times New Roman"/>
                <w:sz w:val="23"/>
                <w:szCs w:val="23"/>
              </w:rPr>
              <w:t>de informação aos interessados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do arquivamento do processo.</w:t>
            </w:r>
            <w:r w:rsidR="0071237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Cons. Rosana </w:t>
            </w:r>
            <w:r w:rsidR="00AA0182" w:rsidRPr="00734E70">
              <w:rPr>
                <w:rFonts w:ascii="Times New Roman" w:hAnsi="Times New Roman" w:cs="Times New Roman"/>
                <w:sz w:val="23"/>
                <w:szCs w:val="23"/>
              </w:rPr>
              <w:t>entende</w:t>
            </w:r>
            <w:r w:rsidR="0071237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que sendo homologado </w:t>
            </w:r>
            <w:r w:rsidR="00AA018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um </w:t>
            </w:r>
            <w:r w:rsidR="00716E26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relatório dos processos arquivados </w:t>
            </w:r>
            <w:r w:rsidR="0071237D" w:rsidRPr="00734E70">
              <w:rPr>
                <w:rFonts w:ascii="Times New Roman" w:hAnsi="Times New Roman" w:cs="Times New Roman"/>
                <w:sz w:val="23"/>
                <w:szCs w:val="23"/>
              </w:rPr>
              <w:t>pelo Plenário, a publicidade</w:t>
            </w:r>
            <w:r w:rsidR="00AA018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1237D" w:rsidRPr="00734E70">
              <w:rPr>
                <w:rFonts w:ascii="Times New Roman" w:hAnsi="Times New Roman" w:cs="Times New Roman"/>
                <w:sz w:val="23"/>
                <w:szCs w:val="23"/>
              </w:rPr>
              <w:t>não é necessária.</w:t>
            </w:r>
            <w:r w:rsidR="00DE4CF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A0182" w:rsidRPr="00734E70">
              <w:rPr>
                <w:rFonts w:ascii="Times New Roman" w:hAnsi="Times New Roman" w:cs="Times New Roman"/>
                <w:sz w:val="23"/>
                <w:szCs w:val="23"/>
              </w:rPr>
              <w:t>O Gerente Rodrigo ir</w:t>
            </w:r>
            <w:r w:rsidR="00CC10CD" w:rsidRPr="00734E70">
              <w:rPr>
                <w:rFonts w:ascii="Times New Roman" w:hAnsi="Times New Roman" w:cs="Times New Roman"/>
                <w:sz w:val="23"/>
                <w:szCs w:val="23"/>
              </w:rPr>
              <w:t>á consultar a assessoria jurídic</w:t>
            </w:r>
            <w:r w:rsidR="00F305C1" w:rsidRPr="00734E70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CC10CD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sobre este assunto. </w:t>
            </w:r>
            <w:r w:rsidR="005B4C46" w:rsidRPr="00734E70">
              <w:rPr>
                <w:rFonts w:ascii="Times New Roman" w:hAnsi="Times New Roman" w:cs="Times New Roman"/>
                <w:sz w:val="23"/>
                <w:szCs w:val="23"/>
              </w:rPr>
              <w:t>O Coord. Pedone</w:t>
            </w:r>
            <w:r w:rsidR="00F305C1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solicita a inclusão na pauta do dia</w:t>
            </w:r>
            <w:r w:rsidR="00DE4CF2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10/12</w:t>
            </w:r>
            <w:r w:rsidR="00F305C1" w:rsidRPr="00734E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5166B1" w:rsidRPr="00734E70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734E70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734E70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734E70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Responsável</w:t>
            </w:r>
          </w:p>
        </w:tc>
      </w:tr>
      <w:tr w:rsidR="005166B1" w:rsidRPr="00734E70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F91703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F91703" w:rsidP="00CE5B3A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Encaminhar aos membros da Comissão o documento da COA-CAU/RS para contribuições.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CD6F2D" w:rsidP="00CD6F2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Claudivana</w:t>
            </w:r>
          </w:p>
        </w:tc>
      </w:tr>
      <w:tr w:rsidR="005166B1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F91703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CE5B3A" w:rsidP="00CE5B3A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Pautar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na reunião</w:t>
            </w:r>
            <w:r w:rsidR="009A1328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de 03/12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CE5B3A" w:rsidRPr="00734E70" w:rsidRDefault="00CE5B3A" w:rsidP="00F95E8F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72" w:right="-1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Cartilha COA;</w:t>
            </w:r>
          </w:p>
          <w:p w:rsidR="00CE5B3A" w:rsidRPr="00734E70" w:rsidRDefault="00CE5B3A" w:rsidP="00F95E8F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72" w:right="-1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Cobrança de multa RRT Extemporâneo;</w:t>
            </w:r>
          </w:p>
          <w:p w:rsidR="009A1328" w:rsidRPr="00734E70" w:rsidRDefault="009A1328" w:rsidP="00F95E8F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72" w:right="-1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Sigilo das den</w:t>
            </w:r>
            <w:r w:rsidR="00F02231" w:rsidRPr="00734E70">
              <w:rPr>
                <w:rFonts w:ascii="Times New Roman" w:hAnsi="Times New Roman" w:cs="Times New Roman"/>
                <w:sz w:val="23"/>
                <w:szCs w:val="23"/>
              </w:rPr>
              <w:t>úncias.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B1" w:rsidRPr="00734E70" w:rsidRDefault="002C1C71" w:rsidP="00CD6F2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Assessoria da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Comissão</w:t>
            </w:r>
          </w:p>
        </w:tc>
      </w:tr>
      <w:tr w:rsidR="009A1328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28" w:rsidRPr="00734E70" w:rsidRDefault="009A1328" w:rsidP="00905CC4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28" w:rsidRPr="00734E70" w:rsidRDefault="009A1328" w:rsidP="009A1328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Pautar na reunião de 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/12:</w:t>
            </w:r>
          </w:p>
          <w:p w:rsidR="009A1328" w:rsidRPr="00F95E8F" w:rsidRDefault="009A1328" w:rsidP="00F95E8F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72" w:right="-1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5E8F">
              <w:rPr>
                <w:rFonts w:ascii="Times New Roman" w:hAnsi="Times New Roman" w:cs="Times New Roman"/>
                <w:sz w:val="23"/>
                <w:szCs w:val="23"/>
              </w:rPr>
              <w:t>Deliberação – atividades CNAE;</w:t>
            </w:r>
          </w:p>
          <w:p w:rsidR="009A1328" w:rsidRPr="00F95E8F" w:rsidRDefault="00F02231" w:rsidP="0004212D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6" w:right="-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5E8F">
              <w:rPr>
                <w:rFonts w:ascii="Times New Roman" w:hAnsi="Times New Roman" w:cs="Times New Roman"/>
                <w:sz w:val="23"/>
                <w:szCs w:val="23"/>
              </w:rPr>
              <w:t>Empresas que não cumprem o mínimo</w:t>
            </w:r>
            <w:r w:rsidR="000421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F95E8F">
              <w:rPr>
                <w:rFonts w:ascii="Times New Roman" w:hAnsi="Times New Roman" w:cs="Times New Roman"/>
                <w:sz w:val="23"/>
                <w:szCs w:val="23"/>
              </w:rPr>
              <w:t>salarial;</w:t>
            </w:r>
          </w:p>
          <w:p w:rsidR="00F02231" w:rsidRPr="00F95E8F" w:rsidRDefault="00F02231" w:rsidP="00F95E8F">
            <w:pPr>
              <w:pStyle w:val="PargrafodaLista"/>
              <w:numPr>
                <w:ilvl w:val="0"/>
                <w:numId w:val="14"/>
              </w:numPr>
              <w:tabs>
                <w:tab w:val="left" w:pos="296"/>
              </w:tabs>
              <w:ind w:left="472" w:right="-1" w:hanging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5E8F">
              <w:rPr>
                <w:rFonts w:ascii="Times New Roman" w:hAnsi="Times New Roman" w:cs="Times New Roman"/>
                <w:sz w:val="23"/>
                <w:szCs w:val="23"/>
              </w:rPr>
              <w:t>Comunicação de processos arquivados.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28" w:rsidRPr="00734E70" w:rsidRDefault="002C1C71" w:rsidP="00CD6F2D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Assessoria da Comissão</w:t>
            </w:r>
          </w:p>
        </w:tc>
      </w:tr>
      <w:tr w:rsidR="00FF663C" w:rsidRPr="00734E7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3C" w:rsidRPr="00734E70" w:rsidRDefault="00FF663C" w:rsidP="00FF663C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3C" w:rsidRPr="00734E70" w:rsidRDefault="00FF663C" w:rsidP="009A1328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Solicitar à Assessoria Jurídica parecer sobre</w:t>
            </w:r>
            <w:r w:rsidR="00574334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a cobrança da multa relativa ao RRT Extemporâneo.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3C" w:rsidRPr="00734E70" w:rsidRDefault="00574334" w:rsidP="00CD6F2D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Gerente Rodrigo</w:t>
            </w:r>
          </w:p>
        </w:tc>
      </w:tr>
      <w:tr w:rsidR="00DE15D2" w:rsidRPr="00734E70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734E70" w:rsidRDefault="00DE15D2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b/>
                <w:sz w:val="23"/>
                <w:szCs w:val="23"/>
              </w:rPr>
              <w:t>ASSINATURA</w:t>
            </w:r>
          </w:p>
        </w:tc>
      </w:tr>
      <w:tr w:rsidR="00DE15D2" w:rsidRPr="00734E70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734E70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734E70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Roberto Luiz </w:t>
            </w:r>
            <w:proofErr w:type="spellStart"/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Decó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Conselheiro </w:t>
            </w:r>
            <w:r w:rsidR="002F04FF" w:rsidRPr="00734E70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734E70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E15D2" w:rsidRPr="00734E70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BB1339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BB1339">
            <w:pPr>
              <w:spacing w:line="276" w:lineRule="auto"/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734E70">
              <w:rPr>
                <w:rFonts w:ascii="Times New Roman" w:hAnsi="Times New Roman" w:cs="Times New Roman"/>
                <w:sz w:val="23"/>
                <w:szCs w:val="23"/>
              </w:rPr>
              <w:t>Conselheira</w:t>
            </w:r>
            <w:r w:rsidR="00BB1339" w:rsidRPr="00734E70">
              <w:rPr>
                <w:rFonts w:ascii="Times New Roman" w:hAnsi="Times New Roman" w:cs="Times New Roman"/>
                <w:sz w:val="23"/>
                <w:szCs w:val="23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15D2" w:rsidRPr="00734E70" w:rsidRDefault="00DE15D2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3817BE" w:rsidRPr="00734E70" w:rsidRDefault="003817BE" w:rsidP="001E60D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sectPr w:rsidR="003817BE" w:rsidRPr="00734E70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5C" w:rsidRDefault="00AE6B5C" w:rsidP="00A021E7">
      <w:pPr>
        <w:spacing w:after="0" w:line="240" w:lineRule="auto"/>
      </w:pPr>
      <w:r>
        <w:separator/>
      </w:r>
    </w:p>
  </w:endnote>
  <w:endnote w:type="continuationSeparator" w:id="0">
    <w:p w:rsidR="00AE6B5C" w:rsidRDefault="00AE6B5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E6B5C" w:rsidRPr="005E4F36" w:rsidRDefault="00AE6B5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4212D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E6B5C" w:rsidRPr="005E4F36" w:rsidRDefault="00AE6B5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5C" w:rsidRDefault="00AE6B5C" w:rsidP="00A021E7">
      <w:pPr>
        <w:spacing w:after="0" w:line="240" w:lineRule="auto"/>
      </w:pPr>
      <w:r>
        <w:separator/>
      </w:r>
    </w:p>
  </w:footnote>
  <w:footnote w:type="continuationSeparator" w:id="0">
    <w:p w:rsidR="00AE6B5C" w:rsidRDefault="00AE6B5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5C" w:rsidRDefault="00AE6B5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4B4EA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0A8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27F78"/>
    <w:rsid w:val="000308CB"/>
    <w:rsid w:val="00030A36"/>
    <w:rsid w:val="00030DEE"/>
    <w:rsid w:val="00031003"/>
    <w:rsid w:val="00031039"/>
    <w:rsid w:val="000327E9"/>
    <w:rsid w:val="00032CAE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70E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BA7"/>
    <w:rsid w:val="00084E0B"/>
    <w:rsid w:val="00084E17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5E04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4074"/>
    <w:rsid w:val="000D412A"/>
    <w:rsid w:val="000D41CD"/>
    <w:rsid w:val="000D4227"/>
    <w:rsid w:val="000D50B6"/>
    <w:rsid w:val="000D5123"/>
    <w:rsid w:val="000D555E"/>
    <w:rsid w:val="000D6ACD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E0A"/>
    <w:rsid w:val="00110EDE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C86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72A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72D"/>
    <w:rsid w:val="0019164B"/>
    <w:rsid w:val="00191740"/>
    <w:rsid w:val="00191791"/>
    <w:rsid w:val="0019199D"/>
    <w:rsid w:val="00191FC5"/>
    <w:rsid w:val="001926C1"/>
    <w:rsid w:val="00192A70"/>
    <w:rsid w:val="00193206"/>
    <w:rsid w:val="001935CE"/>
    <w:rsid w:val="001939A6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3CA3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60A9"/>
    <w:rsid w:val="001E60DE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762"/>
    <w:rsid w:val="002469F9"/>
    <w:rsid w:val="00246BC3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075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A65"/>
    <w:rsid w:val="002927F2"/>
    <w:rsid w:val="00293836"/>
    <w:rsid w:val="00295713"/>
    <w:rsid w:val="002959FF"/>
    <w:rsid w:val="00295BA2"/>
    <w:rsid w:val="00295D9E"/>
    <w:rsid w:val="00295E3A"/>
    <w:rsid w:val="00296069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8A0"/>
    <w:rsid w:val="002C00FA"/>
    <w:rsid w:val="002C0123"/>
    <w:rsid w:val="002C0AF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6D5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2CF"/>
    <w:rsid w:val="003D3E2E"/>
    <w:rsid w:val="003D3FD5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94"/>
    <w:rsid w:val="00403F91"/>
    <w:rsid w:val="00404225"/>
    <w:rsid w:val="00404B80"/>
    <w:rsid w:val="004055CC"/>
    <w:rsid w:val="00405A9D"/>
    <w:rsid w:val="00405C3C"/>
    <w:rsid w:val="00406555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52FF"/>
    <w:rsid w:val="004B61C8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4E24"/>
    <w:rsid w:val="004F52C8"/>
    <w:rsid w:val="004F60FC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7B6"/>
    <w:rsid w:val="00567F20"/>
    <w:rsid w:val="005702FB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583"/>
    <w:rsid w:val="005B6D20"/>
    <w:rsid w:val="005B7D7A"/>
    <w:rsid w:val="005C00BE"/>
    <w:rsid w:val="005C1295"/>
    <w:rsid w:val="005C1517"/>
    <w:rsid w:val="005C1595"/>
    <w:rsid w:val="005C1769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977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8"/>
    <w:rsid w:val="0071593E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2B5E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70F"/>
    <w:rsid w:val="007A793D"/>
    <w:rsid w:val="007A7A4A"/>
    <w:rsid w:val="007B0110"/>
    <w:rsid w:val="007B0228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741"/>
    <w:rsid w:val="007F7E11"/>
    <w:rsid w:val="008001A0"/>
    <w:rsid w:val="0080049F"/>
    <w:rsid w:val="00800A06"/>
    <w:rsid w:val="00800A3E"/>
    <w:rsid w:val="00800D04"/>
    <w:rsid w:val="00800FFC"/>
    <w:rsid w:val="00801F5C"/>
    <w:rsid w:val="0080218C"/>
    <w:rsid w:val="00802D24"/>
    <w:rsid w:val="00802DAE"/>
    <w:rsid w:val="00803266"/>
    <w:rsid w:val="00803407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CA4"/>
    <w:rsid w:val="00873E1A"/>
    <w:rsid w:val="00873FFF"/>
    <w:rsid w:val="00874043"/>
    <w:rsid w:val="00874A33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A92"/>
    <w:rsid w:val="008860B6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1F"/>
    <w:rsid w:val="00997D33"/>
    <w:rsid w:val="00997EF8"/>
    <w:rsid w:val="009A0062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6B7"/>
    <w:rsid w:val="009B577A"/>
    <w:rsid w:val="009B60A4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333E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6C9C"/>
    <w:rsid w:val="00A6748D"/>
    <w:rsid w:val="00A67A9D"/>
    <w:rsid w:val="00A701E7"/>
    <w:rsid w:val="00A7037B"/>
    <w:rsid w:val="00A70BE0"/>
    <w:rsid w:val="00A70D8F"/>
    <w:rsid w:val="00A7137C"/>
    <w:rsid w:val="00A71414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B7C3B"/>
    <w:rsid w:val="00AC01C8"/>
    <w:rsid w:val="00AC0C9E"/>
    <w:rsid w:val="00AC26F1"/>
    <w:rsid w:val="00AC2D7A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DEC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F27"/>
    <w:rsid w:val="00B9056A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395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60EC"/>
    <w:rsid w:val="00C562F3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1E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6418"/>
    <w:rsid w:val="00CB7FC1"/>
    <w:rsid w:val="00CC0098"/>
    <w:rsid w:val="00CC078A"/>
    <w:rsid w:val="00CC0E84"/>
    <w:rsid w:val="00CC10CD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9"/>
    <w:rsid w:val="00CE049E"/>
    <w:rsid w:val="00CE11F4"/>
    <w:rsid w:val="00CE1960"/>
    <w:rsid w:val="00CE1EB0"/>
    <w:rsid w:val="00CE3032"/>
    <w:rsid w:val="00CE3102"/>
    <w:rsid w:val="00CE41B5"/>
    <w:rsid w:val="00CE484D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2030"/>
    <w:rsid w:val="00CF247C"/>
    <w:rsid w:val="00CF2C45"/>
    <w:rsid w:val="00CF34C6"/>
    <w:rsid w:val="00CF3E4C"/>
    <w:rsid w:val="00CF46B1"/>
    <w:rsid w:val="00CF4C45"/>
    <w:rsid w:val="00CF4F4C"/>
    <w:rsid w:val="00CF5586"/>
    <w:rsid w:val="00CF5FCA"/>
    <w:rsid w:val="00CF6ABF"/>
    <w:rsid w:val="00CF7705"/>
    <w:rsid w:val="00CF777D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5CCD"/>
    <w:rsid w:val="00D45D29"/>
    <w:rsid w:val="00D45DE3"/>
    <w:rsid w:val="00D45F7B"/>
    <w:rsid w:val="00D466DF"/>
    <w:rsid w:val="00D46CC8"/>
    <w:rsid w:val="00D472D4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37AB"/>
    <w:rsid w:val="00D54FC7"/>
    <w:rsid w:val="00D55F20"/>
    <w:rsid w:val="00D56B8F"/>
    <w:rsid w:val="00D570C3"/>
    <w:rsid w:val="00D572C5"/>
    <w:rsid w:val="00D57361"/>
    <w:rsid w:val="00D57CD5"/>
    <w:rsid w:val="00D60518"/>
    <w:rsid w:val="00D6077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67F"/>
    <w:rsid w:val="00D94E5E"/>
    <w:rsid w:val="00D952FC"/>
    <w:rsid w:val="00D96158"/>
    <w:rsid w:val="00D9619C"/>
    <w:rsid w:val="00D96989"/>
    <w:rsid w:val="00D9698F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7EC"/>
    <w:rsid w:val="00DC2840"/>
    <w:rsid w:val="00DC2D92"/>
    <w:rsid w:val="00DC3663"/>
    <w:rsid w:val="00DC3B88"/>
    <w:rsid w:val="00DC3BAD"/>
    <w:rsid w:val="00DC3F24"/>
    <w:rsid w:val="00DC4342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5231"/>
    <w:rsid w:val="00DE5795"/>
    <w:rsid w:val="00DE5BB3"/>
    <w:rsid w:val="00DE5C09"/>
    <w:rsid w:val="00DE632B"/>
    <w:rsid w:val="00DE703C"/>
    <w:rsid w:val="00DE70B0"/>
    <w:rsid w:val="00DE772E"/>
    <w:rsid w:val="00DE7AE4"/>
    <w:rsid w:val="00DF0205"/>
    <w:rsid w:val="00DF031E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C13"/>
    <w:rsid w:val="00E53F66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170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A03F8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71F"/>
    <w:rsid w:val="00FF458A"/>
    <w:rsid w:val="00FF4BE0"/>
    <w:rsid w:val="00FF5C95"/>
    <w:rsid w:val="00FF5E74"/>
    <w:rsid w:val="00FF663C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1958-5406-4521-ADC2-C8F6CB2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6533</TotalTime>
  <Pages>5</Pages>
  <Words>1990</Words>
  <Characters>10746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307</cp:revision>
  <cp:lastPrinted>2015-10-29T18:19:00Z</cp:lastPrinted>
  <dcterms:created xsi:type="dcterms:W3CDTF">2015-08-13T13:48:00Z</dcterms:created>
  <dcterms:modified xsi:type="dcterms:W3CDTF">2015-11-27T16:29:00Z</dcterms:modified>
</cp:coreProperties>
</file>