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B429D3" w:rsidRDefault="00972A50" w:rsidP="006A757E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Ata da 13</w:t>
      </w:r>
      <w:r w:rsidR="00B429D3" w:rsidRPr="00B429D3">
        <w:rPr>
          <w:rFonts w:asciiTheme="minorHAnsi" w:hAnsiTheme="minorHAnsi" w:cstheme="minorHAnsi"/>
          <w:u w:val="single"/>
        </w:rPr>
        <w:t xml:space="preserve">ª Reunião da Comissão de </w:t>
      </w:r>
      <w:r w:rsidR="008A0AA2">
        <w:rPr>
          <w:rFonts w:asciiTheme="minorHAnsi" w:hAnsiTheme="minorHAnsi" w:cstheme="minorHAnsi"/>
          <w:u w:val="single"/>
        </w:rPr>
        <w:t>Exercício Profissional</w:t>
      </w:r>
    </w:p>
    <w:p w:rsidR="00B429D3" w:rsidRPr="00B429D3" w:rsidRDefault="00B429D3" w:rsidP="007A76B4">
      <w:pPr>
        <w:rPr>
          <w:rFonts w:asciiTheme="minorHAnsi" w:hAnsiTheme="minorHAnsi" w:cstheme="minorHAnsi"/>
        </w:rPr>
      </w:pPr>
    </w:p>
    <w:p w:rsidR="002775F4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429D3">
        <w:rPr>
          <w:rFonts w:asciiTheme="minorHAnsi" w:hAnsiTheme="minorHAnsi" w:cstheme="minorHAnsi"/>
          <w:b/>
          <w:sz w:val="22"/>
          <w:szCs w:val="22"/>
        </w:rPr>
        <w:t>DATA:</w:t>
      </w:r>
      <w:proofErr w:type="gramEnd"/>
      <w:r w:rsidR="00972A50">
        <w:rPr>
          <w:rFonts w:asciiTheme="minorHAnsi" w:hAnsiTheme="minorHAnsi" w:cstheme="minorHAnsi"/>
          <w:sz w:val="22"/>
          <w:szCs w:val="22"/>
        </w:rPr>
        <w:t>26</w:t>
      </w:r>
      <w:r>
        <w:rPr>
          <w:rFonts w:asciiTheme="minorHAnsi" w:hAnsiTheme="minorHAnsi" w:cstheme="minorHAnsi"/>
          <w:sz w:val="22"/>
          <w:szCs w:val="22"/>
        </w:rPr>
        <w:t>/09</w:t>
      </w:r>
      <w:r w:rsidRPr="00B429D3">
        <w:rPr>
          <w:rFonts w:asciiTheme="minorHAnsi" w:hAnsiTheme="minorHAnsi" w:cstheme="minorHAnsi"/>
          <w:sz w:val="22"/>
          <w:szCs w:val="22"/>
        </w:rPr>
        <w:t>/2012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8A0AA2">
        <w:rPr>
          <w:rFonts w:asciiTheme="minorHAnsi" w:hAnsiTheme="minorHAnsi" w:cstheme="minorHAnsi"/>
          <w:sz w:val="22"/>
          <w:szCs w:val="22"/>
        </w:rPr>
        <w:t>10h</w:t>
      </w:r>
    </w:p>
    <w:p w:rsidR="00B429D3" w:rsidRPr="00B429D3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B429D3">
        <w:rPr>
          <w:rFonts w:asciiTheme="minorHAnsi" w:hAnsiTheme="minorHAnsi" w:cstheme="minorHAnsi"/>
          <w:b/>
          <w:sz w:val="22"/>
          <w:szCs w:val="22"/>
        </w:rPr>
        <w:t>LOCAL:</w:t>
      </w:r>
      <w:proofErr w:type="gramEnd"/>
      <w:r>
        <w:rPr>
          <w:rFonts w:asciiTheme="minorHAnsi" w:hAnsiTheme="minorHAnsi" w:cstheme="minorHAnsi"/>
          <w:sz w:val="22"/>
          <w:szCs w:val="22"/>
        </w:rPr>
        <w:t>Sede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do CAU/RS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 w:rsidR="00467BF8">
        <w:rPr>
          <w:rFonts w:asciiTheme="minorHAnsi" w:hAnsiTheme="minorHAnsi" w:cstheme="minorHAnsi"/>
          <w:b/>
          <w:sz w:val="22"/>
          <w:szCs w:val="22"/>
        </w:rPr>
        <w:t>TÉRMINO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:</w:t>
      </w:r>
      <w:r w:rsidR="008A0AA2">
        <w:rPr>
          <w:rFonts w:asciiTheme="minorHAnsi" w:hAnsiTheme="minorHAnsi" w:cstheme="minorHAnsi"/>
          <w:sz w:val="22"/>
          <w:szCs w:val="22"/>
        </w:rPr>
        <w:t>12h</w:t>
      </w:r>
    </w:p>
    <w:p w:rsidR="00B429D3" w:rsidRPr="00B429D3" w:rsidRDefault="00B429D3" w:rsidP="00B429D3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29D3" w:rsidRPr="00B429D3" w:rsidRDefault="00B429D3" w:rsidP="00B429D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429D3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>
        <w:rPr>
          <w:rFonts w:asciiTheme="minorHAnsi" w:hAnsiTheme="minorHAnsi" w:cstheme="minorHAnsi"/>
          <w:b/>
          <w:bCs/>
          <w:sz w:val="24"/>
          <w:szCs w:val="24"/>
        </w:rPr>
        <w:t>Participantes</w:t>
      </w:r>
      <w:r w:rsidRPr="00B429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B429D3" w:rsidRPr="00B429D3" w:rsidTr="00862ED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429D3" w:rsidRPr="00B429D3" w:rsidRDefault="00B429D3" w:rsidP="00862ED5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429D3">
              <w:rPr>
                <w:rFonts w:asciiTheme="minorHAnsi" w:hAnsiTheme="minorHAnsi" w:cstheme="minorHAnsi"/>
                <w:bCs/>
                <w:sz w:val="24"/>
                <w:szCs w:val="24"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862ED5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429D3" w:rsidRPr="00B429D3" w:rsidTr="00862ED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8A0AA2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Coord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>.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da Comissão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 xml:space="preserve"> de </w:t>
            </w:r>
            <w:r w:rsidR="008A0AA2">
              <w:rPr>
                <w:rFonts w:asciiTheme="minorHAnsi" w:eastAsia="Arial" w:hAnsiTheme="minorHAnsi" w:cstheme="minorHAnsi"/>
                <w:color w:val="000000"/>
              </w:rPr>
              <w:t>Exercício Profissional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8A0AA2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Carlos </w:t>
            </w:r>
            <w:r w:rsidR="008A0AA2">
              <w:rPr>
                <w:rFonts w:asciiTheme="minorHAnsi" w:eastAsia="Arial" w:hAnsiTheme="minorHAnsi" w:cstheme="minorHAnsi"/>
                <w:color w:val="000000"/>
              </w:rPr>
              <w:t>Eduardo Mesquita Pedone</w:t>
            </w:r>
          </w:p>
        </w:tc>
      </w:tr>
      <w:tr w:rsidR="00B429D3" w:rsidRPr="00B429D3" w:rsidTr="00862E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862ED5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b/>
                <w:color w:val="000000"/>
              </w:rPr>
              <w:t>Conselheiros:</w:t>
            </w:r>
          </w:p>
        </w:tc>
      </w:tr>
      <w:tr w:rsidR="00B429D3" w:rsidRPr="00B429D3" w:rsidTr="00862E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8A0AA2" w:rsidP="008A0AA2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Clarissa Monteiro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</w:rPr>
              <w:t>Berny</w:t>
            </w:r>
            <w:proofErr w:type="spellEnd"/>
          </w:p>
        </w:tc>
      </w:tr>
      <w:tr w:rsidR="008A0AA2" w:rsidRPr="00B429D3" w:rsidTr="00862E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A2" w:rsidRPr="008A0AA2" w:rsidRDefault="008A0AA2" w:rsidP="00A65B2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Marcelo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</w:rPr>
              <w:t>Petrucci</w:t>
            </w:r>
            <w:proofErr w:type="spellEnd"/>
            <w:r>
              <w:rPr>
                <w:rFonts w:asciiTheme="minorHAnsi" w:eastAsia="Arial" w:hAnsiTheme="minorHAnsi" w:cstheme="minorHAnsi"/>
                <w:color w:val="000000"/>
              </w:rPr>
              <w:t xml:space="preserve"> Maia</w:t>
            </w:r>
          </w:p>
        </w:tc>
      </w:tr>
      <w:tr w:rsidR="00B429D3" w:rsidRPr="00B429D3" w:rsidTr="00862E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972A50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b/>
                <w:color w:val="000000"/>
              </w:rPr>
              <w:t>Colaboração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: </w:t>
            </w:r>
            <w:r w:rsidR="008A0AA2">
              <w:rPr>
                <w:rFonts w:asciiTheme="minorHAnsi" w:hAnsiTheme="minorHAnsi" w:cstheme="minorHAnsi"/>
                <w:color w:val="000000"/>
              </w:rPr>
              <w:t>Susana Silva da Rosa</w:t>
            </w:r>
          </w:p>
        </w:tc>
      </w:tr>
      <w:tr w:rsidR="00B429D3" w:rsidRPr="00B429D3" w:rsidTr="00862E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B429D3" w:rsidRDefault="00972A50" w:rsidP="00972A50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Secretária</w:t>
            </w:r>
            <w:r w:rsidR="00B429D3">
              <w:rPr>
                <w:rFonts w:asciiTheme="minorHAnsi" w:eastAsia="Arial" w:hAnsiTheme="minorHAnsi" w:cstheme="minorHAnsi"/>
                <w:b/>
                <w:color w:val="000000"/>
              </w:rPr>
              <w:t xml:space="preserve">: </w:t>
            </w:r>
            <w:r w:rsidR="008A0AA2">
              <w:rPr>
                <w:rFonts w:asciiTheme="minorHAnsi" w:eastAsia="Arial" w:hAnsiTheme="minorHAnsi" w:cstheme="minorHAnsi"/>
                <w:color w:val="000000"/>
              </w:rPr>
              <w:t>Márcia Dorneles</w:t>
            </w:r>
          </w:p>
        </w:tc>
      </w:tr>
    </w:tbl>
    <w:p w:rsidR="005A4058" w:rsidRDefault="005A4058" w:rsidP="00405F8B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8C7D4D" w:rsidRDefault="00B63983" w:rsidP="00414239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63983">
        <w:rPr>
          <w:rFonts w:asciiTheme="minorHAnsi" w:eastAsia="Times New Roman" w:hAnsiTheme="minorHAnsi" w:cstheme="minorHAnsi"/>
          <w:b/>
        </w:rPr>
        <w:t>1</w:t>
      </w:r>
      <w:r>
        <w:rPr>
          <w:rFonts w:asciiTheme="minorHAnsi" w:eastAsia="Times New Roman" w:hAnsiTheme="minorHAnsi" w:cstheme="minorHAnsi"/>
        </w:rPr>
        <w:t xml:space="preserve">. </w:t>
      </w:r>
      <w:r w:rsidR="006A757E">
        <w:rPr>
          <w:rFonts w:asciiTheme="minorHAnsi" w:eastAsia="Arial" w:hAnsiTheme="minorHAnsi" w:cstheme="minorHAnsi"/>
          <w:b/>
          <w:color w:val="000000"/>
        </w:rPr>
        <w:t xml:space="preserve">Correspondências encaminhadas à Comissão: </w:t>
      </w:r>
      <w:proofErr w:type="gramStart"/>
      <w:r w:rsidR="006A757E" w:rsidRPr="00C60B18">
        <w:rPr>
          <w:rFonts w:asciiTheme="minorHAnsi" w:eastAsia="Arial" w:hAnsiTheme="minorHAnsi" w:cstheme="minorHAnsi"/>
          <w:color w:val="000000"/>
          <w:u w:val="single"/>
        </w:rPr>
        <w:t>1.1</w:t>
      </w:r>
      <w:r w:rsidR="006A757E" w:rsidRPr="00C60B18">
        <w:rPr>
          <w:rFonts w:asciiTheme="minorHAnsi" w:eastAsia="Arial" w:hAnsiTheme="minorHAnsi" w:cstheme="minorHAnsi"/>
          <w:b/>
          <w:color w:val="000000"/>
          <w:u w:val="single"/>
        </w:rPr>
        <w:t xml:space="preserve"> </w:t>
      </w:r>
      <w:r w:rsidR="006A757E" w:rsidRPr="00C60B18">
        <w:rPr>
          <w:rFonts w:asciiTheme="minorHAnsi" w:eastAsia="Times New Roman" w:hAnsiTheme="minorHAnsi" w:cstheme="minorHAnsi"/>
          <w:u w:val="single"/>
        </w:rPr>
        <w:t>E-mail</w:t>
      </w:r>
      <w:proofErr w:type="gramEnd"/>
      <w:r w:rsidR="006A757E" w:rsidRPr="00C60B18">
        <w:rPr>
          <w:rFonts w:asciiTheme="minorHAnsi" w:eastAsia="Times New Roman" w:hAnsiTheme="minorHAnsi" w:cstheme="minorHAnsi"/>
          <w:u w:val="single"/>
        </w:rPr>
        <w:t xml:space="preserve"> enviado pela Conselheira Gislaine Saibro em 24/09/2012, sobre a ação do CONFEA referente à proposta de alteração da Lei de Licitações nº 8.666 de 1993 a qual admite o pregão eletrônico para serviços e obras de Engenharia: </w:t>
      </w:r>
      <w:r w:rsidR="0079489D">
        <w:rPr>
          <w:rFonts w:asciiTheme="minorHAnsi" w:eastAsia="Times New Roman" w:hAnsiTheme="minorHAnsi" w:cstheme="minorHAnsi"/>
        </w:rPr>
        <w:t xml:space="preserve">O </w:t>
      </w:r>
      <w:r>
        <w:rPr>
          <w:rFonts w:asciiTheme="minorHAnsi" w:eastAsia="Times New Roman" w:hAnsiTheme="minorHAnsi" w:cstheme="minorHAnsi"/>
        </w:rPr>
        <w:t xml:space="preserve">Coordenador da Comissão </w:t>
      </w:r>
      <w:r w:rsidR="00361A15" w:rsidRPr="00361A15">
        <w:rPr>
          <w:rFonts w:asciiTheme="minorHAnsi" w:eastAsia="Times New Roman" w:hAnsiTheme="minorHAnsi" w:cstheme="minorHAnsi"/>
        </w:rPr>
        <w:t xml:space="preserve">Conselheiro Carlos </w:t>
      </w:r>
      <w:r w:rsidR="00540757" w:rsidRPr="00A61A3C">
        <w:rPr>
          <w:rFonts w:asciiTheme="minorHAnsi" w:eastAsia="Times New Roman" w:hAnsiTheme="minorHAnsi" w:cstheme="minorHAnsi"/>
        </w:rPr>
        <w:t>Eduardo Mesquita</w:t>
      </w:r>
      <w:r w:rsidR="00540757">
        <w:rPr>
          <w:rFonts w:asciiTheme="minorHAnsi" w:eastAsia="Times New Roman" w:hAnsiTheme="minorHAnsi" w:cstheme="minorHAnsi"/>
        </w:rPr>
        <w:t xml:space="preserve"> </w:t>
      </w:r>
      <w:r w:rsidR="00361A15" w:rsidRPr="00361A15">
        <w:rPr>
          <w:rFonts w:asciiTheme="minorHAnsi" w:eastAsia="Times New Roman" w:hAnsiTheme="minorHAnsi" w:cstheme="minorHAnsi"/>
        </w:rPr>
        <w:t>Pedone</w:t>
      </w:r>
      <w:r w:rsidR="001307FB">
        <w:rPr>
          <w:rFonts w:asciiTheme="minorHAnsi" w:eastAsia="Times New Roman" w:hAnsiTheme="minorHAnsi" w:cstheme="minorHAnsi"/>
        </w:rPr>
        <w:t xml:space="preserve"> </w:t>
      </w:r>
      <w:r w:rsidR="006A757E">
        <w:rPr>
          <w:rFonts w:asciiTheme="minorHAnsi" w:eastAsia="Times New Roman" w:hAnsiTheme="minorHAnsi" w:cstheme="minorHAnsi"/>
        </w:rPr>
        <w:t xml:space="preserve">manifestou sua opinião </w:t>
      </w:r>
      <w:r w:rsidR="00CF0FDF">
        <w:rPr>
          <w:rFonts w:asciiTheme="minorHAnsi" w:eastAsia="Times New Roman" w:hAnsiTheme="minorHAnsi" w:cstheme="minorHAnsi"/>
        </w:rPr>
        <w:t xml:space="preserve">de que </w:t>
      </w:r>
      <w:r w:rsidR="00361A15">
        <w:rPr>
          <w:rFonts w:asciiTheme="minorHAnsi" w:eastAsia="Times New Roman" w:hAnsiTheme="minorHAnsi" w:cstheme="minorHAnsi"/>
        </w:rPr>
        <w:t xml:space="preserve">o CAU/RS </w:t>
      </w:r>
      <w:r w:rsidR="00540757">
        <w:rPr>
          <w:rFonts w:asciiTheme="minorHAnsi" w:eastAsia="Times New Roman" w:hAnsiTheme="minorHAnsi" w:cstheme="minorHAnsi"/>
        </w:rPr>
        <w:t>encaminh</w:t>
      </w:r>
      <w:r w:rsidR="00D75807">
        <w:rPr>
          <w:rFonts w:asciiTheme="minorHAnsi" w:eastAsia="Times New Roman" w:hAnsiTheme="minorHAnsi" w:cstheme="minorHAnsi"/>
        </w:rPr>
        <w:t>asse</w:t>
      </w:r>
      <w:r w:rsidR="00540757">
        <w:rPr>
          <w:rFonts w:asciiTheme="minorHAnsi" w:eastAsia="Times New Roman" w:hAnsiTheme="minorHAnsi" w:cstheme="minorHAnsi"/>
        </w:rPr>
        <w:t xml:space="preserve"> manifestação ao CAU/BR quanto a </w:t>
      </w:r>
      <w:r w:rsidR="00361A15">
        <w:rPr>
          <w:rFonts w:asciiTheme="minorHAnsi" w:eastAsia="Times New Roman" w:hAnsiTheme="minorHAnsi" w:cstheme="minorHAnsi"/>
        </w:rPr>
        <w:t>essa decisão</w:t>
      </w:r>
      <w:r w:rsidR="00540757" w:rsidRPr="00540757">
        <w:rPr>
          <w:rFonts w:asciiTheme="minorHAnsi" w:eastAsia="Times New Roman" w:hAnsiTheme="minorHAnsi" w:cstheme="minorHAnsi"/>
          <w:color w:val="FF0000"/>
        </w:rPr>
        <w:t>.</w:t>
      </w:r>
      <w:r w:rsidR="00CF0FDF">
        <w:rPr>
          <w:rFonts w:asciiTheme="minorHAnsi" w:eastAsia="Times New Roman" w:hAnsiTheme="minorHAnsi" w:cstheme="minorHAnsi"/>
        </w:rPr>
        <w:t xml:space="preserve"> O </w:t>
      </w:r>
      <w:r w:rsidR="00361A15">
        <w:rPr>
          <w:rFonts w:asciiTheme="minorHAnsi" w:eastAsia="Times New Roman" w:hAnsiTheme="minorHAnsi" w:cstheme="minorHAnsi"/>
        </w:rPr>
        <w:t>C</w:t>
      </w:r>
      <w:r w:rsidR="006E3D48">
        <w:rPr>
          <w:rFonts w:asciiTheme="minorHAnsi" w:eastAsia="Times New Roman" w:hAnsiTheme="minorHAnsi" w:cstheme="minorHAnsi"/>
        </w:rPr>
        <w:t xml:space="preserve">onselheiro Marcelo </w:t>
      </w:r>
      <w:proofErr w:type="spellStart"/>
      <w:r w:rsidR="00540757" w:rsidRPr="00A61A3C">
        <w:rPr>
          <w:rFonts w:asciiTheme="minorHAnsi" w:eastAsia="Times New Roman" w:hAnsiTheme="minorHAnsi" w:cstheme="minorHAnsi"/>
        </w:rPr>
        <w:t>Petrucci</w:t>
      </w:r>
      <w:proofErr w:type="spellEnd"/>
      <w:r w:rsidR="00540757">
        <w:rPr>
          <w:rFonts w:asciiTheme="minorHAnsi" w:eastAsia="Times New Roman" w:hAnsiTheme="minorHAnsi" w:cstheme="minorHAnsi"/>
        </w:rPr>
        <w:t xml:space="preserve"> </w:t>
      </w:r>
      <w:r w:rsidR="006E3D48">
        <w:rPr>
          <w:rFonts w:asciiTheme="minorHAnsi" w:eastAsia="Times New Roman" w:hAnsiTheme="minorHAnsi" w:cstheme="minorHAnsi"/>
        </w:rPr>
        <w:t>Maia solicitou</w:t>
      </w:r>
      <w:r w:rsidR="00540757">
        <w:rPr>
          <w:rFonts w:asciiTheme="minorHAnsi" w:eastAsia="Times New Roman" w:hAnsiTheme="minorHAnsi" w:cstheme="minorHAnsi"/>
        </w:rPr>
        <w:t xml:space="preserve"> </w:t>
      </w:r>
      <w:r w:rsidR="00540757" w:rsidRPr="00A61A3C">
        <w:rPr>
          <w:rFonts w:asciiTheme="minorHAnsi" w:eastAsia="Times New Roman" w:hAnsiTheme="minorHAnsi" w:cstheme="minorHAnsi"/>
        </w:rPr>
        <w:t>a</w:t>
      </w:r>
      <w:r w:rsidR="00540757">
        <w:rPr>
          <w:rFonts w:asciiTheme="minorHAnsi" w:eastAsia="Times New Roman" w:hAnsiTheme="minorHAnsi" w:cstheme="minorHAnsi"/>
        </w:rPr>
        <w:t xml:space="preserve"> </w:t>
      </w:r>
      <w:r w:rsidR="006E3D48">
        <w:rPr>
          <w:rFonts w:asciiTheme="minorHAnsi" w:eastAsia="Times New Roman" w:hAnsiTheme="minorHAnsi" w:cstheme="minorHAnsi"/>
        </w:rPr>
        <w:t>impressão d</w:t>
      </w:r>
      <w:r w:rsidR="00361A15">
        <w:rPr>
          <w:rFonts w:asciiTheme="minorHAnsi" w:eastAsia="Times New Roman" w:hAnsiTheme="minorHAnsi" w:cstheme="minorHAnsi"/>
        </w:rPr>
        <w:t xml:space="preserve">a Lei </w:t>
      </w:r>
      <w:r w:rsidR="00CF0FDF">
        <w:rPr>
          <w:rFonts w:asciiTheme="minorHAnsi" w:eastAsia="Times New Roman" w:hAnsiTheme="minorHAnsi" w:cstheme="minorHAnsi"/>
        </w:rPr>
        <w:t>de nº 8</w:t>
      </w:r>
      <w:r w:rsidR="00540757" w:rsidRPr="00D75807">
        <w:rPr>
          <w:rFonts w:asciiTheme="minorHAnsi" w:eastAsia="Times New Roman" w:hAnsiTheme="minorHAnsi" w:cstheme="minorHAnsi"/>
        </w:rPr>
        <w:t>.</w:t>
      </w:r>
      <w:r w:rsidR="00CF0FDF">
        <w:rPr>
          <w:rFonts w:asciiTheme="minorHAnsi" w:eastAsia="Times New Roman" w:hAnsiTheme="minorHAnsi" w:cstheme="minorHAnsi"/>
        </w:rPr>
        <w:t xml:space="preserve">666/93 para apreciação, </w:t>
      </w:r>
      <w:r w:rsidR="00E079BA">
        <w:rPr>
          <w:rFonts w:asciiTheme="minorHAnsi" w:eastAsia="Times New Roman" w:hAnsiTheme="minorHAnsi" w:cstheme="minorHAnsi"/>
        </w:rPr>
        <w:t>porém o</w:t>
      </w:r>
      <w:r w:rsidR="00CF0FDF">
        <w:rPr>
          <w:rFonts w:asciiTheme="minorHAnsi" w:eastAsia="Times New Roman" w:hAnsiTheme="minorHAnsi" w:cstheme="minorHAnsi"/>
        </w:rPr>
        <w:t xml:space="preserve"> C</w:t>
      </w:r>
      <w:r w:rsidR="00361A15">
        <w:rPr>
          <w:rFonts w:asciiTheme="minorHAnsi" w:eastAsia="Times New Roman" w:hAnsiTheme="minorHAnsi" w:cstheme="minorHAnsi"/>
        </w:rPr>
        <w:t>onselheiro Pedone</w:t>
      </w:r>
      <w:r w:rsidR="005B2398">
        <w:rPr>
          <w:rFonts w:asciiTheme="minorHAnsi" w:eastAsia="Times New Roman" w:hAnsiTheme="minorHAnsi" w:cstheme="minorHAnsi"/>
        </w:rPr>
        <w:t xml:space="preserve"> sugeriu</w:t>
      </w:r>
      <w:r w:rsidR="00361A15">
        <w:rPr>
          <w:rFonts w:asciiTheme="minorHAnsi" w:eastAsia="Times New Roman" w:hAnsiTheme="minorHAnsi" w:cstheme="minorHAnsi"/>
        </w:rPr>
        <w:t xml:space="preserve"> </w:t>
      </w:r>
      <w:r w:rsidR="00540757" w:rsidRPr="00A61A3C">
        <w:rPr>
          <w:rFonts w:asciiTheme="minorHAnsi" w:eastAsia="Times New Roman" w:hAnsiTheme="minorHAnsi" w:cstheme="minorHAnsi"/>
        </w:rPr>
        <w:t>fosse</w:t>
      </w:r>
      <w:r w:rsidR="00540757">
        <w:rPr>
          <w:rFonts w:asciiTheme="minorHAnsi" w:eastAsia="Times New Roman" w:hAnsiTheme="minorHAnsi" w:cstheme="minorHAnsi"/>
        </w:rPr>
        <w:t xml:space="preserve"> </w:t>
      </w:r>
      <w:r w:rsidR="00361A15">
        <w:rPr>
          <w:rFonts w:asciiTheme="minorHAnsi" w:eastAsia="Times New Roman" w:hAnsiTheme="minorHAnsi" w:cstheme="minorHAnsi"/>
        </w:rPr>
        <w:t>solicita</w:t>
      </w:r>
      <w:r w:rsidR="00540757" w:rsidRPr="00A61A3C">
        <w:rPr>
          <w:rFonts w:asciiTheme="minorHAnsi" w:eastAsia="Times New Roman" w:hAnsiTheme="minorHAnsi" w:cstheme="minorHAnsi"/>
        </w:rPr>
        <w:t>do</w:t>
      </w:r>
      <w:r w:rsidR="00540757">
        <w:rPr>
          <w:rFonts w:asciiTheme="minorHAnsi" w:eastAsia="Times New Roman" w:hAnsiTheme="minorHAnsi" w:cstheme="minorHAnsi"/>
        </w:rPr>
        <w:t xml:space="preserve"> </w:t>
      </w:r>
      <w:r w:rsidR="00D75807">
        <w:rPr>
          <w:rFonts w:asciiTheme="minorHAnsi" w:eastAsia="Times New Roman" w:hAnsiTheme="minorHAnsi" w:cstheme="minorHAnsi"/>
        </w:rPr>
        <w:t>a</w:t>
      </w:r>
      <w:r>
        <w:rPr>
          <w:rFonts w:asciiTheme="minorHAnsi" w:eastAsia="Times New Roman" w:hAnsiTheme="minorHAnsi" w:cstheme="minorHAnsi"/>
        </w:rPr>
        <w:t xml:space="preserve">o IAB </w:t>
      </w:r>
      <w:r w:rsidR="00D75807">
        <w:rPr>
          <w:rFonts w:asciiTheme="minorHAnsi" w:eastAsia="Times New Roman" w:hAnsiTheme="minorHAnsi" w:cstheme="minorHAnsi"/>
        </w:rPr>
        <w:t>o CD distribuído aos Arquitetos em Seminário realizado naquela Entidade que tratou dessa matéria o</w:t>
      </w:r>
      <w:r>
        <w:rPr>
          <w:rFonts w:asciiTheme="minorHAnsi" w:eastAsia="Times New Roman" w:hAnsiTheme="minorHAnsi" w:cstheme="minorHAnsi"/>
        </w:rPr>
        <w:t>nde consta</w:t>
      </w:r>
      <w:r w:rsidR="00D75807">
        <w:rPr>
          <w:rFonts w:asciiTheme="minorHAnsi" w:eastAsia="Times New Roman" w:hAnsiTheme="minorHAnsi" w:cstheme="minorHAnsi"/>
        </w:rPr>
        <w:t>m além d</w:t>
      </w:r>
      <w:r w:rsidR="002630ED">
        <w:rPr>
          <w:rFonts w:asciiTheme="minorHAnsi" w:eastAsia="Times New Roman" w:hAnsiTheme="minorHAnsi" w:cstheme="minorHAnsi"/>
        </w:rPr>
        <w:t>essa</w:t>
      </w:r>
      <w:r w:rsidR="00D75807">
        <w:rPr>
          <w:rFonts w:asciiTheme="minorHAnsi" w:eastAsia="Times New Roman" w:hAnsiTheme="minorHAnsi" w:cstheme="minorHAnsi"/>
        </w:rPr>
        <w:t xml:space="preserve"> Lei outras informações interessantes para a CEP</w:t>
      </w:r>
      <w:r w:rsidR="006A757E">
        <w:rPr>
          <w:rFonts w:asciiTheme="minorHAnsi" w:eastAsia="Times New Roman" w:hAnsiTheme="minorHAnsi" w:cstheme="minorHAnsi"/>
        </w:rPr>
        <w:t>.</w:t>
      </w:r>
      <w:r w:rsidR="00C60B18">
        <w:rPr>
          <w:rFonts w:asciiTheme="minorHAnsi" w:eastAsia="Times New Roman" w:hAnsiTheme="minorHAnsi" w:cstheme="minorHAnsi"/>
        </w:rPr>
        <w:t xml:space="preserve"> </w:t>
      </w:r>
      <w:proofErr w:type="gramStart"/>
      <w:r w:rsidR="00393D82" w:rsidRPr="00515B02">
        <w:rPr>
          <w:rFonts w:asciiTheme="minorHAnsi" w:eastAsia="Arial" w:hAnsiTheme="minorHAnsi" w:cstheme="minorHAnsi"/>
          <w:color w:val="000000"/>
          <w:u w:val="single"/>
        </w:rPr>
        <w:t>1</w:t>
      </w:r>
      <w:r w:rsidR="00C60B18">
        <w:rPr>
          <w:rFonts w:asciiTheme="minorHAnsi" w:eastAsia="Arial" w:hAnsiTheme="minorHAnsi" w:cstheme="minorHAnsi"/>
          <w:color w:val="000000"/>
          <w:u w:val="single"/>
        </w:rPr>
        <w:t>.2</w:t>
      </w:r>
      <w:r w:rsidR="007300E6" w:rsidRPr="00515B02">
        <w:rPr>
          <w:rFonts w:asciiTheme="minorHAnsi" w:eastAsia="Arial" w:hAnsiTheme="minorHAnsi" w:cstheme="minorHAnsi"/>
          <w:b/>
          <w:color w:val="000000"/>
          <w:u w:val="single"/>
        </w:rPr>
        <w:t xml:space="preserve"> </w:t>
      </w:r>
      <w:r w:rsidR="00B968FC" w:rsidRPr="00515B02">
        <w:rPr>
          <w:rFonts w:asciiTheme="minorHAnsi" w:eastAsia="Arial" w:hAnsiTheme="minorHAnsi" w:cstheme="minorHAnsi"/>
          <w:color w:val="000000"/>
          <w:u w:val="single"/>
        </w:rPr>
        <w:t>E</w:t>
      </w:r>
      <w:r w:rsidR="00414239" w:rsidRPr="00515B02">
        <w:rPr>
          <w:rFonts w:asciiTheme="minorHAnsi" w:eastAsia="Times New Roman" w:hAnsiTheme="minorHAnsi" w:cstheme="minorHAnsi"/>
          <w:u w:val="single"/>
        </w:rPr>
        <w:t>-mail</w:t>
      </w:r>
      <w:proofErr w:type="gramEnd"/>
      <w:r w:rsidR="00414239" w:rsidRPr="00515B02">
        <w:rPr>
          <w:rFonts w:asciiTheme="minorHAnsi" w:eastAsia="Times New Roman" w:hAnsiTheme="minorHAnsi" w:cstheme="minorHAnsi"/>
          <w:u w:val="single"/>
        </w:rPr>
        <w:t xml:space="preserve"> enviado pela Arq</w:t>
      </w:r>
      <w:r w:rsidR="006E3D48" w:rsidRPr="00515B02">
        <w:rPr>
          <w:rFonts w:asciiTheme="minorHAnsi" w:eastAsia="Times New Roman" w:hAnsiTheme="minorHAnsi" w:cstheme="minorHAnsi"/>
          <w:u w:val="single"/>
        </w:rPr>
        <w:t xml:space="preserve">. </w:t>
      </w:r>
      <w:proofErr w:type="spellStart"/>
      <w:proofErr w:type="gramStart"/>
      <w:r w:rsidR="006E3D48" w:rsidRPr="00515B02">
        <w:rPr>
          <w:rFonts w:asciiTheme="minorHAnsi" w:eastAsia="Times New Roman" w:hAnsiTheme="minorHAnsi" w:cstheme="minorHAnsi"/>
          <w:u w:val="single"/>
        </w:rPr>
        <w:t>M</w:t>
      </w:r>
      <w:r w:rsidR="00030018">
        <w:rPr>
          <w:rFonts w:asciiTheme="minorHAnsi" w:eastAsia="Times New Roman" w:hAnsiTheme="minorHAnsi" w:cstheme="minorHAnsi"/>
          <w:u w:val="single"/>
        </w:rPr>
        <w:t>i</w:t>
      </w:r>
      <w:r w:rsidR="006E3D48" w:rsidRPr="00515B02">
        <w:rPr>
          <w:rFonts w:asciiTheme="minorHAnsi" w:eastAsia="Times New Roman" w:hAnsiTheme="minorHAnsi" w:cstheme="minorHAnsi"/>
          <w:u w:val="single"/>
        </w:rPr>
        <w:t>lissa</w:t>
      </w:r>
      <w:proofErr w:type="spellEnd"/>
      <w:r w:rsidR="00515B02">
        <w:rPr>
          <w:rFonts w:asciiTheme="minorHAnsi" w:eastAsia="Times New Roman" w:hAnsiTheme="minorHAnsi" w:cstheme="minorHAnsi"/>
          <w:u w:val="single"/>
        </w:rPr>
        <w:t xml:space="preserve"> ...</w:t>
      </w:r>
      <w:proofErr w:type="gramEnd"/>
      <w:r w:rsidR="00515B02">
        <w:rPr>
          <w:rFonts w:asciiTheme="minorHAnsi" w:eastAsia="Times New Roman" w:hAnsiTheme="minorHAnsi" w:cstheme="minorHAnsi"/>
          <w:u w:val="single"/>
        </w:rPr>
        <w:t>...........</w:t>
      </w:r>
      <w:r w:rsidRPr="00515B02">
        <w:rPr>
          <w:rFonts w:asciiTheme="minorHAnsi" w:eastAsia="Times New Roman" w:hAnsiTheme="minorHAnsi" w:cstheme="minorHAnsi"/>
          <w:u w:val="single"/>
        </w:rPr>
        <w:t>,</w:t>
      </w:r>
      <w:r w:rsidR="006E3D48">
        <w:rPr>
          <w:rFonts w:asciiTheme="minorHAnsi" w:eastAsia="Times New Roman" w:hAnsiTheme="minorHAnsi" w:cstheme="minorHAnsi"/>
        </w:rPr>
        <w:t xml:space="preserve"> </w:t>
      </w:r>
      <w:r w:rsidR="007300E6">
        <w:rPr>
          <w:rFonts w:asciiTheme="minorHAnsi" w:eastAsia="Times New Roman" w:hAnsiTheme="minorHAnsi" w:cstheme="minorHAnsi"/>
        </w:rPr>
        <w:t xml:space="preserve">no </w:t>
      </w:r>
      <w:r w:rsidR="006E3D48">
        <w:rPr>
          <w:rFonts w:asciiTheme="minorHAnsi" w:eastAsia="Times New Roman" w:hAnsiTheme="minorHAnsi" w:cstheme="minorHAnsi"/>
        </w:rPr>
        <w:t>qu</w:t>
      </w:r>
      <w:r w:rsidR="007300E6">
        <w:rPr>
          <w:rFonts w:asciiTheme="minorHAnsi" w:eastAsia="Times New Roman" w:hAnsiTheme="minorHAnsi" w:cstheme="minorHAnsi"/>
        </w:rPr>
        <w:t>al</w:t>
      </w:r>
      <w:r w:rsidR="006E3D48">
        <w:rPr>
          <w:rFonts w:asciiTheme="minorHAnsi" w:eastAsia="Times New Roman" w:hAnsiTheme="minorHAnsi" w:cstheme="minorHAnsi"/>
        </w:rPr>
        <w:t xml:space="preserve"> </w:t>
      </w:r>
      <w:r w:rsidR="006D7528">
        <w:rPr>
          <w:rFonts w:asciiTheme="minorHAnsi" w:eastAsia="Times New Roman" w:hAnsiTheme="minorHAnsi" w:cstheme="minorHAnsi"/>
        </w:rPr>
        <w:t>solicitou</w:t>
      </w:r>
      <w:r w:rsidR="00BE6A17">
        <w:rPr>
          <w:rFonts w:asciiTheme="minorHAnsi" w:eastAsia="Times New Roman" w:hAnsiTheme="minorHAnsi" w:cstheme="minorHAnsi"/>
        </w:rPr>
        <w:t xml:space="preserve"> informações</w:t>
      </w:r>
      <w:r w:rsidR="00414239">
        <w:rPr>
          <w:rFonts w:asciiTheme="minorHAnsi" w:eastAsia="Times New Roman" w:hAnsiTheme="minorHAnsi" w:cstheme="minorHAnsi"/>
        </w:rPr>
        <w:t xml:space="preserve"> sobre procedimentos e normas do CAU/RS em relação </w:t>
      </w:r>
      <w:r w:rsidR="00BE6A17">
        <w:rPr>
          <w:rFonts w:asciiTheme="minorHAnsi" w:eastAsia="Times New Roman" w:hAnsiTheme="minorHAnsi" w:cstheme="minorHAnsi"/>
        </w:rPr>
        <w:t>à</w:t>
      </w:r>
      <w:r w:rsidR="00414239">
        <w:rPr>
          <w:rFonts w:asciiTheme="minorHAnsi" w:eastAsia="Times New Roman" w:hAnsiTheme="minorHAnsi" w:cstheme="minorHAnsi"/>
        </w:rPr>
        <w:t xml:space="preserve"> divulgação </w:t>
      </w:r>
      <w:r w:rsidR="00BE6A17">
        <w:rPr>
          <w:rFonts w:asciiTheme="minorHAnsi" w:eastAsia="Times New Roman" w:hAnsiTheme="minorHAnsi" w:cstheme="minorHAnsi"/>
        </w:rPr>
        <w:t>de</w:t>
      </w:r>
      <w:r w:rsidR="007300E6">
        <w:rPr>
          <w:rFonts w:asciiTheme="minorHAnsi" w:eastAsia="Times New Roman" w:hAnsiTheme="minorHAnsi" w:cstheme="minorHAnsi"/>
        </w:rPr>
        <w:t xml:space="preserve"> serviços, pacotes promocionais</w:t>
      </w:r>
      <w:r w:rsidR="00B31666">
        <w:rPr>
          <w:rFonts w:asciiTheme="minorHAnsi" w:eastAsia="Times New Roman" w:hAnsiTheme="minorHAnsi" w:cstheme="minorHAnsi"/>
        </w:rPr>
        <w:t xml:space="preserve"> (menores custos),</w:t>
      </w:r>
      <w:r w:rsidR="007300E6">
        <w:rPr>
          <w:rFonts w:asciiTheme="minorHAnsi" w:eastAsia="Times New Roman" w:hAnsiTheme="minorHAnsi" w:cstheme="minorHAnsi"/>
        </w:rPr>
        <w:t xml:space="preserve"> de </w:t>
      </w:r>
      <w:r w:rsidR="00BE6A17">
        <w:rPr>
          <w:rFonts w:asciiTheme="minorHAnsi" w:eastAsia="Times New Roman" w:hAnsiTheme="minorHAnsi" w:cstheme="minorHAnsi"/>
        </w:rPr>
        <w:t>empresas de arquitetura</w:t>
      </w:r>
      <w:r w:rsidR="00414239">
        <w:rPr>
          <w:rFonts w:asciiTheme="minorHAnsi" w:eastAsia="Times New Roman" w:hAnsiTheme="minorHAnsi" w:cstheme="minorHAnsi"/>
        </w:rPr>
        <w:t>.</w:t>
      </w:r>
      <w:r w:rsidR="00DE2F72">
        <w:rPr>
          <w:rFonts w:asciiTheme="minorHAnsi" w:eastAsia="Times New Roman" w:hAnsiTheme="minorHAnsi" w:cstheme="minorHAnsi"/>
        </w:rPr>
        <w:t xml:space="preserve"> O </w:t>
      </w:r>
      <w:r w:rsidR="00414239">
        <w:rPr>
          <w:rFonts w:asciiTheme="minorHAnsi" w:eastAsia="Times New Roman" w:hAnsiTheme="minorHAnsi" w:cstheme="minorHAnsi"/>
        </w:rPr>
        <w:t xml:space="preserve">Conselheiro </w:t>
      </w:r>
      <w:proofErr w:type="spellStart"/>
      <w:r w:rsidR="007300E6">
        <w:rPr>
          <w:rFonts w:asciiTheme="minorHAnsi" w:eastAsia="Times New Roman" w:hAnsiTheme="minorHAnsi" w:cstheme="minorHAnsi"/>
        </w:rPr>
        <w:t>Petrucci</w:t>
      </w:r>
      <w:proofErr w:type="spellEnd"/>
      <w:r w:rsidR="007300E6">
        <w:rPr>
          <w:rFonts w:asciiTheme="minorHAnsi" w:eastAsia="Times New Roman" w:hAnsiTheme="minorHAnsi" w:cstheme="minorHAnsi"/>
        </w:rPr>
        <w:t xml:space="preserve"> manifestou sua opinião </w:t>
      </w:r>
      <w:r w:rsidR="00DE2F72">
        <w:rPr>
          <w:rFonts w:asciiTheme="minorHAnsi" w:eastAsia="Times New Roman" w:hAnsiTheme="minorHAnsi" w:cstheme="minorHAnsi"/>
        </w:rPr>
        <w:t xml:space="preserve">de </w:t>
      </w:r>
      <w:r w:rsidR="007300E6">
        <w:rPr>
          <w:rFonts w:asciiTheme="minorHAnsi" w:eastAsia="Times New Roman" w:hAnsiTheme="minorHAnsi" w:cstheme="minorHAnsi"/>
        </w:rPr>
        <w:t>que o CAU não pode impedir as empresas de firmarem convênios</w:t>
      </w:r>
      <w:r w:rsidR="00414239">
        <w:rPr>
          <w:rFonts w:asciiTheme="minorHAnsi" w:eastAsia="Times New Roman" w:hAnsiTheme="minorHAnsi" w:cstheme="minorHAnsi"/>
        </w:rPr>
        <w:t xml:space="preserve">, porém </w:t>
      </w:r>
      <w:r w:rsidR="007300E6">
        <w:rPr>
          <w:rFonts w:asciiTheme="minorHAnsi" w:eastAsia="Times New Roman" w:hAnsiTheme="minorHAnsi" w:cstheme="minorHAnsi"/>
        </w:rPr>
        <w:t>entende incorreto publicar os valores que pratica junto aos seus clientes, pois isto pode caracterizar uma</w:t>
      </w:r>
      <w:r w:rsidR="00414239">
        <w:rPr>
          <w:rFonts w:asciiTheme="minorHAnsi" w:eastAsia="Times New Roman" w:hAnsiTheme="minorHAnsi" w:cstheme="minorHAnsi"/>
        </w:rPr>
        <w:t xml:space="preserve"> concorrência desleal</w:t>
      </w:r>
      <w:r>
        <w:rPr>
          <w:rFonts w:asciiTheme="minorHAnsi" w:eastAsia="Times New Roman" w:hAnsiTheme="minorHAnsi" w:cstheme="minorHAnsi"/>
        </w:rPr>
        <w:t>.</w:t>
      </w:r>
      <w:r w:rsidR="007300E6">
        <w:rPr>
          <w:rFonts w:asciiTheme="minorHAnsi" w:eastAsia="Times New Roman" w:hAnsiTheme="minorHAnsi" w:cstheme="minorHAnsi"/>
        </w:rPr>
        <w:t xml:space="preserve"> </w:t>
      </w:r>
      <w:r w:rsidR="00B31666">
        <w:rPr>
          <w:rFonts w:asciiTheme="minorHAnsi" w:eastAsia="Times New Roman" w:hAnsiTheme="minorHAnsi" w:cstheme="minorHAnsi"/>
        </w:rPr>
        <w:t>Decidido que relativamente a honorários praticados a Arquiteta poderá tratar com o Sindicato dos Arquitetos</w:t>
      </w:r>
      <w:r w:rsidR="002630ED">
        <w:rPr>
          <w:rFonts w:asciiTheme="minorHAnsi" w:eastAsia="Times New Roman" w:hAnsiTheme="minorHAnsi" w:cstheme="minorHAnsi"/>
        </w:rPr>
        <w:t>/</w:t>
      </w:r>
      <w:r w:rsidR="00B31666">
        <w:rPr>
          <w:rFonts w:asciiTheme="minorHAnsi" w:eastAsia="Times New Roman" w:hAnsiTheme="minorHAnsi" w:cstheme="minorHAnsi"/>
        </w:rPr>
        <w:t xml:space="preserve">RS ou ainda com o Instituto dos Arquitetos Brasil/RS, e as questões da publicação de valores praticados – promoções deverão ser encaminhadas </w:t>
      </w:r>
      <w:r w:rsidR="002630ED">
        <w:rPr>
          <w:rFonts w:asciiTheme="minorHAnsi" w:eastAsia="Times New Roman" w:hAnsiTheme="minorHAnsi" w:cstheme="minorHAnsi"/>
        </w:rPr>
        <w:t xml:space="preserve">à </w:t>
      </w:r>
      <w:r w:rsidR="00B31666">
        <w:rPr>
          <w:rFonts w:asciiTheme="minorHAnsi" w:eastAsia="Times New Roman" w:hAnsiTheme="minorHAnsi" w:cstheme="minorHAnsi"/>
        </w:rPr>
        <w:t xml:space="preserve">Comissão de Ética para que defina procedimentos </w:t>
      </w:r>
      <w:r>
        <w:rPr>
          <w:rFonts w:asciiTheme="minorHAnsi" w:eastAsia="Times New Roman" w:hAnsiTheme="minorHAnsi" w:cstheme="minorHAnsi"/>
        </w:rPr>
        <w:t>d</w:t>
      </w:r>
      <w:r w:rsidR="00414239">
        <w:rPr>
          <w:rFonts w:asciiTheme="minorHAnsi" w:eastAsia="Times New Roman" w:hAnsiTheme="minorHAnsi" w:cstheme="minorHAnsi"/>
        </w:rPr>
        <w:t>o CAU/RS.</w:t>
      </w:r>
      <w:r w:rsidR="002630ED">
        <w:rPr>
          <w:rFonts w:asciiTheme="minorHAnsi" w:eastAsia="Times New Roman" w:hAnsiTheme="minorHAnsi" w:cstheme="minorHAnsi"/>
        </w:rPr>
        <w:t xml:space="preserve"> O Coordenador da Comissão responderá o e-mail.</w:t>
      </w:r>
      <w:r w:rsidR="00AA6BC3">
        <w:rPr>
          <w:rFonts w:asciiTheme="minorHAnsi" w:eastAsia="Times New Roman" w:hAnsiTheme="minorHAnsi" w:cstheme="minorHAnsi"/>
        </w:rPr>
        <w:t xml:space="preserve"> </w:t>
      </w:r>
      <w:proofErr w:type="gramStart"/>
      <w:r w:rsidR="00C60B18" w:rsidRPr="00C60B18">
        <w:rPr>
          <w:rFonts w:asciiTheme="minorHAnsi" w:eastAsia="Times New Roman" w:hAnsiTheme="minorHAnsi" w:cstheme="minorHAnsi"/>
          <w:u w:val="single"/>
        </w:rPr>
        <w:t>1</w:t>
      </w:r>
      <w:r w:rsidR="00C869F6" w:rsidRPr="00515B02">
        <w:rPr>
          <w:rFonts w:asciiTheme="minorHAnsi" w:eastAsia="Times New Roman" w:hAnsiTheme="minorHAnsi" w:cstheme="minorHAnsi"/>
          <w:u w:val="single"/>
        </w:rPr>
        <w:t>.</w:t>
      </w:r>
      <w:r w:rsidR="00C60B18">
        <w:rPr>
          <w:rFonts w:asciiTheme="minorHAnsi" w:eastAsia="Times New Roman" w:hAnsiTheme="minorHAnsi" w:cstheme="minorHAnsi"/>
          <w:u w:val="single"/>
        </w:rPr>
        <w:t>3</w:t>
      </w:r>
      <w:r w:rsidR="00AA6BC3" w:rsidRPr="00515B02">
        <w:rPr>
          <w:rFonts w:asciiTheme="minorHAnsi" w:eastAsia="Times New Roman" w:hAnsiTheme="minorHAnsi" w:cstheme="minorHAnsi"/>
          <w:u w:val="single"/>
        </w:rPr>
        <w:t xml:space="preserve"> </w:t>
      </w:r>
      <w:r w:rsidR="00B968FC" w:rsidRPr="00515B02">
        <w:rPr>
          <w:rFonts w:asciiTheme="minorHAnsi" w:eastAsia="Times New Roman" w:hAnsiTheme="minorHAnsi" w:cstheme="minorHAnsi"/>
          <w:u w:val="single"/>
        </w:rPr>
        <w:t>O</w:t>
      </w:r>
      <w:r w:rsidR="00AA6BC3" w:rsidRPr="00515B02">
        <w:rPr>
          <w:rFonts w:asciiTheme="minorHAnsi" w:eastAsia="Times New Roman" w:hAnsiTheme="minorHAnsi" w:cstheme="minorHAnsi"/>
          <w:u w:val="single"/>
        </w:rPr>
        <w:t>fício</w:t>
      </w:r>
      <w:proofErr w:type="gramEnd"/>
      <w:r w:rsidR="00AA6BC3" w:rsidRPr="00515B02">
        <w:rPr>
          <w:rFonts w:asciiTheme="minorHAnsi" w:eastAsia="Times New Roman" w:hAnsiTheme="minorHAnsi" w:cstheme="minorHAnsi"/>
          <w:u w:val="single"/>
        </w:rPr>
        <w:t xml:space="preserve"> da</w:t>
      </w:r>
      <w:r w:rsidR="00414239" w:rsidRPr="00515B02">
        <w:rPr>
          <w:rFonts w:asciiTheme="minorHAnsi" w:eastAsia="Times New Roman" w:hAnsiTheme="minorHAnsi" w:cstheme="minorHAnsi"/>
          <w:u w:val="single"/>
        </w:rPr>
        <w:t xml:space="preserve"> FETAG/RS ao CAU/RS datado em 05/06/2012 sobre solicitação de</w:t>
      </w:r>
      <w:r w:rsidR="00C869F6" w:rsidRPr="00515B02">
        <w:rPr>
          <w:rFonts w:asciiTheme="minorHAnsi" w:eastAsia="Times New Roman" w:hAnsiTheme="minorHAnsi" w:cstheme="minorHAnsi"/>
          <w:u w:val="single"/>
        </w:rPr>
        <w:t xml:space="preserve"> Convênio</w:t>
      </w:r>
      <w:r w:rsidR="00AA6BC3" w:rsidRPr="00515B02">
        <w:rPr>
          <w:rFonts w:asciiTheme="minorHAnsi" w:eastAsia="Times New Roman" w:hAnsiTheme="minorHAnsi" w:cstheme="minorHAnsi"/>
          <w:u w:val="single"/>
        </w:rPr>
        <w:t xml:space="preserve"> à semelhança dos valores praticados no CREA/RS.</w:t>
      </w:r>
      <w:r w:rsidR="00C869F6">
        <w:rPr>
          <w:rFonts w:asciiTheme="minorHAnsi" w:eastAsia="Times New Roman" w:hAnsiTheme="minorHAnsi" w:cstheme="minorHAnsi"/>
        </w:rPr>
        <w:t xml:space="preserve"> </w:t>
      </w:r>
      <w:r w:rsidR="00AA6BC3">
        <w:rPr>
          <w:rFonts w:asciiTheme="minorHAnsi" w:eastAsia="Times New Roman" w:hAnsiTheme="minorHAnsi" w:cstheme="minorHAnsi"/>
        </w:rPr>
        <w:t>A</w:t>
      </w:r>
      <w:r w:rsidR="00C869F6">
        <w:rPr>
          <w:rFonts w:asciiTheme="minorHAnsi" w:eastAsia="Times New Roman" w:hAnsiTheme="minorHAnsi" w:cstheme="minorHAnsi"/>
        </w:rPr>
        <w:t xml:space="preserve"> </w:t>
      </w:r>
      <w:r w:rsidR="00AA6BC3">
        <w:rPr>
          <w:rFonts w:asciiTheme="minorHAnsi" w:eastAsia="Times New Roman" w:hAnsiTheme="minorHAnsi" w:cstheme="minorHAnsi"/>
        </w:rPr>
        <w:t>A</w:t>
      </w:r>
      <w:r w:rsidR="00414239">
        <w:rPr>
          <w:rFonts w:asciiTheme="minorHAnsi" w:eastAsia="Times New Roman" w:hAnsiTheme="minorHAnsi" w:cstheme="minorHAnsi"/>
        </w:rPr>
        <w:t xml:space="preserve">ssessora Suzana </w:t>
      </w:r>
      <w:r w:rsidR="00AA6BC3">
        <w:rPr>
          <w:rFonts w:asciiTheme="minorHAnsi" w:eastAsia="Times New Roman" w:hAnsiTheme="minorHAnsi" w:cstheme="minorHAnsi"/>
        </w:rPr>
        <w:t xml:space="preserve">Rosa </w:t>
      </w:r>
      <w:r w:rsidR="002630ED">
        <w:rPr>
          <w:rFonts w:asciiTheme="minorHAnsi" w:eastAsia="Times New Roman" w:hAnsiTheme="minorHAnsi" w:cstheme="minorHAnsi"/>
        </w:rPr>
        <w:t>declarou</w:t>
      </w:r>
      <w:r w:rsidR="00C869F6">
        <w:rPr>
          <w:rFonts w:asciiTheme="minorHAnsi" w:eastAsia="Times New Roman" w:hAnsiTheme="minorHAnsi" w:cstheme="minorHAnsi"/>
        </w:rPr>
        <w:t xml:space="preserve"> que </w:t>
      </w:r>
      <w:r w:rsidR="00AA6BC3">
        <w:rPr>
          <w:rFonts w:asciiTheme="minorHAnsi" w:eastAsia="Times New Roman" w:hAnsiTheme="minorHAnsi" w:cstheme="minorHAnsi"/>
        </w:rPr>
        <w:t xml:space="preserve">confirmou junto àquele Conselho o valor </w:t>
      </w:r>
      <w:r w:rsidR="002630ED">
        <w:rPr>
          <w:rFonts w:asciiTheme="minorHAnsi" w:eastAsia="Times New Roman" w:hAnsiTheme="minorHAnsi" w:cstheme="minorHAnsi"/>
        </w:rPr>
        <w:t xml:space="preserve">alegado no e-mail </w:t>
      </w:r>
      <w:r w:rsidR="00AA6BC3">
        <w:rPr>
          <w:rFonts w:asciiTheme="minorHAnsi" w:eastAsia="Times New Roman" w:hAnsiTheme="minorHAnsi" w:cstheme="minorHAnsi"/>
        </w:rPr>
        <w:t xml:space="preserve">de R$ 18,10 para as residências vinculadas à Cooperativa em pauta. </w:t>
      </w:r>
      <w:r w:rsidR="00AA6BC3">
        <w:rPr>
          <w:rFonts w:asciiTheme="minorHAnsi" w:eastAsia="Times New Roman" w:hAnsiTheme="minorHAnsi" w:cstheme="minorHAnsi"/>
        </w:rPr>
        <w:lastRenderedPageBreak/>
        <w:t xml:space="preserve">Considerando que o Sistema para registro dos </w:t>
      </w:r>
      <w:proofErr w:type="spellStart"/>
      <w:r w:rsidR="00AA6BC3">
        <w:rPr>
          <w:rFonts w:asciiTheme="minorHAnsi" w:eastAsia="Times New Roman" w:hAnsiTheme="minorHAnsi" w:cstheme="minorHAnsi"/>
        </w:rPr>
        <w:t>RRTs</w:t>
      </w:r>
      <w:proofErr w:type="spellEnd"/>
      <w:r w:rsidR="00AA6BC3">
        <w:rPr>
          <w:rFonts w:asciiTheme="minorHAnsi" w:eastAsia="Times New Roman" w:hAnsiTheme="minorHAnsi" w:cstheme="minorHAnsi"/>
        </w:rPr>
        <w:t xml:space="preserve"> é Nacional, e o CAU/RS não teria autonomia para reduzir taxas, o que ainda pode caracterizar negativa de receita, a Comissão designou a assessora Suzana </w:t>
      </w:r>
      <w:r w:rsidR="00B968FC">
        <w:rPr>
          <w:rFonts w:asciiTheme="minorHAnsi" w:eastAsia="Times New Roman" w:hAnsiTheme="minorHAnsi" w:cstheme="minorHAnsi"/>
        </w:rPr>
        <w:t>para verificar junto ao CAU/BR</w:t>
      </w:r>
      <w:r w:rsidR="00AA6BC3">
        <w:rPr>
          <w:rFonts w:asciiTheme="minorHAnsi" w:eastAsia="Times New Roman" w:hAnsiTheme="minorHAnsi" w:cstheme="minorHAnsi"/>
        </w:rPr>
        <w:t xml:space="preserve"> a possibilidade de registrar um RRT </w:t>
      </w:r>
      <w:r w:rsidR="00B968FC">
        <w:rPr>
          <w:rFonts w:asciiTheme="minorHAnsi" w:eastAsia="Times New Roman" w:hAnsiTheme="minorHAnsi" w:cstheme="minorHAnsi"/>
        </w:rPr>
        <w:t xml:space="preserve">Mínimo descrevendo no campo das Atividades a metragem quadrada de uma residência de cada condomínio e no campo Descrição complementar com a informação de que se </w:t>
      </w:r>
      <w:proofErr w:type="gramStart"/>
      <w:r w:rsidR="00B968FC">
        <w:rPr>
          <w:rFonts w:asciiTheme="minorHAnsi" w:eastAsia="Times New Roman" w:hAnsiTheme="minorHAnsi" w:cstheme="minorHAnsi"/>
        </w:rPr>
        <w:t>tratam</w:t>
      </w:r>
      <w:proofErr w:type="gramEnd"/>
      <w:r w:rsidR="00B968FC">
        <w:rPr>
          <w:rFonts w:asciiTheme="minorHAnsi" w:eastAsia="Times New Roman" w:hAnsiTheme="minorHAnsi" w:cstheme="minorHAnsi"/>
        </w:rPr>
        <w:t xml:space="preserve"> de “n” casas em um condomínio popular. Se isto for possível, o valor a ser cobrado no CAU poderá até ser inferior ao do citado Convênio com o CREA.</w:t>
      </w:r>
      <w:r w:rsidR="00AA6BC3">
        <w:rPr>
          <w:rFonts w:asciiTheme="minorHAnsi" w:eastAsia="Times New Roman" w:hAnsiTheme="minorHAnsi" w:cstheme="minorHAnsi"/>
        </w:rPr>
        <w:t xml:space="preserve"> </w:t>
      </w:r>
      <w:r w:rsidR="00B968FC">
        <w:rPr>
          <w:rFonts w:asciiTheme="minorHAnsi" w:eastAsia="Times New Roman" w:hAnsiTheme="minorHAnsi" w:cstheme="minorHAnsi"/>
        </w:rPr>
        <w:t>Caso não seja possível, a solicitação do Convênio terá que ser encaminhada ao CAU/BR</w:t>
      </w:r>
      <w:r w:rsidR="00414239">
        <w:rPr>
          <w:rFonts w:asciiTheme="minorHAnsi" w:eastAsia="Times New Roman" w:hAnsiTheme="minorHAnsi" w:cstheme="minorHAnsi"/>
        </w:rPr>
        <w:t>.</w:t>
      </w:r>
      <w:r w:rsidR="00B968FC">
        <w:rPr>
          <w:rFonts w:asciiTheme="minorHAnsi" w:eastAsia="Times New Roman" w:hAnsiTheme="minorHAnsi" w:cstheme="minorHAnsi"/>
        </w:rPr>
        <w:t xml:space="preserve"> </w:t>
      </w:r>
      <w:r w:rsidR="00C60B18" w:rsidRPr="00C60B18">
        <w:rPr>
          <w:rFonts w:asciiTheme="minorHAnsi" w:eastAsia="Times New Roman" w:hAnsiTheme="minorHAnsi" w:cstheme="minorHAnsi"/>
          <w:u w:val="single"/>
        </w:rPr>
        <w:t>1.4</w:t>
      </w:r>
      <w:r w:rsidR="00B968FC" w:rsidRPr="008C7D4D">
        <w:rPr>
          <w:rFonts w:asciiTheme="minorHAnsi" w:eastAsia="Times New Roman" w:hAnsiTheme="minorHAnsi" w:cstheme="minorHAnsi"/>
          <w:u w:val="single"/>
        </w:rPr>
        <w:t xml:space="preserve"> </w:t>
      </w:r>
      <w:r w:rsidR="00AE3CBA">
        <w:rPr>
          <w:rFonts w:asciiTheme="minorHAnsi" w:eastAsia="Times New Roman" w:hAnsiTheme="minorHAnsi" w:cstheme="minorHAnsi"/>
          <w:u w:val="single"/>
        </w:rPr>
        <w:t xml:space="preserve">E-mail da Arquiteta </w:t>
      </w:r>
      <w:proofErr w:type="spellStart"/>
      <w:r w:rsidR="00AE3CBA">
        <w:rPr>
          <w:rFonts w:asciiTheme="minorHAnsi" w:eastAsia="Times New Roman" w:hAnsiTheme="minorHAnsi" w:cstheme="minorHAnsi"/>
          <w:u w:val="single"/>
        </w:rPr>
        <w:t>Marcelle</w:t>
      </w:r>
      <w:proofErr w:type="spellEnd"/>
      <w:r w:rsidR="00AE3CBA">
        <w:rPr>
          <w:rFonts w:asciiTheme="minorHAnsi" w:eastAsia="Times New Roman" w:hAnsiTheme="minorHAnsi" w:cstheme="minorHAnsi"/>
          <w:u w:val="single"/>
        </w:rPr>
        <w:t xml:space="preserve"> </w:t>
      </w:r>
      <w:proofErr w:type="spellStart"/>
      <w:r w:rsidR="00AE3CBA">
        <w:rPr>
          <w:rFonts w:asciiTheme="minorHAnsi" w:eastAsia="Times New Roman" w:hAnsiTheme="minorHAnsi" w:cstheme="minorHAnsi"/>
          <w:u w:val="single"/>
        </w:rPr>
        <w:t>Englert</w:t>
      </w:r>
      <w:proofErr w:type="spellEnd"/>
      <w:r w:rsidR="00AE3CBA">
        <w:rPr>
          <w:rFonts w:asciiTheme="minorHAnsi" w:eastAsia="Times New Roman" w:hAnsiTheme="minorHAnsi" w:cstheme="minorHAnsi"/>
          <w:u w:val="single"/>
        </w:rPr>
        <w:t xml:space="preserve"> </w:t>
      </w:r>
      <w:proofErr w:type="spellStart"/>
      <w:r w:rsidR="00AE3CBA">
        <w:rPr>
          <w:rFonts w:asciiTheme="minorHAnsi" w:eastAsia="Times New Roman" w:hAnsiTheme="minorHAnsi" w:cstheme="minorHAnsi"/>
          <w:u w:val="single"/>
        </w:rPr>
        <w:t>Bridi</w:t>
      </w:r>
      <w:proofErr w:type="spellEnd"/>
      <w:r w:rsidR="00AE3CBA">
        <w:rPr>
          <w:rFonts w:asciiTheme="minorHAnsi" w:eastAsia="Times New Roman" w:hAnsiTheme="minorHAnsi" w:cstheme="minorHAnsi"/>
          <w:u w:val="single"/>
        </w:rPr>
        <w:t>:</w:t>
      </w:r>
      <w:r w:rsidR="008C7D4D" w:rsidRPr="0090304A">
        <w:rPr>
          <w:rFonts w:asciiTheme="minorHAnsi" w:eastAsia="Times New Roman" w:hAnsiTheme="minorHAnsi" w:cstheme="minorHAnsi"/>
          <w:color w:val="FF0000"/>
        </w:rPr>
        <w:t xml:space="preserve"> </w:t>
      </w:r>
      <w:r w:rsidR="00AE3CBA" w:rsidRPr="00AE3CBA">
        <w:rPr>
          <w:rFonts w:asciiTheme="minorHAnsi" w:eastAsia="Times New Roman" w:hAnsiTheme="minorHAnsi" w:cstheme="minorHAnsi"/>
        </w:rPr>
        <w:t>Tratado na Reunião anterior.</w:t>
      </w:r>
      <w:r w:rsidR="00AE3CBA">
        <w:rPr>
          <w:rFonts w:asciiTheme="minorHAnsi" w:eastAsia="Times New Roman" w:hAnsiTheme="minorHAnsi" w:cstheme="minorHAnsi"/>
          <w:color w:val="FF0000"/>
        </w:rPr>
        <w:t xml:space="preserve"> </w:t>
      </w:r>
      <w:r w:rsidR="008C7D4D" w:rsidRPr="008C7D4D">
        <w:rPr>
          <w:rFonts w:asciiTheme="minorHAnsi" w:eastAsia="Times New Roman" w:hAnsiTheme="minorHAnsi" w:cstheme="minorHAnsi"/>
        </w:rPr>
        <w:t>A Assessora Suzana Rosa encaminhará o expediente à Comissão de Ensino e Formação Profissional</w:t>
      </w:r>
      <w:r w:rsidR="008C7D4D">
        <w:rPr>
          <w:rFonts w:asciiTheme="minorHAnsi" w:eastAsia="Times New Roman" w:hAnsiTheme="minorHAnsi" w:cstheme="minorHAnsi"/>
        </w:rPr>
        <w:t>.</w:t>
      </w:r>
      <w:r w:rsidR="008C7D4D">
        <w:rPr>
          <w:rFonts w:asciiTheme="minorHAnsi" w:eastAsia="Times New Roman" w:hAnsiTheme="minorHAnsi" w:cstheme="minorHAnsi"/>
          <w:b/>
        </w:rPr>
        <w:t xml:space="preserve"> </w:t>
      </w:r>
      <w:proofErr w:type="gramStart"/>
      <w:r w:rsidR="008C7D4D" w:rsidRPr="008C7D4D">
        <w:rPr>
          <w:rFonts w:asciiTheme="minorHAnsi" w:eastAsia="Times New Roman" w:hAnsiTheme="minorHAnsi" w:cstheme="minorHAnsi"/>
        </w:rPr>
        <w:t>-.</w:t>
      </w:r>
      <w:proofErr w:type="gramEnd"/>
      <w:r w:rsidR="008C7D4D" w:rsidRPr="008C7D4D">
        <w:rPr>
          <w:rFonts w:asciiTheme="minorHAnsi" w:eastAsia="Times New Roman" w:hAnsiTheme="minorHAnsi" w:cstheme="minorHAnsi"/>
        </w:rPr>
        <w:t>-.-.-.-.-.-.-.-.-.-.-.-.-.-.-.-.-.-.-.-.-.-.-.-.-.-.-.-.-.-.-.-.-.-.-.-.-.-.-.-</w:t>
      </w:r>
      <w:r w:rsidR="00AE3CBA">
        <w:rPr>
          <w:rFonts w:asciiTheme="minorHAnsi" w:eastAsia="Times New Roman" w:hAnsiTheme="minorHAnsi" w:cstheme="minorHAnsi"/>
        </w:rPr>
        <w:t>.-.-.-.-.-.-.-.-.-.-.-.-.-.</w:t>
      </w:r>
    </w:p>
    <w:p w:rsidR="001C6464" w:rsidRDefault="00C60B18" w:rsidP="00414239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>2</w:t>
      </w:r>
      <w:r w:rsidR="008C7D4D" w:rsidRPr="00205200">
        <w:rPr>
          <w:rFonts w:asciiTheme="minorHAnsi" w:eastAsia="Times New Roman" w:hAnsiTheme="minorHAnsi" w:cstheme="minorHAnsi"/>
          <w:b/>
        </w:rPr>
        <w:t>. Denúncias protocoladas no CAU/RS:</w:t>
      </w:r>
      <w:r w:rsidR="008C7D4D">
        <w:rPr>
          <w:rFonts w:asciiTheme="minorHAnsi" w:eastAsia="Times New Roman" w:hAnsiTheme="minorHAnsi" w:cstheme="minorHAnsi"/>
        </w:rPr>
        <w:t xml:space="preserve"> </w:t>
      </w:r>
      <w:proofErr w:type="gramStart"/>
      <w:r w:rsidRPr="00C60B18">
        <w:rPr>
          <w:rFonts w:asciiTheme="minorHAnsi" w:eastAsia="Times New Roman" w:hAnsiTheme="minorHAnsi" w:cstheme="minorHAnsi"/>
          <w:u w:val="single"/>
        </w:rPr>
        <w:t>2</w:t>
      </w:r>
      <w:r w:rsidR="00205200" w:rsidRPr="00205200">
        <w:rPr>
          <w:rFonts w:asciiTheme="minorHAnsi" w:eastAsia="Times New Roman" w:hAnsiTheme="minorHAnsi" w:cstheme="minorHAnsi"/>
          <w:u w:val="single"/>
        </w:rPr>
        <w:t>.1 Denúncia</w:t>
      </w:r>
      <w:proofErr w:type="gramEnd"/>
      <w:r w:rsidR="00205200" w:rsidRPr="00205200">
        <w:rPr>
          <w:rFonts w:asciiTheme="minorHAnsi" w:eastAsia="Times New Roman" w:hAnsiTheme="minorHAnsi" w:cstheme="minorHAnsi"/>
          <w:u w:val="single"/>
        </w:rPr>
        <w:t xml:space="preserve"> contra Leigo se passando por Arquiteto acobertado pelo Engenheiro Civil Paolo Francisco Morando</w:t>
      </w:r>
      <w:r w:rsidR="00205200">
        <w:rPr>
          <w:rFonts w:asciiTheme="minorHAnsi" w:eastAsia="Times New Roman" w:hAnsiTheme="minorHAnsi" w:cstheme="minorHAnsi"/>
          <w:u w:val="single"/>
        </w:rPr>
        <w:t>:</w:t>
      </w:r>
      <w:r w:rsidR="00205200">
        <w:rPr>
          <w:rFonts w:asciiTheme="minorHAnsi" w:eastAsia="Times New Roman" w:hAnsiTheme="minorHAnsi" w:cstheme="minorHAnsi"/>
        </w:rPr>
        <w:t xml:space="preserve"> Decidido verificar a existência e o andamento do processo judicial informado na Denúncia contra o Engenheiro Civil, bem como verificar junto ao CREA/RS a existência de processo de Denúncia contra o mesmo. </w:t>
      </w:r>
      <w:proofErr w:type="gramStart"/>
      <w:r w:rsidRPr="00C60B18">
        <w:rPr>
          <w:rFonts w:asciiTheme="minorHAnsi" w:eastAsia="Times New Roman" w:hAnsiTheme="minorHAnsi" w:cstheme="minorHAnsi"/>
          <w:u w:val="single"/>
        </w:rPr>
        <w:t>2</w:t>
      </w:r>
      <w:r w:rsidR="00205200" w:rsidRPr="00A1755D">
        <w:rPr>
          <w:rFonts w:asciiTheme="minorHAnsi" w:eastAsia="Times New Roman" w:hAnsiTheme="minorHAnsi" w:cstheme="minorHAnsi"/>
          <w:u w:val="single"/>
        </w:rPr>
        <w:t xml:space="preserve">.2 </w:t>
      </w:r>
      <w:r w:rsidR="00A1755D" w:rsidRPr="00A1755D">
        <w:rPr>
          <w:rFonts w:asciiTheme="minorHAnsi" w:eastAsia="Times New Roman" w:hAnsiTheme="minorHAnsi" w:cstheme="minorHAnsi"/>
          <w:u w:val="single"/>
        </w:rPr>
        <w:t>Denúncia</w:t>
      </w:r>
      <w:proofErr w:type="gramEnd"/>
      <w:r w:rsidR="00A1755D" w:rsidRPr="00A1755D">
        <w:rPr>
          <w:rFonts w:asciiTheme="minorHAnsi" w:eastAsia="Times New Roman" w:hAnsiTheme="minorHAnsi" w:cstheme="minorHAnsi"/>
          <w:u w:val="single"/>
        </w:rPr>
        <w:t xml:space="preserve"> de empresa cujo site oferece pacote promocional de serviços de arquitetura, não informa o responsável técnico.</w:t>
      </w:r>
      <w:r w:rsidR="00A1755D">
        <w:rPr>
          <w:rFonts w:asciiTheme="minorHAnsi" w:eastAsia="Times New Roman" w:hAnsiTheme="minorHAnsi" w:cstheme="minorHAnsi"/>
        </w:rPr>
        <w:t xml:space="preserve"> A Assessora Suzana Rosa verificará se a empresa possui registro no CAU/RS ou no CREA/RS. </w:t>
      </w:r>
      <w:r w:rsidR="00430BA3">
        <w:rPr>
          <w:rFonts w:asciiTheme="minorHAnsi" w:eastAsia="Times New Roman" w:hAnsiTheme="minorHAnsi" w:cstheme="minorHAnsi"/>
        </w:rPr>
        <w:t xml:space="preserve">O Conselheiro Pedone manifestou sua opinião de que a situação enquadra-se no Inciso XI do artigo 35 da Resolução 22 do CAU/BR. </w:t>
      </w:r>
      <w:r w:rsidRPr="00C60B18">
        <w:rPr>
          <w:rFonts w:asciiTheme="minorHAnsi" w:eastAsia="Times New Roman" w:hAnsiTheme="minorHAnsi" w:cstheme="minorHAnsi"/>
          <w:u w:val="single"/>
        </w:rPr>
        <w:t>2</w:t>
      </w:r>
      <w:r w:rsidR="00A1755D" w:rsidRPr="007C470A">
        <w:rPr>
          <w:rFonts w:asciiTheme="minorHAnsi" w:eastAsia="Times New Roman" w:hAnsiTheme="minorHAnsi" w:cstheme="minorHAnsi"/>
          <w:u w:val="single"/>
        </w:rPr>
        <w:t xml:space="preserve">.3 </w:t>
      </w:r>
      <w:r w:rsidR="007C470A">
        <w:rPr>
          <w:rFonts w:asciiTheme="minorHAnsi" w:eastAsia="Times New Roman" w:hAnsiTheme="minorHAnsi" w:cstheme="minorHAnsi"/>
          <w:u w:val="single"/>
        </w:rPr>
        <w:t>Denúncia contra e</w:t>
      </w:r>
      <w:r w:rsidR="00414239" w:rsidRPr="007C470A">
        <w:rPr>
          <w:rFonts w:asciiTheme="minorHAnsi" w:eastAsia="Times New Roman" w:hAnsiTheme="minorHAnsi" w:cstheme="minorHAnsi"/>
          <w:u w:val="single"/>
        </w:rPr>
        <w:t>studante de arquitetura formado em Design</w:t>
      </w:r>
      <w:r w:rsidR="00A1755D" w:rsidRPr="007C470A">
        <w:rPr>
          <w:rFonts w:asciiTheme="minorHAnsi" w:eastAsia="Times New Roman" w:hAnsiTheme="minorHAnsi" w:cstheme="minorHAnsi"/>
          <w:u w:val="single"/>
        </w:rPr>
        <w:t xml:space="preserve"> atuando junto com uma engenheira civil,</w:t>
      </w:r>
      <w:r w:rsidR="00A1755D">
        <w:rPr>
          <w:rFonts w:asciiTheme="minorHAnsi" w:eastAsia="Times New Roman" w:hAnsiTheme="minorHAnsi" w:cstheme="minorHAnsi"/>
        </w:rPr>
        <w:t xml:space="preserve"> já havia sido autuada pela Câmara de Arquitetura do</w:t>
      </w:r>
      <w:r w:rsidR="007C470A">
        <w:rPr>
          <w:rFonts w:asciiTheme="minorHAnsi" w:eastAsia="Times New Roman" w:hAnsiTheme="minorHAnsi" w:cstheme="minorHAnsi"/>
        </w:rPr>
        <w:t xml:space="preserve"> CREA/RS continua divulgando a prestação de serviços na área de arquitetura, inclusive para projetos de loteamentos:</w:t>
      </w:r>
      <w:r w:rsidR="00B16DDF">
        <w:rPr>
          <w:rFonts w:asciiTheme="minorHAnsi" w:eastAsia="Times New Roman" w:hAnsiTheme="minorHAnsi" w:cstheme="minorHAnsi"/>
        </w:rPr>
        <w:t xml:space="preserve"> </w:t>
      </w:r>
      <w:r w:rsidR="007C470A">
        <w:rPr>
          <w:rFonts w:asciiTheme="minorHAnsi" w:eastAsia="Times New Roman" w:hAnsiTheme="minorHAnsi" w:cstheme="minorHAnsi"/>
        </w:rPr>
        <w:t>A</w:t>
      </w:r>
      <w:r w:rsidR="00B16DDF">
        <w:rPr>
          <w:rFonts w:asciiTheme="minorHAnsi" w:eastAsia="Times New Roman" w:hAnsiTheme="minorHAnsi" w:cstheme="minorHAnsi"/>
        </w:rPr>
        <w:t xml:space="preserve"> Comissão </w:t>
      </w:r>
      <w:r w:rsidR="00414239">
        <w:rPr>
          <w:rFonts w:asciiTheme="minorHAnsi" w:eastAsia="Times New Roman" w:hAnsiTheme="minorHAnsi" w:cstheme="minorHAnsi"/>
        </w:rPr>
        <w:t>entende</w:t>
      </w:r>
      <w:r w:rsidR="007C470A">
        <w:rPr>
          <w:rFonts w:asciiTheme="minorHAnsi" w:eastAsia="Times New Roman" w:hAnsiTheme="minorHAnsi" w:cstheme="minorHAnsi"/>
        </w:rPr>
        <w:t xml:space="preserve">u desnecessário propor procedimentos uma vez que esta é uma situação prevista na Resolução nº 22, mais precisamente artigo 36, inciso VI. </w:t>
      </w:r>
      <w:proofErr w:type="gramStart"/>
      <w:r w:rsidRPr="00C60B18">
        <w:rPr>
          <w:rFonts w:asciiTheme="minorHAnsi" w:eastAsia="Times New Roman" w:hAnsiTheme="minorHAnsi" w:cstheme="minorHAnsi"/>
          <w:u w:val="single"/>
        </w:rPr>
        <w:t>2</w:t>
      </w:r>
      <w:r w:rsidR="007C470A" w:rsidRPr="00430BA3">
        <w:rPr>
          <w:rFonts w:asciiTheme="minorHAnsi" w:eastAsia="Times New Roman" w:hAnsiTheme="minorHAnsi" w:cstheme="minorHAnsi"/>
          <w:u w:val="single"/>
        </w:rPr>
        <w:t>.4 Denúncia</w:t>
      </w:r>
      <w:proofErr w:type="gramEnd"/>
      <w:r w:rsidR="007C470A" w:rsidRPr="0090304A">
        <w:rPr>
          <w:rFonts w:asciiTheme="minorHAnsi" w:eastAsia="Times New Roman" w:hAnsiTheme="minorHAnsi" w:cstheme="minorHAnsi"/>
          <w:u w:val="single"/>
        </w:rPr>
        <w:t xml:space="preserve"> </w:t>
      </w:r>
      <w:r w:rsidR="007C470A" w:rsidRPr="00430BA3">
        <w:rPr>
          <w:rFonts w:asciiTheme="minorHAnsi" w:eastAsia="Times New Roman" w:hAnsiTheme="minorHAnsi" w:cstheme="minorHAnsi"/>
          <w:u w:val="single"/>
        </w:rPr>
        <w:t>de</w:t>
      </w:r>
      <w:r w:rsidR="00414239" w:rsidRPr="00430BA3">
        <w:rPr>
          <w:rFonts w:asciiTheme="minorHAnsi" w:eastAsia="Times New Roman" w:hAnsiTheme="minorHAnsi" w:cstheme="minorHAnsi"/>
          <w:u w:val="single"/>
        </w:rPr>
        <w:t xml:space="preserve"> obra</w:t>
      </w:r>
      <w:r w:rsidR="007C470A" w:rsidRPr="00430BA3">
        <w:rPr>
          <w:rFonts w:asciiTheme="minorHAnsi" w:eastAsia="Times New Roman" w:hAnsiTheme="minorHAnsi" w:cstheme="minorHAnsi"/>
          <w:u w:val="single"/>
        </w:rPr>
        <w:t>, na qual não possui identificação do responsável técnico</w:t>
      </w:r>
      <w:r w:rsidR="007C470A">
        <w:rPr>
          <w:rFonts w:asciiTheme="minorHAnsi" w:eastAsia="Times New Roman" w:hAnsiTheme="minorHAnsi" w:cstheme="minorHAnsi"/>
        </w:rPr>
        <w:t>, informação que se trata de Arquiteto</w:t>
      </w:r>
      <w:r w:rsidR="00B16DDF">
        <w:rPr>
          <w:rFonts w:asciiTheme="minorHAnsi" w:eastAsia="Times New Roman" w:hAnsiTheme="minorHAnsi" w:cstheme="minorHAnsi"/>
        </w:rPr>
        <w:t xml:space="preserve">, </w:t>
      </w:r>
      <w:r w:rsidR="007C470A">
        <w:rPr>
          <w:rFonts w:asciiTheme="minorHAnsi" w:eastAsia="Times New Roman" w:hAnsiTheme="minorHAnsi" w:cstheme="minorHAnsi"/>
        </w:rPr>
        <w:t xml:space="preserve">como agravante de </w:t>
      </w:r>
      <w:r w:rsidR="00414239">
        <w:rPr>
          <w:rFonts w:asciiTheme="minorHAnsi" w:eastAsia="Times New Roman" w:hAnsiTheme="minorHAnsi" w:cstheme="minorHAnsi"/>
        </w:rPr>
        <w:t>funcionários trabalhando sem equi</w:t>
      </w:r>
      <w:r w:rsidR="00B16DDF">
        <w:rPr>
          <w:rFonts w:asciiTheme="minorHAnsi" w:eastAsia="Times New Roman" w:hAnsiTheme="minorHAnsi" w:cstheme="minorHAnsi"/>
        </w:rPr>
        <w:t>pamentos de proteção individual</w:t>
      </w:r>
      <w:r w:rsidR="007C470A">
        <w:rPr>
          <w:rFonts w:asciiTheme="minorHAnsi" w:eastAsia="Times New Roman" w:hAnsiTheme="minorHAnsi" w:cstheme="minorHAnsi"/>
        </w:rPr>
        <w:t>.</w:t>
      </w:r>
      <w:r w:rsidR="00B16DDF">
        <w:rPr>
          <w:rFonts w:asciiTheme="minorHAnsi" w:eastAsia="Times New Roman" w:hAnsiTheme="minorHAnsi" w:cstheme="minorHAnsi"/>
        </w:rPr>
        <w:t xml:space="preserve"> </w:t>
      </w:r>
      <w:r w:rsidR="007C470A">
        <w:rPr>
          <w:rFonts w:asciiTheme="minorHAnsi" w:eastAsia="Times New Roman" w:hAnsiTheme="minorHAnsi" w:cstheme="minorHAnsi"/>
        </w:rPr>
        <w:t>A</w:t>
      </w:r>
      <w:r w:rsidR="00414239">
        <w:rPr>
          <w:rFonts w:asciiTheme="minorHAnsi" w:eastAsia="Times New Roman" w:hAnsiTheme="minorHAnsi" w:cstheme="minorHAnsi"/>
        </w:rPr>
        <w:t xml:space="preserve"> Comissão </w:t>
      </w:r>
      <w:r w:rsidR="007C470A">
        <w:rPr>
          <w:rFonts w:asciiTheme="minorHAnsi" w:eastAsia="Times New Roman" w:hAnsiTheme="minorHAnsi" w:cstheme="minorHAnsi"/>
        </w:rPr>
        <w:t>entende</w:t>
      </w:r>
      <w:r w:rsidR="002630ED">
        <w:rPr>
          <w:rFonts w:asciiTheme="minorHAnsi" w:eastAsia="Times New Roman" w:hAnsiTheme="minorHAnsi" w:cstheme="minorHAnsi"/>
        </w:rPr>
        <w:t>u</w:t>
      </w:r>
      <w:r w:rsidR="007C470A">
        <w:rPr>
          <w:rFonts w:asciiTheme="minorHAnsi" w:eastAsia="Times New Roman" w:hAnsiTheme="minorHAnsi" w:cstheme="minorHAnsi"/>
        </w:rPr>
        <w:t xml:space="preserve"> que deve ser feita uma </w:t>
      </w:r>
      <w:r w:rsidR="00414239">
        <w:rPr>
          <w:rFonts w:asciiTheme="minorHAnsi" w:eastAsia="Times New Roman" w:hAnsiTheme="minorHAnsi" w:cstheme="minorHAnsi"/>
        </w:rPr>
        <w:t>diligência</w:t>
      </w:r>
      <w:r w:rsidR="00430BA3">
        <w:rPr>
          <w:rFonts w:asciiTheme="minorHAnsi" w:eastAsia="Times New Roman" w:hAnsiTheme="minorHAnsi" w:cstheme="minorHAnsi"/>
        </w:rPr>
        <w:t xml:space="preserve"> no local</w:t>
      </w:r>
      <w:r w:rsidR="00414239">
        <w:rPr>
          <w:rFonts w:asciiTheme="minorHAnsi" w:eastAsia="Times New Roman" w:hAnsiTheme="minorHAnsi" w:cstheme="minorHAnsi"/>
        </w:rPr>
        <w:t>.</w:t>
      </w:r>
      <w:r w:rsidR="00B37229">
        <w:rPr>
          <w:rFonts w:asciiTheme="minorHAnsi" w:eastAsia="Times New Roman" w:hAnsiTheme="minorHAnsi" w:cstheme="minorHAnsi"/>
        </w:rPr>
        <w:t xml:space="preserve"> Nestas situações, o </w:t>
      </w:r>
      <w:r w:rsidR="00414239">
        <w:rPr>
          <w:rFonts w:asciiTheme="minorHAnsi" w:eastAsia="Times New Roman" w:hAnsiTheme="minorHAnsi" w:cstheme="minorHAnsi"/>
        </w:rPr>
        <w:t xml:space="preserve">Conselheiro Pedone </w:t>
      </w:r>
      <w:r w:rsidR="00430BA3">
        <w:rPr>
          <w:rFonts w:asciiTheme="minorHAnsi" w:eastAsia="Times New Roman" w:hAnsiTheme="minorHAnsi" w:cstheme="minorHAnsi"/>
        </w:rPr>
        <w:t>manifestou sua opinião de</w:t>
      </w:r>
      <w:r w:rsidR="00414239">
        <w:rPr>
          <w:rFonts w:asciiTheme="minorHAnsi" w:eastAsia="Times New Roman" w:hAnsiTheme="minorHAnsi" w:cstheme="minorHAnsi"/>
        </w:rPr>
        <w:t xml:space="preserve"> que o CAU/RS dev</w:t>
      </w:r>
      <w:r w:rsidR="00430BA3">
        <w:rPr>
          <w:rFonts w:asciiTheme="minorHAnsi" w:eastAsia="Times New Roman" w:hAnsiTheme="minorHAnsi" w:cstheme="minorHAnsi"/>
        </w:rPr>
        <w:t>eria</w:t>
      </w:r>
      <w:r w:rsidR="00414239">
        <w:rPr>
          <w:rFonts w:asciiTheme="minorHAnsi" w:eastAsia="Times New Roman" w:hAnsiTheme="minorHAnsi" w:cstheme="minorHAnsi"/>
        </w:rPr>
        <w:t xml:space="preserve"> firmar convênio com Ministério do Trabalho</w:t>
      </w:r>
      <w:r w:rsidR="00430BA3">
        <w:rPr>
          <w:rFonts w:asciiTheme="minorHAnsi" w:eastAsia="Times New Roman" w:hAnsiTheme="minorHAnsi" w:cstheme="minorHAnsi"/>
        </w:rPr>
        <w:t>,</w:t>
      </w:r>
      <w:r w:rsidR="00414239">
        <w:rPr>
          <w:rFonts w:asciiTheme="minorHAnsi" w:eastAsia="Times New Roman" w:hAnsiTheme="minorHAnsi" w:cstheme="minorHAnsi"/>
        </w:rPr>
        <w:t xml:space="preserve"> </w:t>
      </w:r>
      <w:r w:rsidR="00946295">
        <w:rPr>
          <w:rFonts w:asciiTheme="minorHAnsi" w:eastAsia="Times New Roman" w:hAnsiTheme="minorHAnsi" w:cstheme="minorHAnsi"/>
        </w:rPr>
        <w:t xml:space="preserve">no que diz respeito </w:t>
      </w:r>
      <w:r w:rsidR="00BB7641">
        <w:rPr>
          <w:rFonts w:asciiTheme="minorHAnsi" w:eastAsia="Times New Roman" w:hAnsiTheme="minorHAnsi" w:cstheme="minorHAnsi"/>
        </w:rPr>
        <w:t>à</w:t>
      </w:r>
      <w:r w:rsidR="00414239">
        <w:rPr>
          <w:rFonts w:asciiTheme="minorHAnsi" w:eastAsia="Times New Roman" w:hAnsiTheme="minorHAnsi" w:cstheme="minorHAnsi"/>
        </w:rPr>
        <w:t xml:space="preserve"> regulamentação no uso de </w:t>
      </w:r>
      <w:proofErr w:type="spellStart"/>
      <w:r w:rsidR="00414239">
        <w:rPr>
          <w:rFonts w:asciiTheme="minorHAnsi" w:eastAsia="Times New Roman" w:hAnsiTheme="minorHAnsi" w:cstheme="minorHAnsi"/>
        </w:rPr>
        <w:t>EPI</w:t>
      </w:r>
      <w:r w:rsidR="00946295">
        <w:rPr>
          <w:rFonts w:asciiTheme="minorHAnsi" w:eastAsia="Times New Roman" w:hAnsiTheme="minorHAnsi" w:cstheme="minorHAnsi"/>
        </w:rPr>
        <w:t>’s</w:t>
      </w:r>
      <w:proofErr w:type="spellEnd"/>
      <w:r w:rsidR="00430BA3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</w:t>
      </w:r>
      <w:proofErr w:type="gramStart"/>
      <w:r w:rsidRPr="00C60B18">
        <w:rPr>
          <w:rFonts w:asciiTheme="minorHAnsi" w:eastAsia="Times New Roman" w:hAnsiTheme="minorHAnsi" w:cstheme="minorHAnsi"/>
          <w:u w:val="single"/>
        </w:rPr>
        <w:t>2</w:t>
      </w:r>
      <w:r w:rsidR="00430BA3" w:rsidRPr="00430BA3">
        <w:rPr>
          <w:rFonts w:asciiTheme="minorHAnsi" w:eastAsia="Times New Roman" w:hAnsiTheme="minorHAnsi" w:cstheme="minorHAnsi"/>
          <w:u w:val="single"/>
        </w:rPr>
        <w:t>.5 Denúncia</w:t>
      </w:r>
      <w:proofErr w:type="gramEnd"/>
      <w:r w:rsidR="00430BA3" w:rsidRPr="00430BA3">
        <w:rPr>
          <w:rFonts w:asciiTheme="minorHAnsi" w:eastAsia="Times New Roman" w:hAnsiTheme="minorHAnsi" w:cstheme="minorHAnsi"/>
          <w:u w:val="single"/>
        </w:rPr>
        <w:t xml:space="preserve"> contra o Fiscal do CREA/RS de São Leopoldo.</w:t>
      </w:r>
      <w:r w:rsidR="00430BA3">
        <w:rPr>
          <w:rFonts w:asciiTheme="minorHAnsi" w:eastAsia="Times New Roman" w:hAnsiTheme="minorHAnsi" w:cstheme="minorHAnsi"/>
        </w:rPr>
        <w:t xml:space="preserve"> A Comissão entendeu que deve ser dado conhecimento à Inspetoria de São Leopoldo daquele Conselho para sua manifestação.</w:t>
      </w:r>
      <w:r w:rsidR="00F83F7E">
        <w:rPr>
          <w:rFonts w:asciiTheme="minorHAnsi" w:eastAsia="Times New Roman" w:hAnsiTheme="minorHAnsi" w:cstheme="minorHAnsi"/>
        </w:rPr>
        <w:t xml:space="preserve"> </w:t>
      </w:r>
      <w:proofErr w:type="gramStart"/>
      <w:r w:rsidRPr="00C60B18">
        <w:rPr>
          <w:rFonts w:asciiTheme="minorHAnsi" w:eastAsia="Times New Roman" w:hAnsiTheme="minorHAnsi" w:cstheme="minorHAnsi"/>
          <w:u w:val="single"/>
        </w:rPr>
        <w:t>2</w:t>
      </w:r>
      <w:r w:rsidR="00430BA3" w:rsidRPr="00E70D50">
        <w:rPr>
          <w:rFonts w:asciiTheme="minorHAnsi" w:eastAsia="Times New Roman" w:hAnsiTheme="minorHAnsi" w:cstheme="minorHAnsi"/>
          <w:u w:val="single"/>
        </w:rPr>
        <w:t>.6 D</w:t>
      </w:r>
      <w:r w:rsidR="00F83F7E" w:rsidRPr="00E70D50">
        <w:rPr>
          <w:rFonts w:asciiTheme="minorHAnsi" w:eastAsia="Times New Roman" w:hAnsiTheme="minorHAnsi" w:cstheme="minorHAnsi"/>
          <w:u w:val="single"/>
        </w:rPr>
        <w:t>enúncia</w:t>
      </w:r>
      <w:proofErr w:type="gramEnd"/>
      <w:r w:rsidR="00430BA3" w:rsidRPr="00E70D50">
        <w:rPr>
          <w:rFonts w:asciiTheme="minorHAnsi" w:eastAsia="Times New Roman" w:hAnsiTheme="minorHAnsi" w:cstheme="minorHAnsi"/>
          <w:u w:val="single"/>
        </w:rPr>
        <w:t xml:space="preserve"> </w:t>
      </w:r>
      <w:r w:rsidR="00E70D50" w:rsidRPr="00E70D50">
        <w:rPr>
          <w:rFonts w:asciiTheme="minorHAnsi" w:eastAsia="Times New Roman" w:hAnsiTheme="minorHAnsi" w:cstheme="minorHAnsi"/>
          <w:u w:val="single"/>
        </w:rPr>
        <w:t xml:space="preserve">de obra em </w:t>
      </w:r>
      <w:r w:rsidR="00F83F7E" w:rsidRPr="00E70D50">
        <w:rPr>
          <w:rFonts w:asciiTheme="minorHAnsi" w:eastAsia="Times New Roman" w:hAnsiTheme="minorHAnsi" w:cstheme="minorHAnsi"/>
          <w:u w:val="single"/>
        </w:rPr>
        <w:t xml:space="preserve">que </w:t>
      </w:r>
      <w:r w:rsidR="00E70D50" w:rsidRPr="00E70D50">
        <w:rPr>
          <w:rFonts w:asciiTheme="minorHAnsi" w:eastAsia="Times New Roman" w:hAnsiTheme="minorHAnsi" w:cstheme="minorHAnsi"/>
          <w:u w:val="single"/>
        </w:rPr>
        <w:t xml:space="preserve">foi constado através de Perícia a invasão da edificação sobre o terreno </w:t>
      </w:r>
      <w:proofErr w:type="spellStart"/>
      <w:r w:rsidR="00E70D50" w:rsidRPr="00E70D50">
        <w:rPr>
          <w:rFonts w:asciiTheme="minorHAnsi" w:eastAsia="Times New Roman" w:hAnsiTheme="minorHAnsi" w:cstheme="minorHAnsi"/>
          <w:u w:val="single"/>
        </w:rPr>
        <w:t>lindeiro</w:t>
      </w:r>
      <w:proofErr w:type="spellEnd"/>
      <w:r w:rsidR="00E70D50">
        <w:rPr>
          <w:rFonts w:asciiTheme="minorHAnsi" w:eastAsia="Times New Roman" w:hAnsiTheme="minorHAnsi" w:cstheme="minorHAnsi"/>
        </w:rPr>
        <w:t>:</w:t>
      </w:r>
      <w:r w:rsidR="00414239">
        <w:rPr>
          <w:rFonts w:asciiTheme="minorHAnsi" w:eastAsia="Times New Roman" w:hAnsiTheme="minorHAnsi" w:cstheme="minorHAnsi"/>
        </w:rPr>
        <w:t xml:space="preserve"> a Comissão entende</w:t>
      </w:r>
      <w:r w:rsidR="00E70D50">
        <w:rPr>
          <w:rFonts w:asciiTheme="minorHAnsi" w:eastAsia="Times New Roman" w:hAnsiTheme="minorHAnsi" w:cstheme="minorHAnsi"/>
        </w:rPr>
        <w:t>u</w:t>
      </w:r>
      <w:r w:rsidR="00414239">
        <w:rPr>
          <w:rFonts w:asciiTheme="minorHAnsi" w:eastAsia="Times New Roman" w:hAnsiTheme="minorHAnsi" w:cstheme="minorHAnsi"/>
        </w:rPr>
        <w:t xml:space="preserve"> que</w:t>
      </w:r>
      <w:r w:rsidR="00F83F7E">
        <w:rPr>
          <w:rFonts w:asciiTheme="minorHAnsi" w:eastAsia="Times New Roman" w:hAnsiTheme="minorHAnsi" w:cstheme="minorHAnsi"/>
        </w:rPr>
        <w:t xml:space="preserve"> esta situação</w:t>
      </w:r>
      <w:r w:rsidR="00414239">
        <w:rPr>
          <w:rFonts w:asciiTheme="minorHAnsi" w:eastAsia="Times New Roman" w:hAnsiTheme="minorHAnsi" w:cstheme="minorHAnsi"/>
        </w:rPr>
        <w:t xml:space="preserve"> co</w:t>
      </w:r>
      <w:r w:rsidR="00BB7641">
        <w:rPr>
          <w:rFonts w:asciiTheme="minorHAnsi" w:eastAsia="Times New Roman" w:hAnsiTheme="minorHAnsi" w:cstheme="minorHAnsi"/>
        </w:rPr>
        <w:t>mpete a justiça comum, e sugeriu</w:t>
      </w:r>
      <w:r w:rsidR="00E70D50">
        <w:rPr>
          <w:rFonts w:asciiTheme="minorHAnsi" w:eastAsia="Times New Roman" w:hAnsiTheme="minorHAnsi" w:cstheme="minorHAnsi"/>
        </w:rPr>
        <w:t xml:space="preserve"> </w:t>
      </w:r>
      <w:r w:rsidR="00BB7641">
        <w:rPr>
          <w:rFonts w:asciiTheme="minorHAnsi" w:eastAsia="Times New Roman" w:hAnsiTheme="minorHAnsi" w:cstheme="minorHAnsi"/>
        </w:rPr>
        <w:t>encaminhar</w:t>
      </w:r>
      <w:r w:rsidR="00E70D50">
        <w:rPr>
          <w:rFonts w:asciiTheme="minorHAnsi" w:eastAsia="Times New Roman" w:hAnsiTheme="minorHAnsi" w:cstheme="minorHAnsi"/>
        </w:rPr>
        <w:t xml:space="preserve"> </w:t>
      </w:r>
      <w:r w:rsidR="00BB7641">
        <w:rPr>
          <w:rFonts w:asciiTheme="minorHAnsi" w:eastAsia="Times New Roman" w:hAnsiTheme="minorHAnsi" w:cstheme="minorHAnsi"/>
        </w:rPr>
        <w:t>o fato</w:t>
      </w:r>
      <w:r w:rsidR="00414239">
        <w:rPr>
          <w:rFonts w:asciiTheme="minorHAnsi" w:eastAsia="Times New Roman" w:hAnsiTheme="minorHAnsi" w:cstheme="minorHAnsi"/>
        </w:rPr>
        <w:t xml:space="preserve"> para apreciação do advogado.</w:t>
      </w:r>
      <w:r w:rsidR="00E70D50">
        <w:rPr>
          <w:rFonts w:asciiTheme="minorHAnsi" w:eastAsia="Times New Roman" w:hAnsiTheme="minorHAnsi" w:cstheme="minorHAnsi"/>
        </w:rPr>
        <w:t xml:space="preserve"> </w:t>
      </w:r>
      <w:proofErr w:type="gramStart"/>
      <w:r w:rsidRPr="00C60B18">
        <w:rPr>
          <w:rFonts w:asciiTheme="minorHAnsi" w:eastAsia="Times New Roman" w:hAnsiTheme="minorHAnsi" w:cstheme="minorHAnsi"/>
          <w:u w:val="single"/>
        </w:rPr>
        <w:t>2</w:t>
      </w:r>
      <w:r w:rsidR="00E70D50" w:rsidRPr="00C60B18">
        <w:rPr>
          <w:rFonts w:asciiTheme="minorHAnsi" w:eastAsia="Times New Roman" w:hAnsiTheme="minorHAnsi" w:cstheme="minorHAnsi"/>
          <w:u w:val="single"/>
        </w:rPr>
        <w:t>.</w:t>
      </w:r>
      <w:r w:rsidR="00E70D50" w:rsidRPr="00E0160E">
        <w:rPr>
          <w:rFonts w:asciiTheme="minorHAnsi" w:eastAsia="Times New Roman" w:hAnsiTheme="minorHAnsi" w:cstheme="minorHAnsi"/>
          <w:u w:val="single"/>
        </w:rPr>
        <w:t>7 D</w:t>
      </w:r>
      <w:r w:rsidR="00414239" w:rsidRPr="00E0160E">
        <w:rPr>
          <w:rFonts w:asciiTheme="minorHAnsi" w:eastAsia="Times New Roman" w:hAnsiTheme="minorHAnsi" w:cstheme="minorHAnsi"/>
          <w:u w:val="single"/>
        </w:rPr>
        <w:t>enúncia</w:t>
      </w:r>
      <w:proofErr w:type="gramEnd"/>
      <w:r w:rsidR="00414239" w:rsidRPr="00E0160E">
        <w:rPr>
          <w:rFonts w:asciiTheme="minorHAnsi" w:eastAsia="Times New Roman" w:hAnsiTheme="minorHAnsi" w:cstheme="minorHAnsi"/>
          <w:u w:val="single"/>
        </w:rPr>
        <w:t xml:space="preserve"> </w:t>
      </w:r>
      <w:r w:rsidR="00E70D50" w:rsidRPr="00E0160E">
        <w:rPr>
          <w:rFonts w:asciiTheme="minorHAnsi" w:eastAsia="Times New Roman" w:hAnsiTheme="minorHAnsi" w:cstheme="minorHAnsi"/>
          <w:u w:val="single"/>
        </w:rPr>
        <w:t>s</w:t>
      </w:r>
      <w:r w:rsidR="00884A91" w:rsidRPr="00E0160E">
        <w:rPr>
          <w:rFonts w:asciiTheme="minorHAnsi" w:eastAsia="Times New Roman" w:hAnsiTheme="minorHAnsi" w:cstheme="minorHAnsi"/>
          <w:u w:val="single"/>
        </w:rPr>
        <w:t xml:space="preserve">obre inexistência de arquiteto </w:t>
      </w:r>
      <w:r w:rsidR="00BB7641" w:rsidRPr="00E0160E">
        <w:rPr>
          <w:rFonts w:asciiTheme="minorHAnsi" w:eastAsia="Times New Roman" w:hAnsiTheme="minorHAnsi" w:cstheme="minorHAnsi"/>
          <w:u w:val="single"/>
        </w:rPr>
        <w:t>nas aprovações</w:t>
      </w:r>
      <w:r w:rsidR="00884A91" w:rsidRPr="00E0160E">
        <w:rPr>
          <w:rFonts w:asciiTheme="minorHAnsi" w:eastAsia="Times New Roman" w:hAnsiTheme="minorHAnsi" w:cstheme="minorHAnsi"/>
          <w:u w:val="single"/>
        </w:rPr>
        <w:t xml:space="preserve"> de parcelamento de solo e alinhamento predial no Departamento de Controle Urbanístico – DCU </w:t>
      </w:r>
      <w:r w:rsidR="00087662" w:rsidRPr="00E0160E">
        <w:rPr>
          <w:rFonts w:asciiTheme="minorHAnsi" w:eastAsia="Times New Roman" w:hAnsiTheme="minorHAnsi" w:cstheme="minorHAnsi"/>
          <w:u w:val="single"/>
        </w:rPr>
        <w:t xml:space="preserve">do município </w:t>
      </w:r>
      <w:r w:rsidR="00884A91" w:rsidRPr="00E0160E">
        <w:rPr>
          <w:rFonts w:asciiTheme="minorHAnsi" w:eastAsia="Times New Roman" w:hAnsiTheme="minorHAnsi" w:cstheme="minorHAnsi"/>
          <w:u w:val="single"/>
        </w:rPr>
        <w:t>de Santa Vitória do Palmar</w:t>
      </w:r>
      <w:r w:rsidR="00E70D50">
        <w:rPr>
          <w:rFonts w:asciiTheme="minorHAnsi" w:eastAsia="Times New Roman" w:hAnsiTheme="minorHAnsi" w:cstheme="minorHAnsi"/>
        </w:rPr>
        <w:t>: Definido minutar correspondência</w:t>
      </w:r>
      <w:r w:rsidR="00E0160E">
        <w:rPr>
          <w:rFonts w:asciiTheme="minorHAnsi" w:eastAsia="Times New Roman" w:hAnsiTheme="minorHAnsi" w:cstheme="minorHAnsi"/>
        </w:rPr>
        <w:t xml:space="preserve"> dirigida àquele Município</w:t>
      </w:r>
      <w:r w:rsidR="00E70D50">
        <w:rPr>
          <w:rFonts w:asciiTheme="minorHAnsi" w:eastAsia="Times New Roman" w:hAnsiTheme="minorHAnsi" w:cstheme="minorHAnsi"/>
        </w:rPr>
        <w:t xml:space="preserve">, </w:t>
      </w:r>
      <w:r w:rsidR="00E0160E">
        <w:rPr>
          <w:rFonts w:asciiTheme="minorHAnsi" w:eastAsia="Times New Roman" w:hAnsiTheme="minorHAnsi" w:cstheme="minorHAnsi"/>
        </w:rPr>
        <w:t xml:space="preserve">para apreciação do </w:t>
      </w:r>
      <w:r w:rsidR="00E70D50">
        <w:rPr>
          <w:rFonts w:asciiTheme="minorHAnsi" w:eastAsia="Times New Roman" w:hAnsiTheme="minorHAnsi" w:cstheme="minorHAnsi"/>
        </w:rPr>
        <w:t>Presidente do CAU/RS</w:t>
      </w:r>
      <w:r w:rsidR="00E0160E">
        <w:rPr>
          <w:rFonts w:asciiTheme="minorHAnsi" w:eastAsia="Times New Roman" w:hAnsiTheme="minorHAnsi" w:cstheme="minorHAnsi"/>
        </w:rPr>
        <w:t xml:space="preserve"> a</w:t>
      </w:r>
      <w:r w:rsidR="00414239">
        <w:rPr>
          <w:rFonts w:asciiTheme="minorHAnsi" w:eastAsia="Times New Roman" w:hAnsiTheme="minorHAnsi" w:cstheme="minorHAnsi"/>
        </w:rPr>
        <w:t xml:space="preserve"> fim de</w:t>
      </w:r>
      <w:r w:rsidR="00E0160E">
        <w:rPr>
          <w:rFonts w:asciiTheme="minorHAnsi" w:eastAsia="Times New Roman" w:hAnsiTheme="minorHAnsi" w:cstheme="minorHAnsi"/>
        </w:rPr>
        <w:t xml:space="preserve"> verificar a veracidade do caso.</w:t>
      </w:r>
      <w:r w:rsidR="00414239">
        <w:rPr>
          <w:rFonts w:asciiTheme="minorHAnsi" w:eastAsia="Times New Roman" w:hAnsiTheme="minorHAnsi" w:cstheme="minorHAnsi"/>
        </w:rPr>
        <w:t xml:space="preserve"> </w:t>
      </w:r>
      <w:proofErr w:type="gramStart"/>
      <w:r w:rsidRPr="00C60B18">
        <w:rPr>
          <w:rFonts w:asciiTheme="minorHAnsi" w:eastAsia="Times New Roman" w:hAnsiTheme="minorHAnsi" w:cstheme="minorHAnsi"/>
          <w:u w:val="single"/>
        </w:rPr>
        <w:t>2</w:t>
      </w:r>
      <w:r w:rsidR="00E0160E" w:rsidRPr="00C60B18">
        <w:rPr>
          <w:rFonts w:asciiTheme="minorHAnsi" w:eastAsia="Times New Roman" w:hAnsiTheme="minorHAnsi" w:cstheme="minorHAnsi"/>
          <w:u w:val="single"/>
        </w:rPr>
        <w:t>.8 Denúncia</w:t>
      </w:r>
      <w:proofErr w:type="gramEnd"/>
      <w:r w:rsidR="00E0160E" w:rsidRPr="00C60B18">
        <w:rPr>
          <w:rFonts w:asciiTheme="minorHAnsi" w:eastAsia="Times New Roman" w:hAnsiTheme="minorHAnsi" w:cstheme="minorHAnsi"/>
          <w:u w:val="single"/>
        </w:rPr>
        <w:t xml:space="preserve"> de outro site de divulgação de serviços de arquitetura </w:t>
      </w:r>
      <w:r w:rsidR="00E0160E" w:rsidRPr="00030018">
        <w:rPr>
          <w:rFonts w:asciiTheme="minorHAnsi" w:eastAsia="Times New Roman" w:hAnsiTheme="minorHAnsi" w:cstheme="minorHAnsi"/>
          <w:u w:val="single"/>
        </w:rPr>
        <w:t>(</w:t>
      </w:r>
      <w:hyperlink r:id="rId9" w:history="1">
        <w:r w:rsidR="00030018" w:rsidRPr="00EE573C">
          <w:rPr>
            <w:rStyle w:val="Hyperlink"/>
            <w:rFonts w:asciiTheme="minorHAnsi" w:eastAsia="Times New Roman" w:hAnsiTheme="minorHAnsi" w:cstheme="minorHAnsi"/>
          </w:rPr>
          <w:t>www.decorenaweb.com.br</w:t>
        </w:r>
      </w:hyperlink>
      <w:r w:rsidR="00E0160E" w:rsidRPr="00C60B18">
        <w:rPr>
          <w:rFonts w:asciiTheme="minorHAnsi" w:eastAsia="Times New Roman" w:hAnsiTheme="minorHAnsi" w:cstheme="minorHAnsi"/>
          <w:u w:val="single"/>
        </w:rPr>
        <w:t>).</w:t>
      </w:r>
      <w:r w:rsidR="00E0160E">
        <w:rPr>
          <w:rFonts w:asciiTheme="minorHAnsi" w:eastAsia="Times New Roman" w:hAnsiTheme="minorHAnsi" w:cstheme="minorHAnsi"/>
        </w:rPr>
        <w:t xml:space="preserve"> </w:t>
      </w:r>
      <w:r w:rsidR="00A61A3C">
        <w:rPr>
          <w:rFonts w:asciiTheme="minorHAnsi" w:eastAsia="Times New Roman" w:hAnsiTheme="minorHAnsi" w:cstheme="minorHAnsi"/>
        </w:rPr>
        <w:t>A Assessora da Comissão verificará junto aos Consel</w:t>
      </w:r>
      <w:bookmarkStart w:id="0" w:name="_GoBack"/>
      <w:bookmarkEnd w:id="0"/>
      <w:r w:rsidR="00A61A3C">
        <w:rPr>
          <w:rFonts w:asciiTheme="minorHAnsi" w:eastAsia="Times New Roman" w:hAnsiTheme="minorHAnsi" w:cstheme="minorHAnsi"/>
        </w:rPr>
        <w:t xml:space="preserve">heiros Cabral e </w:t>
      </w:r>
      <w:proofErr w:type="spellStart"/>
      <w:r w:rsidR="00A61A3C">
        <w:rPr>
          <w:rFonts w:asciiTheme="minorHAnsi" w:eastAsia="Times New Roman" w:hAnsiTheme="minorHAnsi" w:cstheme="minorHAnsi"/>
        </w:rPr>
        <w:lastRenderedPageBreak/>
        <w:t>Ednezer</w:t>
      </w:r>
      <w:proofErr w:type="spellEnd"/>
      <w:r w:rsidR="00A61A3C">
        <w:rPr>
          <w:rFonts w:asciiTheme="minorHAnsi" w:eastAsia="Times New Roman" w:hAnsiTheme="minorHAnsi" w:cstheme="minorHAnsi"/>
        </w:rPr>
        <w:t xml:space="preserve"> se formalizaram alguma resposta ao Denunciante, conforme comentado </w:t>
      </w:r>
      <w:r w:rsidR="00030018">
        <w:rPr>
          <w:rFonts w:asciiTheme="minorHAnsi" w:eastAsia="Times New Roman" w:hAnsiTheme="minorHAnsi" w:cstheme="minorHAnsi"/>
        </w:rPr>
        <w:t>por e-mail</w:t>
      </w:r>
      <w:r w:rsidR="00A61A3C">
        <w:rPr>
          <w:rFonts w:asciiTheme="minorHAnsi" w:eastAsia="Times New Roman" w:hAnsiTheme="minorHAnsi" w:cstheme="minorHAnsi"/>
        </w:rPr>
        <w:t xml:space="preserve"> com os conselheiros da CEP. </w:t>
      </w:r>
      <w:r w:rsidRPr="00C60B18">
        <w:rPr>
          <w:rFonts w:asciiTheme="minorHAnsi" w:eastAsia="Times New Roman" w:hAnsiTheme="minorHAnsi" w:cstheme="minorHAnsi"/>
          <w:u w:val="single"/>
        </w:rPr>
        <w:t>2</w:t>
      </w:r>
      <w:r w:rsidR="00E0160E" w:rsidRPr="00A61A3C">
        <w:rPr>
          <w:rFonts w:asciiTheme="minorHAnsi" w:eastAsia="Times New Roman" w:hAnsiTheme="minorHAnsi" w:cstheme="minorHAnsi"/>
          <w:u w:val="single"/>
        </w:rPr>
        <w:t>.</w:t>
      </w:r>
      <w:r w:rsidR="00A61A3C" w:rsidRPr="00A61A3C">
        <w:rPr>
          <w:rFonts w:asciiTheme="minorHAnsi" w:eastAsia="Times New Roman" w:hAnsiTheme="minorHAnsi" w:cstheme="minorHAnsi"/>
          <w:u w:val="single"/>
        </w:rPr>
        <w:t>9</w:t>
      </w:r>
      <w:r w:rsidR="00E0160E" w:rsidRPr="00A61A3C">
        <w:rPr>
          <w:rFonts w:asciiTheme="minorHAnsi" w:eastAsia="Times New Roman" w:hAnsiTheme="minorHAnsi" w:cstheme="minorHAnsi"/>
          <w:u w:val="single"/>
        </w:rPr>
        <w:t xml:space="preserve"> Orientações Gerais</w:t>
      </w:r>
      <w:r w:rsidR="00E0160E">
        <w:rPr>
          <w:rFonts w:asciiTheme="minorHAnsi" w:eastAsia="Times New Roman" w:hAnsiTheme="minorHAnsi" w:cstheme="minorHAnsi"/>
        </w:rPr>
        <w:t>: O Coordenador da Comissão solicitou à Assessoria da Comissão que seja encaminhada resposta a todos os Denunciantes</w:t>
      </w:r>
      <w:r w:rsidR="00A61A3C">
        <w:rPr>
          <w:rFonts w:asciiTheme="minorHAnsi" w:eastAsia="Times New Roman" w:hAnsiTheme="minorHAnsi" w:cstheme="minorHAnsi"/>
        </w:rPr>
        <w:t xml:space="preserve">, agradecendo sua colaboração e </w:t>
      </w:r>
      <w:r w:rsidR="00E0160E">
        <w:rPr>
          <w:rFonts w:asciiTheme="minorHAnsi" w:eastAsia="Times New Roman" w:hAnsiTheme="minorHAnsi" w:cstheme="minorHAnsi"/>
        </w:rPr>
        <w:t xml:space="preserve">esclarecendo que estão sendo constituídos </w:t>
      </w:r>
      <w:r w:rsidR="00A61A3C">
        <w:rPr>
          <w:rFonts w:asciiTheme="minorHAnsi" w:eastAsia="Times New Roman" w:hAnsiTheme="minorHAnsi" w:cstheme="minorHAnsi"/>
        </w:rPr>
        <w:t xml:space="preserve">e instruídos </w:t>
      </w:r>
      <w:r w:rsidR="00E0160E">
        <w:rPr>
          <w:rFonts w:asciiTheme="minorHAnsi" w:eastAsia="Times New Roman" w:hAnsiTheme="minorHAnsi" w:cstheme="minorHAnsi"/>
        </w:rPr>
        <w:t xml:space="preserve">os processos administrativos </w:t>
      </w:r>
      <w:r w:rsidR="00A61A3C">
        <w:rPr>
          <w:rFonts w:asciiTheme="minorHAnsi" w:eastAsia="Times New Roman" w:hAnsiTheme="minorHAnsi" w:cstheme="minorHAnsi"/>
        </w:rPr>
        <w:t>referentes às sua</w:t>
      </w:r>
      <w:r w:rsidR="006A757E">
        <w:rPr>
          <w:rFonts w:asciiTheme="minorHAnsi" w:eastAsia="Times New Roman" w:hAnsiTheme="minorHAnsi" w:cstheme="minorHAnsi"/>
        </w:rPr>
        <w:t>s</w:t>
      </w:r>
      <w:r w:rsidR="00A61A3C">
        <w:rPr>
          <w:rFonts w:asciiTheme="minorHAnsi" w:eastAsia="Times New Roman" w:hAnsiTheme="minorHAnsi" w:cstheme="minorHAnsi"/>
        </w:rPr>
        <w:t xml:space="preserve"> Denúncias a fim de serem tomadas as medidas cabíveis</w:t>
      </w:r>
      <w:r w:rsidR="00A61A3C" w:rsidRPr="00A61A3C">
        <w:rPr>
          <w:rFonts w:asciiTheme="minorHAnsi" w:eastAsia="Times New Roman" w:hAnsiTheme="minorHAnsi" w:cstheme="minorHAnsi"/>
        </w:rPr>
        <w:t>.</w:t>
      </w:r>
      <w:r w:rsidR="006A757E">
        <w:rPr>
          <w:rFonts w:asciiTheme="minorHAnsi" w:eastAsia="Times New Roman" w:hAnsiTheme="minorHAnsi" w:cstheme="minorHAnsi"/>
        </w:rPr>
        <w:t xml:space="preserve"> </w:t>
      </w:r>
      <w:proofErr w:type="gramStart"/>
      <w:r w:rsidR="006A757E">
        <w:rPr>
          <w:rFonts w:asciiTheme="minorHAnsi" w:eastAsia="Times New Roman" w:hAnsiTheme="minorHAnsi" w:cstheme="minorHAnsi"/>
        </w:rPr>
        <w:t>-.</w:t>
      </w:r>
      <w:proofErr w:type="gramEnd"/>
      <w:r w:rsidR="006A757E">
        <w:rPr>
          <w:rFonts w:asciiTheme="minorHAnsi" w:eastAsia="Times New Roman" w:hAnsiTheme="minorHAnsi" w:cstheme="minorHAnsi"/>
        </w:rPr>
        <w:t>-.-.-.-</w:t>
      </w:r>
    </w:p>
    <w:p w:rsidR="005C50DB" w:rsidRPr="005D3F46" w:rsidRDefault="00C60B18" w:rsidP="005D3F46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Arial" w:hAnsiTheme="minorHAnsi" w:cstheme="minorHAnsi"/>
          <w:b/>
          <w:color w:val="000000"/>
        </w:rPr>
        <w:t>3</w:t>
      </w:r>
      <w:r w:rsidR="00FF0928" w:rsidRPr="00FF0928">
        <w:rPr>
          <w:rFonts w:asciiTheme="minorHAnsi" w:eastAsia="Arial" w:hAnsiTheme="minorHAnsi" w:cstheme="minorHAnsi"/>
          <w:b/>
          <w:color w:val="000000"/>
        </w:rPr>
        <w:t>.</w:t>
      </w:r>
      <w:r w:rsidR="006A757E">
        <w:rPr>
          <w:rFonts w:asciiTheme="minorHAnsi" w:eastAsia="Arial" w:hAnsiTheme="minorHAnsi" w:cstheme="minorHAnsi"/>
          <w:b/>
          <w:color w:val="000000"/>
        </w:rPr>
        <w:t xml:space="preserve"> </w:t>
      </w:r>
      <w:r w:rsidR="00393D82" w:rsidRPr="005C50DB">
        <w:rPr>
          <w:rFonts w:asciiTheme="minorHAnsi" w:eastAsia="Arial" w:hAnsiTheme="minorHAnsi" w:cstheme="minorHAnsi"/>
          <w:b/>
          <w:color w:val="000000"/>
        </w:rPr>
        <w:t xml:space="preserve">Assuntos </w:t>
      </w:r>
      <w:r w:rsidR="006A757E">
        <w:rPr>
          <w:rFonts w:asciiTheme="minorHAnsi" w:eastAsia="Arial" w:hAnsiTheme="minorHAnsi" w:cstheme="minorHAnsi"/>
          <w:b/>
          <w:color w:val="000000"/>
        </w:rPr>
        <w:t>pendentes da P</w:t>
      </w:r>
      <w:r w:rsidR="00393D82" w:rsidRPr="005C50DB">
        <w:rPr>
          <w:rFonts w:asciiTheme="minorHAnsi" w:eastAsia="Arial" w:hAnsiTheme="minorHAnsi" w:cstheme="minorHAnsi"/>
          <w:b/>
          <w:color w:val="000000"/>
        </w:rPr>
        <w:t>auta</w:t>
      </w:r>
      <w:r w:rsidR="006A757E">
        <w:rPr>
          <w:rFonts w:asciiTheme="minorHAnsi" w:eastAsia="Arial" w:hAnsiTheme="minorHAnsi" w:cstheme="minorHAnsi"/>
          <w:b/>
          <w:color w:val="000000"/>
        </w:rPr>
        <w:t xml:space="preserve"> anterior:</w:t>
      </w:r>
      <w:r w:rsidR="00393D82" w:rsidRPr="00393D82">
        <w:rPr>
          <w:rFonts w:asciiTheme="minorHAnsi" w:eastAsia="Arial" w:hAnsiTheme="minorHAnsi" w:cstheme="minorHAnsi"/>
          <w:color w:val="000000"/>
        </w:rPr>
        <w:t xml:space="preserve"> </w:t>
      </w:r>
      <w:proofErr w:type="gramStart"/>
      <w:r w:rsidRPr="00C60B18">
        <w:rPr>
          <w:rFonts w:asciiTheme="minorHAnsi" w:eastAsia="Arial" w:hAnsiTheme="minorHAnsi" w:cstheme="minorHAnsi"/>
          <w:color w:val="000000"/>
          <w:u w:val="single"/>
        </w:rPr>
        <w:t>3.1</w:t>
      </w:r>
      <w:r w:rsidR="00C725E8" w:rsidRPr="00C60B18">
        <w:rPr>
          <w:rFonts w:asciiTheme="minorHAnsi" w:hAnsiTheme="minorHAnsi" w:cstheme="minorHAnsi"/>
          <w:b/>
          <w:bCs/>
          <w:u w:val="single"/>
        </w:rPr>
        <w:t xml:space="preserve"> </w:t>
      </w:r>
      <w:r w:rsidR="005D3F46" w:rsidRPr="00C60B18">
        <w:rPr>
          <w:rFonts w:asciiTheme="minorHAnsi" w:hAnsiTheme="minorHAnsi" w:cstheme="minorHAnsi"/>
          <w:bCs/>
          <w:u w:val="single"/>
        </w:rPr>
        <w:t>Aquisição</w:t>
      </w:r>
      <w:proofErr w:type="gramEnd"/>
      <w:r w:rsidR="005D3F46" w:rsidRPr="00C60B18">
        <w:rPr>
          <w:rFonts w:asciiTheme="minorHAnsi" w:hAnsiTheme="minorHAnsi" w:cstheme="minorHAnsi"/>
          <w:bCs/>
          <w:u w:val="single"/>
        </w:rPr>
        <w:t xml:space="preserve"> das </w:t>
      </w:r>
      <w:r w:rsidR="00C725E8" w:rsidRPr="00C60B18">
        <w:rPr>
          <w:rFonts w:asciiTheme="minorHAnsi" w:hAnsiTheme="minorHAnsi" w:cstheme="minorHAnsi"/>
          <w:bCs/>
          <w:u w:val="single"/>
        </w:rPr>
        <w:t>Normas de Desempenho</w:t>
      </w:r>
      <w:r w:rsidR="00C725E8" w:rsidRPr="00393D82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 xml:space="preserve"> </w:t>
      </w:r>
      <w:r w:rsidR="00C725E8" w:rsidRPr="00393D82">
        <w:rPr>
          <w:rFonts w:asciiTheme="minorHAnsi" w:hAnsiTheme="minorHAnsi" w:cstheme="minorHAnsi"/>
          <w:bCs/>
        </w:rPr>
        <w:t xml:space="preserve">A </w:t>
      </w:r>
      <w:r w:rsidR="00414239">
        <w:rPr>
          <w:rFonts w:asciiTheme="minorHAnsi" w:hAnsiTheme="minorHAnsi" w:cstheme="minorHAnsi"/>
          <w:bCs/>
        </w:rPr>
        <w:t xml:space="preserve">Comissão </w:t>
      </w:r>
      <w:r w:rsidR="00297EB5">
        <w:rPr>
          <w:rFonts w:asciiTheme="minorHAnsi" w:hAnsiTheme="minorHAnsi" w:cstheme="minorHAnsi"/>
          <w:bCs/>
        </w:rPr>
        <w:t>entendeu que deve</w:t>
      </w:r>
      <w:r w:rsidR="00414239">
        <w:rPr>
          <w:rFonts w:asciiTheme="minorHAnsi" w:hAnsiTheme="minorHAnsi" w:cstheme="minorHAnsi"/>
          <w:bCs/>
        </w:rPr>
        <w:t xml:space="preserve"> aguardar </w:t>
      </w:r>
      <w:r w:rsidR="00297EB5">
        <w:rPr>
          <w:rFonts w:asciiTheme="minorHAnsi" w:hAnsiTheme="minorHAnsi" w:cstheme="minorHAnsi"/>
          <w:bCs/>
        </w:rPr>
        <w:t>reunião</w:t>
      </w:r>
      <w:r w:rsidR="00414239">
        <w:rPr>
          <w:rFonts w:asciiTheme="minorHAnsi" w:hAnsiTheme="minorHAnsi" w:cstheme="minorHAnsi"/>
          <w:bCs/>
        </w:rPr>
        <w:t xml:space="preserve"> do Conselho Diretor do CAU/BR</w:t>
      </w:r>
      <w:r w:rsidR="00297EB5">
        <w:rPr>
          <w:rFonts w:asciiTheme="minorHAnsi" w:hAnsiTheme="minorHAnsi" w:cstheme="minorHAnsi"/>
          <w:bCs/>
        </w:rPr>
        <w:t xml:space="preserve"> que </w:t>
      </w:r>
      <w:r w:rsidR="000C7C82">
        <w:rPr>
          <w:rFonts w:asciiTheme="minorHAnsi" w:hAnsiTheme="minorHAnsi" w:cstheme="minorHAnsi"/>
          <w:bCs/>
        </w:rPr>
        <w:t>deliberará</w:t>
      </w:r>
      <w:r w:rsidR="00297EB5">
        <w:rPr>
          <w:rFonts w:asciiTheme="minorHAnsi" w:hAnsiTheme="minorHAnsi" w:cstheme="minorHAnsi"/>
          <w:bCs/>
        </w:rPr>
        <w:t xml:space="preserve"> sobre convênio</w:t>
      </w:r>
      <w:r w:rsidR="000C7C82">
        <w:rPr>
          <w:rFonts w:asciiTheme="minorHAnsi" w:hAnsiTheme="minorHAnsi" w:cstheme="minorHAnsi"/>
          <w:bCs/>
        </w:rPr>
        <w:t xml:space="preserve"> firmado</w:t>
      </w:r>
      <w:r w:rsidR="00297EB5">
        <w:rPr>
          <w:rFonts w:asciiTheme="minorHAnsi" w:hAnsiTheme="minorHAnsi" w:cstheme="minorHAnsi"/>
          <w:bCs/>
        </w:rPr>
        <w:t xml:space="preserve"> entre a ABNT e o CAU/BR.</w:t>
      </w:r>
      <w:r>
        <w:rPr>
          <w:rFonts w:asciiTheme="minorHAnsi" w:hAnsiTheme="minorHAnsi" w:cstheme="minorHAnsi"/>
          <w:bCs/>
        </w:rPr>
        <w:t xml:space="preserve"> </w:t>
      </w:r>
      <w:r w:rsidR="00393D82" w:rsidRPr="00C60B18">
        <w:rPr>
          <w:rFonts w:asciiTheme="minorHAnsi" w:hAnsiTheme="minorHAnsi" w:cstheme="minorHAnsi"/>
          <w:bCs/>
          <w:u w:val="single"/>
        </w:rPr>
        <w:t>3.2</w:t>
      </w:r>
      <w:r w:rsidR="00C63FD3" w:rsidRPr="00C60B18">
        <w:rPr>
          <w:rFonts w:asciiTheme="minorHAnsi" w:hAnsiTheme="minorHAnsi" w:cstheme="minorHAnsi"/>
          <w:bCs/>
          <w:u w:val="single"/>
        </w:rPr>
        <w:t>.</w:t>
      </w:r>
      <w:r>
        <w:rPr>
          <w:rFonts w:asciiTheme="minorHAnsi" w:hAnsiTheme="minorHAnsi" w:cstheme="minorHAnsi"/>
          <w:bCs/>
          <w:u w:val="single"/>
        </w:rPr>
        <w:t xml:space="preserve"> Ofício Circular a ser enviado </w:t>
      </w:r>
      <w:proofErr w:type="gramStart"/>
      <w:r>
        <w:rPr>
          <w:rFonts w:asciiTheme="minorHAnsi" w:hAnsiTheme="minorHAnsi" w:cstheme="minorHAnsi"/>
          <w:bCs/>
          <w:u w:val="single"/>
        </w:rPr>
        <w:t>à</w:t>
      </w:r>
      <w:proofErr w:type="gramEnd"/>
      <w:r>
        <w:rPr>
          <w:rFonts w:asciiTheme="minorHAnsi" w:hAnsiTheme="minorHAnsi" w:cstheme="minorHAnsi"/>
          <w:bCs/>
          <w:u w:val="single"/>
        </w:rPr>
        <w:t xml:space="preserve"> todas as  Prefeituras</w:t>
      </w:r>
      <w:r w:rsidR="005D3F46" w:rsidRPr="00C60B18">
        <w:rPr>
          <w:rFonts w:asciiTheme="minorHAnsi" w:hAnsiTheme="minorHAnsi" w:cstheme="minorHAnsi"/>
          <w:bCs/>
        </w:rPr>
        <w:t>:</w:t>
      </w:r>
      <w:r w:rsidRPr="00C60B18">
        <w:rPr>
          <w:rFonts w:asciiTheme="minorHAnsi" w:hAnsiTheme="minorHAnsi" w:cstheme="minorHAnsi"/>
          <w:bCs/>
        </w:rPr>
        <w:t xml:space="preserve"> </w:t>
      </w:r>
      <w:r w:rsidR="00DD5950">
        <w:rPr>
          <w:rFonts w:asciiTheme="minorHAnsi" w:hAnsiTheme="minorHAnsi" w:cstheme="minorHAnsi"/>
          <w:bCs/>
        </w:rPr>
        <w:t xml:space="preserve">O </w:t>
      </w:r>
      <w:r w:rsidR="005D3F46">
        <w:rPr>
          <w:rFonts w:asciiTheme="minorHAnsi" w:eastAsia="Times New Roman" w:hAnsiTheme="minorHAnsi" w:cstheme="minorHAnsi"/>
        </w:rPr>
        <w:t>Co</w:t>
      </w:r>
      <w:r w:rsidR="00DD5950">
        <w:rPr>
          <w:rFonts w:asciiTheme="minorHAnsi" w:eastAsia="Times New Roman" w:hAnsiTheme="minorHAnsi" w:cstheme="minorHAnsi"/>
        </w:rPr>
        <w:t xml:space="preserve">nselheiro </w:t>
      </w:r>
      <w:proofErr w:type="spellStart"/>
      <w:r>
        <w:rPr>
          <w:rFonts w:asciiTheme="minorHAnsi" w:eastAsia="Times New Roman" w:hAnsiTheme="minorHAnsi" w:cstheme="minorHAnsi"/>
        </w:rPr>
        <w:t>Petrucci</w:t>
      </w:r>
      <w:proofErr w:type="spellEnd"/>
      <w:r w:rsidR="00DD5950">
        <w:rPr>
          <w:rFonts w:asciiTheme="minorHAnsi" w:eastAsia="Times New Roman" w:hAnsiTheme="minorHAnsi" w:cstheme="minorHAnsi"/>
        </w:rPr>
        <w:t xml:space="preserve"> informou</w:t>
      </w:r>
      <w:r w:rsidR="005D3F46">
        <w:rPr>
          <w:rFonts w:asciiTheme="minorHAnsi" w:eastAsia="Times New Roman" w:hAnsiTheme="minorHAnsi" w:cstheme="minorHAnsi"/>
        </w:rPr>
        <w:t xml:space="preserve"> que encontr</w:t>
      </w:r>
      <w:r>
        <w:rPr>
          <w:rFonts w:asciiTheme="minorHAnsi" w:eastAsia="Times New Roman" w:hAnsiTheme="minorHAnsi" w:cstheme="minorHAnsi"/>
        </w:rPr>
        <w:t>ou</w:t>
      </w:r>
      <w:r w:rsidR="005D3F46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e revisou </w:t>
      </w:r>
      <w:r w:rsidR="005D3F46">
        <w:rPr>
          <w:rFonts w:asciiTheme="minorHAnsi" w:eastAsia="Times New Roman" w:hAnsiTheme="minorHAnsi" w:cstheme="minorHAnsi"/>
        </w:rPr>
        <w:t xml:space="preserve">a </w:t>
      </w:r>
      <w:r>
        <w:rPr>
          <w:rFonts w:asciiTheme="minorHAnsi" w:eastAsia="Times New Roman" w:hAnsiTheme="minorHAnsi" w:cstheme="minorHAnsi"/>
        </w:rPr>
        <w:t xml:space="preserve">Minuta do ofício </w:t>
      </w:r>
      <w:r w:rsidR="00B62DD7">
        <w:rPr>
          <w:rFonts w:asciiTheme="minorHAnsi" w:eastAsia="Times New Roman" w:hAnsiTheme="minorHAnsi" w:cstheme="minorHAnsi"/>
        </w:rPr>
        <w:t xml:space="preserve">a qual deve agora ser </w:t>
      </w:r>
      <w:r w:rsidR="005D3F46">
        <w:rPr>
          <w:rFonts w:asciiTheme="minorHAnsi" w:eastAsia="Times New Roman" w:hAnsiTheme="minorHAnsi" w:cstheme="minorHAnsi"/>
        </w:rPr>
        <w:t>caminhad</w:t>
      </w:r>
      <w:r w:rsidR="00B62DD7">
        <w:rPr>
          <w:rFonts w:asciiTheme="minorHAnsi" w:eastAsia="Times New Roman" w:hAnsiTheme="minorHAnsi" w:cstheme="minorHAnsi"/>
        </w:rPr>
        <w:t>a</w:t>
      </w:r>
      <w:r w:rsidR="005D3F46">
        <w:rPr>
          <w:rFonts w:asciiTheme="minorHAnsi" w:eastAsia="Times New Roman" w:hAnsiTheme="minorHAnsi" w:cstheme="minorHAnsi"/>
        </w:rPr>
        <w:t xml:space="preserve"> ao advogado Dr. Felipe </w:t>
      </w:r>
      <w:proofErr w:type="spellStart"/>
      <w:r w:rsidR="005D3F46">
        <w:rPr>
          <w:rFonts w:asciiTheme="minorHAnsi" w:eastAsia="Times New Roman" w:hAnsiTheme="minorHAnsi" w:cstheme="minorHAnsi"/>
        </w:rPr>
        <w:t>Santamaria</w:t>
      </w:r>
      <w:proofErr w:type="spellEnd"/>
      <w:r w:rsidR="005D3F46">
        <w:rPr>
          <w:rFonts w:asciiTheme="minorHAnsi" w:eastAsia="Times New Roman" w:hAnsiTheme="minorHAnsi" w:cstheme="minorHAnsi"/>
        </w:rPr>
        <w:t xml:space="preserve"> para apreciação</w:t>
      </w:r>
      <w:r w:rsidR="00B62DD7">
        <w:rPr>
          <w:rFonts w:asciiTheme="minorHAnsi" w:eastAsia="Times New Roman" w:hAnsiTheme="minorHAnsi" w:cstheme="minorHAnsi"/>
        </w:rPr>
        <w:t>, antes da assinatura do Presidente</w:t>
      </w:r>
      <w:r w:rsidR="005D3F46">
        <w:rPr>
          <w:rFonts w:asciiTheme="minorHAnsi" w:eastAsia="Times New Roman" w:hAnsiTheme="minorHAnsi" w:cstheme="minorHAnsi"/>
        </w:rPr>
        <w:t xml:space="preserve">. </w:t>
      </w:r>
      <w:r w:rsidR="001C6464" w:rsidRPr="00B62DD7">
        <w:rPr>
          <w:rFonts w:asciiTheme="minorHAnsi" w:eastAsia="Times New Roman" w:hAnsiTheme="minorHAnsi" w:cstheme="minorHAnsi"/>
          <w:u w:val="single"/>
        </w:rPr>
        <w:t>3.</w:t>
      </w:r>
      <w:r w:rsidR="00B62DD7" w:rsidRPr="00B62DD7">
        <w:rPr>
          <w:rFonts w:asciiTheme="minorHAnsi" w:eastAsia="Times New Roman" w:hAnsiTheme="minorHAnsi" w:cstheme="minorHAnsi"/>
          <w:u w:val="single"/>
        </w:rPr>
        <w:t>3</w:t>
      </w:r>
      <w:r w:rsidR="001C6464" w:rsidRPr="00B62DD7">
        <w:rPr>
          <w:rFonts w:asciiTheme="minorHAnsi" w:eastAsia="Times New Roman" w:hAnsiTheme="minorHAnsi" w:cstheme="minorHAnsi"/>
          <w:u w:val="single"/>
        </w:rPr>
        <w:t xml:space="preserve"> Programas, Procedimentos e orientações de fiscalização:</w:t>
      </w:r>
      <w:r w:rsidR="001C6464">
        <w:rPr>
          <w:rFonts w:asciiTheme="minorHAnsi" w:eastAsia="Times New Roman" w:hAnsiTheme="minorHAnsi" w:cstheme="minorHAnsi"/>
        </w:rPr>
        <w:t xml:space="preserve"> </w:t>
      </w:r>
      <w:r w:rsidR="00B62DD7">
        <w:rPr>
          <w:rFonts w:asciiTheme="minorHAnsi" w:eastAsia="Times New Roman" w:hAnsiTheme="minorHAnsi" w:cstheme="minorHAnsi"/>
        </w:rPr>
        <w:t xml:space="preserve">A Comissão entendeu que deve aguardar o Manual do CAU/BR para iniciar o do CAU/RS. </w:t>
      </w:r>
      <w:proofErr w:type="gramStart"/>
      <w:r w:rsidR="00B62DD7">
        <w:rPr>
          <w:rFonts w:asciiTheme="minorHAnsi" w:eastAsia="Times New Roman" w:hAnsiTheme="minorHAnsi" w:cstheme="minorHAnsi"/>
        </w:rPr>
        <w:t>-.</w:t>
      </w:r>
      <w:proofErr w:type="gramEnd"/>
      <w:r w:rsidR="00B62DD7">
        <w:rPr>
          <w:rFonts w:asciiTheme="minorHAnsi" w:eastAsia="Times New Roman" w:hAnsiTheme="minorHAnsi" w:cstheme="minorHAnsi"/>
        </w:rPr>
        <w:t>-.-.-.-.-.-.-</w:t>
      </w:r>
      <w:r w:rsidR="001C6464">
        <w:rPr>
          <w:rFonts w:asciiTheme="minorHAnsi" w:eastAsia="Times New Roman" w:hAnsiTheme="minorHAnsi" w:cstheme="minorHAnsi"/>
        </w:rPr>
        <w:t xml:space="preserve"> </w:t>
      </w:r>
    </w:p>
    <w:p w:rsidR="000E426B" w:rsidRPr="00E079BA" w:rsidRDefault="00393D82" w:rsidP="00E079BA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F0928">
        <w:rPr>
          <w:rFonts w:asciiTheme="minorHAnsi" w:hAnsiTheme="minorHAnsi" w:cstheme="minorHAnsi"/>
          <w:b/>
          <w:bCs/>
        </w:rPr>
        <w:t>4</w:t>
      </w:r>
      <w:r w:rsidR="00AF7E3E" w:rsidRPr="00FF0928">
        <w:rPr>
          <w:rFonts w:asciiTheme="minorHAnsi" w:hAnsiTheme="minorHAnsi" w:cstheme="minorHAnsi"/>
          <w:b/>
          <w:bCs/>
        </w:rPr>
        <w:t>.</w:t>
      </w:r>
      <w:r w:rsidR="0090304A">
        <w:rPr>
          <w:rFonts w:asciiTheme="minorHAnsi" w:hAnsiTheme="minorHAnsi" w:cstheme="minorHAnsi"/>
          <w:b/>
          <w:bCs/>
        </w:rPr>
        <w:t xml:space="preserve"> </w:t>
      </w:r>
      <w:r w:rsidR="005A36C7" w:rsidRPr="005C50DB">
        <w:rPr>
          <w:rFonts w:asciiTheme="minorHAnsi" w:hAnsiTheme="minorHAnsi" w:cstheme="minorHAnsi"/>
          <w:b/>
          <w:bCs/>
        </w:rPr>
        <w:t xml:space="preserve">Assuntos </w:t>
      </w:r>
      <w:proofErr w:type="spellStart"/>
      <w:r w:rsidRPr="005C50DB">
        <w:rPr>
          <w:rFonts w:asciiTheme="minorHAnsi" w:hAnsiTheme="minorHAnsi" w:cstheme="minorHAnsi"/>
          <w:b/>
          <w:bCs/>
        </w:rPr>
        <w:t>Extra-Pautas</w:t>
      </w:r>
      <w:proofErr w:type="spellEnd"/>
      <w:r>
        <w:rPr>
          <w:rFonts w:asciiTheme="minorHAnsi" w:hAnsiTheme="minorHAnsi" w:cstheme="minorHAnsi"/>
          <w:bCs/>
        </w:rPr>
        <w:t xml:space="preserve">. </w:t>
      </w:r>
      <w:proofErr w:type="gramStart"/>
      <w:r w:rsidRPr="00922A9F">
        <w:rPr>
          <w:rFonts w:asciiTheme="minorHAnsi" w:hAnsiTheme="minorHAnsi" w:cstheme="minorHAnsi"/>
          <w:bCs/>
          <w:u w:val="single"/>
        </w:rPr>
        <w:t>4.1</w:t>
      </w:r>
      <w:r w:rsidR="0090304A" w:rsidRPr="00922A9F">
        <w:rPr>
          <w:rFonts w:asciiTheme="minorHAnsi" w:hAnsiTheme="minorHAnsi" w:cstheme="minorHAnsi"/>
          <w:bCs/>
          <w:u w:val="single"/>
        </w:rPr>
        <w:t xml:space="preserve"> E</w:t>
      </w:r>
      <w:r w:rsidR="0090304A" w:rsidRPr="00922A9F">
        <w:rPr>
          <w:rFonts w:asciiTheme="minorHAnsi" w:eastAsia="Times New Roman" w:hAnsiTheme="minorHAnsi" w:cstheme="minorHAnsi"/>
          <w:u w:val="single"/>
        </w:rPr>
        <w:t>-mail</w:t>
      </w:r>
      <w:proofErr w:type="gramEnd"/>
      <w:r w:rsidR="0090304A" w:rsidRPr="00922A9F">
        <w:rPr>
          <w:rFonts w:asciiTheme="minorHAnsi" w:eastAsia="Times New Roman" w:hAnsiTheme="minorHAnsi" w:cstheme="minorHAnsi"/>
          <w:u w:val="single"/>
        </w:rPr>
        <w:t xml:space="preserve"> enviado pela Arq. Raquel </w:t>
      </w:r>
      <w:proofErr w:type="spellStart"/>
      <w:r w:rsidR="0090304A" w:rsidRPr="00922A9F">
        <w:rPr>
          <w:rFonts w:asciiTheme="minorHAnsi" w:eastAsia="Times New Roman" w:hAnsiTheme="minorHAnsi" w:cstheme="minorHAnsi"/>
          <w:u w:val="single"/>
        </w:rPr>
        <w:t>Kunzendorff</w:t>
      </w:r>
      <w:proofErr w:type="spellEnd"/>
      <w:r w:rsidRPr="00922A9F">
        <w:rPr>
          <w:rFonts w:asciiTheme="minorHAnsi" w:hAnsiTheme="minorHAnsi" w:cstheme="minorHAnsi"/>
          <w:b/>
          <w:bCs/>
          <w:u w:val="single"/>
        </w:rPr>
        <w:t xml:space="preserve"> </w:t>
      </w:r>
      <w:r w:rsidR="00C83081" w:rsidRPr="00922A9F">
        <w:rPr>
          <w:rFonts w:asciiTheme="minorHAnsi" w:eastAsia="Times New Roman" w:hAnsiTheme="minorHAnsi" w:cstheme="minorHAnsi"/>
          <w:u w:val="single"/>
        </w:rPr>
        <w:t>Quanto à responsabili</w:t>
      </w:r>
      <w:r w:rsidR="0090304A" w:rsidRPr="00922A9F">
        <w:rPr>
          <w:rFonts w:asciiTheme="minorHAnsi" w:eastAsia="Times New Roman" w:hAnsiTheme="minorHAnsi" w:cstheme="minorHAnsi"/>
          <w:u w:val="single"/>
        </w:rPr>
        <w:t>zação técnica dos</w:t>
      </w:r>
      <w:r w:rsidR="00C83081" w:rsidRPr="00922A9F">
        <w:rPr>
          <w:rFonts w:asciiTheme="minorHAnsi" w:eastAsia="Times New Roman" w:hAnsiTheme="minorHAnsi" w:cstheme="minorHAnsi"/>
          <w:u w:val="single"/>
        </w:rPr>
        <w:t xml:space="preserve"> Engenheiros Civis </w:t>
      </w:r>
      <w:r w:rsidR="0090304A" w:rsidRPr="00922A9F">
        <w:rPr>
          <w:rFonts w:asciiTheme="minorHAnsi" w:eastAsia="Times New Roman" w:hAnsiTheme="minorHAnsi" w:cstheme="minorHAnsi"/>
          <w:u w:val="single"/>
        </w:rPr>
        <w:t xml:space="preserve">para </w:t>
      </w:r>
      <w:r w:rsidR="00C83081" w:rsidRPr="00922A9F">
        <w:rPr>
          <w:rFonts w:asciiTheme="minorHAnsi" w:eastAsia="Times New Roman" w:hAnsiTheme="minorHAnsi" w:cstheme="minorHAnsi"/>
          <w:u w:val="single"/>
        </w:rPr>
        <w:t>projetos urbanístico</w:t>
      </w:r>
      <w:r w:rsidR="0090304A" w:rsidRPr="00922A9F">
        <w:rPr>
          <w:rFonts w:asciiTheme="minorHAnsi" w:eastAsia="Times New Roman" w:hAnsiTheme="minorHAnsi" w:cstheme="minorHAnsi"/>
          <w:u w:val="single"/>
        </w:rPr>
        <w:t>s de loteamento</w:t>
      </w:r>
      <w:r w:rsidR="0090304A">
        <w:rPr>
          <w:rFonts w:asciiTheme="minorHAnsi" w:eastAsia="Times New Roman" w:hAnsiTheme="minorHAnsi" w:cstheme="minorHAnsi"/>
        </w:rPr>
        <w:t>.</w:t>
      </w:r>
      <w:r w:rsidR="00C83081">
        <w:rPr>
          <w:rFonts w:asciiTheme="minorHAnsi" w:eastAsia="Times New Roman" w:hAnsiTheme="minorHAnsi" w:cstheme="minorHAnsi"/>
        </w:rPr>
        <w:t xml:space="preserve"> </w:t>
      </w:r>
      <w:r w:rsidR="0090304A">
        <w:rPr>
          <w:rFonts w:asciiTheme="minorHAnsi" w:eastAsia="Times New Roman" w:hAnsiTheme="minorHAnsi" w:cstheme="minorHAnsi"/>
        </w:rPr>
        <w:t>A Comissão defini</w:t>
      </w:r>
      <w:r w:rsidR="00922A9F">
        <w:rPr>
          <w:rFonts w:asciiTheme="minorHAnsi" w:eastAsia="Times New Roman" w:hAnsiTheme="minorHAnsi" w:cstheme="minorHAnsi"/>
        </w:rPr>
        <w:t>u</w:t>
      </w:r>
      <w:r w:rsidR="0090304A">
        <w:rPr>
          <w:rFonts w:asciiTheme="minorHAnsi" w:eastAsia="Times New Roman" w:hAnsiTheme="minorHAnsi" w:cstheme="minorHAnsi"/>
        </w:rPr>
        <w:t xml:space="preserve"> seja respondido </w:t>
      </w:r>
      <w:r w:rsidR="00FC25ED">
        <w:rPr>
          <w:rFonts w:asciiTheme="minorHAnsi" w:eastAsia="Times New Roman" w:hAnsiTheme="minorHAnsi" w:cstheme="minorHAnsi"/>
        </w:rPr>
        <w:t xml:space="preserve">que os Engenheiros Civis que possuem as atribuições </w:t>
      </w:r>
      <w:r w:rsidR="0090304A">
        <w:rPr>
          <w:rFonts w:asciiTheme="minorHAnsi" w:eastAsia="Times New Roman" w:hAnsiTheme="minorHAnsi" w:cstheme="minorHAnsi"/>
        </w:rPr>
        <w:t>conforme o Decreto 23.569</w:t>
      </w:r>
      <w:r w:rsidR="00FC25ED">
        <w:rPr>
          <w:rFonts w:asciiTheme="minorHAnsi" w:eastAsia="Times New Roman" w:hAnsiTheme="minorHAnsi" w:cstheme="minorHAnsi"/>
        </w:rPr>
        <w:t xml:space="preserve">, de 11 de dezembro de 1933, </w:t>
      </w:r>
      <w:r w:rsidR="00922A9F">
        <w:rPr>
          <w:rFonts w:asciiTheme="minorHAnsi" w:eastAsia="Times New Roman" w:hAnsiTheme="minorHAnsi" w:cstheme="minorHAnsi"/>
        </w:rPr>
        <w:t xml:space="preserve">o qual </w:t>
      </w:r>
      <w:r w:rsidR="00FC25ED">
        <w:rPr>
          <w:rFonts w:asciiTheme="minorHAnsi" w:eastAsia="Times New Roman" w:hAnsiTheme="minorHAnsi" w:cstheme="minorHAnsi"/>
        </w:rPr>
        <w:t xml:space="preserve">regulava o exercício das profissões de engenheiro, arquiteto e agrimensor até a promulgação da Resolução do </w:t>
      </w:r>
      <w:proofErr w:type="spellStart"/>
      <w:r w:rsidR="00FC25ED">
        <w:rPr>
          <w:rFonts w:asciiTheme="minorHAnsi" w:eastAsia="Times New Roman" w:hAnsiTheme="minorHAnsi" w:cstheme="minorHAnsi"/>
        </w:rPr>
        <w:t>Confea</w:t>
      </w:r>
      <w:proofErr w:type="spellEnd"/>
      <w:r w:rsidR="00FC25ED">
        <w:rPr>
          <w:rFonts w:asciiTheme="minorHAnsi" w:eastAsia="Times New Roman" w:hAnsiTheme="minorHAnsi" w:cstheme="minorHAnsi"/>
        </w:rPr>
        <w:t xml:space="preserve"> nº 218, de 21 de junho de 1973, ou seja</w:t>
      </w:r>
      <w:r w:rsidR="00922A9F">
        <w:rPr>
          <w:rFonts w:asciiTheme="minorHAnsi" w:eastAsia="Times New Roman" w:hAnsiTheme="minorHAnsi" w:cstheme="minorHAnsi"/>
        </w:rPr>
        <w:t>, os engenheiros civis que iniciaram sua formação anteriormente a junho de 1973, geralmente possuem as atribuições do citado Decreto.</w:t>
      </w:r>
      <w:r w:rsidR="00B62DD7">
        <w:rPr>
          <w:rFonts w:asciiTheme="minorHAnsi" w:eastAsia="Times New Roman" w:hAnsiTheme="minorHAnsi" w:cstheme="minorHAnsi"/>
        </w:rPr>
        <w:t xml:space="preserve"> </w:t>
      </w:r>
      <w:proofErr w:type="gramStart"/>
      <w:r w:rsidR="005C50DB" w:rsidRPr="00B92349">
        <w:rPr>
          <w:rFonts w:asciiTheme="minorHAnsi" w:eastAsia="Arial" w:hAnsiTheme="minorHAnsi" w:cstheme="minorHAnsi"/>
          <w:color w:val="000000"/>
          <w:u w:val="single"/>
        </w:rPr>
        <w:t>4.2</w:t>
      </w:r>
      <w:r w:rsidR="00B62DD7" w:rsidRPr="00B92349">
        <w:rPr>
          <w:rFonts w:asciiTheme="minorHAnsi" w:eastAsia="Arial" w:hAnsiTheme="minorHAnsi" w:cstheme="minorHAnsi"/>
          <w:color w:val="000000"/>
          <w:u w:val="single"/>
        </w:rPr>
        <w:t xml:space="preserve"> </w:t>
      </w:r>
      <w:r w:rsidR="00922A9F" w:rsidRPr="00B92349">
        <w:rPr>
          <w:rFonts w:asciiTheme="minorHAnsi" w:eastAsia="Arial" w:hAnsiTheme="minorHAnsi" w:cstheme="minorHAnsi"/>
          <w:color w:val="000000"/>
          <w:u w:val="single"/>
        </w:rPr>
        <w:t>E-mail</w:t>
      </w:r>
      <w:proofErr w:type="gramEnd"/>
      <w:r w:rsidR="00922A9F" w:rsidRPr="00B92349">
        <w:rPr>
          <w:rFonts w:asciiTheme="minorHAnsi" w:eastAsia="Arial" w:hAnsiTheme="minorHAnsi" w:cstheme="minorHAnsi"/>
          <w:b/>
          <w:color w:val="000000"/>
          <w:u w:val="single"/>
        </w:rPr>
        <w:t xml:space="preserve"> </w:t>
      </w:r>
      <w:r w:rsidR="00C83081" w:rsidRPr="00B92349">
        <w:rPr>
          <w:rFonts w:asciiTheme="minorHAnsi" w:eastAsia="Times New Roman" w:hAnsiTheme="minorHAnsi" w:cstheme="minorHAnsi"/>
          <w:u w:val="single"/>
        </w:rPr>
        <w:t>da Bióloga Rúbia</w:t>
      </w:r>
      <w:r w:rsidR="00C83081">
        <w:rPr>
          <w:rFonts w:asciiTheme="minorHAnsi" w:eastAsia="Times New Roman" w:hAnsiTheme="minorHAnsi" w:cstheme="minorHAnsi"/>
        </w:rPr>
        <w:t xml:space="preserve"> </w:t>
      </w:r>
      <w:proofErr w:type="spellStart"/>
      <w:r w:rsidR="00922A9F" w:rsidRPr="00B92349">
        <w:rPr>
          <w:rFonts w:asciiTheme="minorHAnsi" w:eastAsia="Times New Roman" w:hAnsiTheme="minorHAnsi" w:cstheme="minorHAnsi"/>
          <w:u w:val="single"/>
        </w:rPr>
        <w:t>Knobeloch</w:t>
      </w:r>
      <w:proofErr w:type="spellEnd"/>
      <w:r w:rsidR="00922A9F" w:rsidRPr="00B92349">
        <w:rPr>
          <w:rFonts w:asciiTheme="minorHAnsi" w:eastAsia="Times New Roman" w:hAnsiTheme="minorHAnsi" w:cstheme="minorHAnsi"/>
          <w:u w:val="single"/>
        </w:rPr>
        <w:t xml:space="preserve"> </w:t>
      </w:r>
      <w:r w:rsidR="00C83081" w:rsidRPr="00B92349">
        <w:rPr>
          <w:rFonts w:asciiTheme="minorHAnsi" w:eastAsia="Times New Roman" w:hAnsiTheme="minorHAnsi" w:cstheme="minorHAnsi"/>
          <w:u w:val="single"/>
        </w:rPr>
        <w:t>dos Santos</w:t>
      </w:r>
      <w:r w:rsidR="00213291" w:rsidRPr="00B92349">
        <w:rPr>
          <w:rFonts w:asciiTheme="minorHAnsi" w:eastAsia="Times New Roman" w:hAnsiTheme="minorHAnsi" w:cstheme="minorHAnsi"/>
          <w:u w:val="single"/>
        </w:rPr>
        <w:t>,</w:t>
      </w:r>
      <w:r w:rsidR="00B62DD7" w:rsidRPr="00B92349">
        <w:rPr>
          <w:rFonts w:asciiTheme="minorHAnsi" w:eastAsia="Times New Roman" w:hAnsiTheme="minorHAnsi" w:cstheme="minorHAnsi"/>
          <w:u w:val="single"/>
        </w:rPr>
        <w:t xml:space="preserve"> </w:t>
      </w:r>
      <w:r w:rsidR="00213291" w:rsidRPr="00B92349">
        <w:rPr>
          <w:rFonts w:asciiTheme="minorHAnsi" w:eastAsia="Times New Roman" w:hAnsiTheme="minorHAnsi" w:cstheme="minorHAnsi"/>
          <w:u w:val="single"/>
        </w:rPr>
        <w:t>funcionária</w:t>
      </w:r>
      <w:r w:rsidR="00B62DD7" w:rsidRPr="00B92349">
        <w:rPr>
          <w:rFonts w:asciiTheme="minorHAnsi" w:eastAsia="Times New Roman" w:hAnsiTheme="minorHAnsi" w:cstheme="minorHAnsi"/>
          <w:u w:val="single"/>
        </w:rPr>
        <w:t xml:space="preserve"> </w:t>
      </w:r>
      <w:r w:rsidR="00C83081" w:rsidRPr="00B92349">
        <w:rPr>
          <w:rFonts w:asciiTheme="minorHAnsi" w:eastAsia="Times New Roman" w:hAnsiTheme="minorHAnsi" w:cstheme="minorHAnsi"/>
          <w:u w:val="single"/>
        </w:rPr>
        <w:t xml:space="preserve">da </w:t>
      </w:r>
      <w:r w:rsidR="00922A9F" w:rsidRPr="00B92349">
        <w:rPr>
          <w:rFonts w:asciiTheme="minorHAnsi" w:eastAsia="Times New Roman" w:hAnsiTheme="minorHAnsi" w:cstheme="minorHAnsi"/>
          <w:u w:val="single"/>
        </w:rPr>
        <w:t>P</w:t>
      </w:r>
      <w:r w:rsidR="00C83081" w:rsidRPr="00B92349">
        <w:rPr>
          <w:rFonts w:asciiTheme="minorHAnsi" w:eastAsia="Times New Roman" w:hAnsiTheme="minorHAnsi" w:cstheme="minorHAnsi"/>
          <w:u w:val="single"/>
        </w:rPr>
        <w:t xml:space="preserve">refeitura de Glorinha, </w:t>
      </w:r>
      <w:r w:rsidR="004D3D56" w:rsidRPr="00B92349">
        <w:rPr>
          <w:rFonts w:asciiTheme="minorHAnsi" w:eastAsia="Times New Roman" w:hAnsiTheme="minorHAnsi" w:cstheme="minorHAnsi"/>
          <w:u w:val="single"/>
        </w:rPr>
        <w:t>questiona</w:t>
      </w:r>
      <w:r w:rsidR="00922A9F" w:rsidRPr="00B92349">
        <w:rPr>
          <w:rFonts w:asciiTheme="minorHAnsi" w:eastAsia="Times New Roman" w:hAnsiTheme="minorHAnsi" w:cstheme="minorHAnsi"/>
          <w:u w:val="single"/>
        </w:rPr>
        <w:t>ndo</w:t>
      </w:r>
      <w:r w:rsidR="00C83081" w:rsidRPr="00B92349">
        <w:rPr>
          <w:rFonts w:asciiTheme="minorHAnsi" w:eastAsia="Times New Roman" w:hAnsiTheme="minorHAnsi" w:cstheme="minorHAnsi"/>
          <w:u w:val="single"/>
        </w:rPr>
        <w:t xml:space="preserve"> sobre a habilitação do</w:t>
      </w:r>
      <w:r w:rsidR="00922A9F" w:rsidRPr="00B92349">
        <w:rPr>
          <w:rFonts w:asciiTheme="minorHAnsi" w:eastAsia="Times New Roman" w:hAnsiTheme="minorHAnsi" w:cstheme="minorHAnsi"/>
          <w:u w:val="single"/>
        </w:rPr>
        <w:t>s</w:t>
      </w:r>
      <w:r w:rsidR="00C83081" w:rsidRPr="00B92349">
        <w:rPr>
          <w:rFonts w:asciiTheme="minorHAnsi" w:eastAsia="Times New Roman" w:hAnsiTheme="minorHAnsi" w:cstheme="minorHAnsi"/>
          <w:u w:val="single"/>
        </w:rPr>
        <w:t xml:space="preserve"> arquitet</w:t>
      </w:r>
      <w:r w:rsidR="00922A9F" w:rsidRPr="00B92349">
        <w:rPr>
          <w:rFonts w:asciiTheme="minorHAnsi" w:eastAsia="Times New Roman" w:hAnsiTheme="minorHAnsi" w:cstheme="minorHAnsi"/>
          <w:u w:val="single"/>
        </w:rPr>
        <w:t>os e urbanistas</w:t>
      </w:r>
      <w:r w:rsidR="00C83081" w:rsidRPr="00B92349">
        <w:rPr>
          <w:rFonts w:asciiTheme="minorHAnsi" w:eastAsia="Times New Roman" w:hAnsiTheme="minorHAnsi" w:cstheme="minorHAnsi"/>
          <w:u w:val="single"/>
        </w:rPr>
        <w:t xml:space="preserve"> </w:t>
      </w:r>
      <w:r w:rsidR="005E4BC0" w:rsidRPr="00B92349">
        <w:rPr>
          <w:rFonts w:asciiTheme="minorHAnsi" w:eastAsia="Times New Roman" w:hAnsiTheme="minorHAnsi" w:cstheme="minorHAnsi"/>
          <w:u w:val="single"/>
        </w:rPr>
        <w:t xml:space="preserve">para Licenciamento ambiental </w:t>
      </w:r>
      <w:r w:rsidR="001123CB" w:rsidRPr="00B92349">
        <w:rPr>
          <w:rFonts w:asciiTheme="minorHAnsi" w:eastAsia="Times New Roman" w:hAnsiTheme="minorHAnsi" w:cstheme="minorHAnsi"/>
          <w:u w:val="single"/>
        </w:rPr>
        <w:t>de um comércio e armazenamento de resíduos de classe II (papéis, plásticos, papelões, inclusive sucatas),</w:t>
      </w:r>
      <w:r w:rsidR="001123CB">
        <w:rPr>
          <w:rFonts w:asciiTheme="minorHAnsi" w:eastAsia="Times New Roman" w:hAnsiTheme="minorHAnsi" w:cstheme="minorHAnsi"/>
        </w:rPr>
        <w:t xml:space="preserve"> a empresa contratante alega que essa arquiteta já teria se responsabilizado por laudo </w:t>
      </w:r>
      <w:proofErr w:type="spellStart"/>
      <w:r w:rsidR="001123CB">
        <w:rPr>
          <w:rFonts w:asciiTheme="minorHAnsi" w:eastAsia="Times New Roman" w:hAnsiTheme="minorHAnsi" w:cstheme="minorHAnsi"/>
        </w:rPr>
        <w:t>quali</w:t>
      </w:r>
      <w:proofErr w:type="spellEnd"/>
      <w:r w:rsidR="001123CB">
        <w:rPr>
          <w:rFonts w:asciiTheme="minorHAnsi" w:eastAsia="Times New Roman" w:hAnsiTheme="minorHAnsi" w:cstheme="minorHAnsi"/>
        </w:rPr>
        <w:t>-quantitativo de espécie da fauna e flora</w:t>
      </w:r>
      <w:r w:rsidR="00C83081">
        <w:rPr>
          <w:rFonts w:asciiTheme="minorHAnsi" w:eastAsia="Times New Roman" w:hAnsiTheme="minorHAnsi" w:cstheme="minorHAnsi"/>
        </w:rPr>
        <w:t xml:space="preserve">, </w:t>
      </w:r>
      <w:r w:rsidR="002630ED">
        <w:rPr>
          <w:rFonts w:asciiTheme="minorHAnsi" w:hAnsiTheme="minorHAnsi" w:cstheme="minorHAnsi"/>
          <w:bCs/>
        </w:rPr>
        <w:t>o entendimento da Comissão foi</w:t>
      </w:r>
      <w:r w:rsidR="00E3232C" w:rsidRPr="00C26D8D">
        <w:rPr>
          <w:rFonts w:asciiTheme="minorHAnsi" w:hAnsiTheme="minorHAnsi" w:cstheme="minorHAnsi"/>
          <w:bCs/>
        </w:rPr>
        <w:t xml:space="preserve"> de que a atividade poderá ser realizada, desde que esteja associada a outras áreas do Conhecimento, podendo a referida arquiteta atuar como uma Coordenadora de Equipe</w:t>
      </w:r>
      <w:r w:rsidR="00B92349">
        <w:rPr>
          <w:rFonts w:asciiTheme="minorHAnsi" w:hAnsiTheme="minorHAnsi" w:cstheme="minorHAnsi"/>
          <w:bCs/>
        </w:rPr>
        <w:t>, entretanto à semelhança de outra consulta sobre Licenciamento Ambiental em área não afim dos arquitetos, esta resposta deverá passar pelo crivo da Comissão de Ensino do CAU/RS, para uma avaliação do ponto de vista do currículo dos arquitetos.</w:t>
      </w:r>
      <w:r w:rsidR="00B62DD7">
        <w:rPr>
          <w:rFonts w:asciiTheme="minorHAnsi" w:eastAsia="Times New Roman" w:hAnsiTheme="minorHAnsi" w:cstheme="minorHAnsi"/>
        </w:rPr>
        <w:t xml:space="preserve"> </w:t>
      </w:r>
      <w:proofErr w:type="gramStart"/>
      <w:r w:rsidR="003B7B43" w:rsidRPr="002630ED">
        <w:rPr>
          <w:rFonts w:asciiTheme="minorHAnsi" w:eastAsia="Arial" w:hAnsiTheme="minorHAnsi" w:cstheme="minorHAnsi"/>
          <w:color w:val="000000"/>
          <w:u w:val="single"/>
        </w:rPr>
        <w:t>4.3</w:t>
      </w:r>
      <w:r w:rsidR="00B62DD7" w:rsidRPr="002630ED">
        <w:rPr>
          <w:rFonts w:asciiTheme="minorHAnsi" w:eastAsia="Arial" w:hAnsiTheme="minorHAnsi" w:cstheme="minorHAnsi"/>
          <w:b/>
          <w:color w:val="000000"/>
          <w:u w:val="single"/>
        </w:rPr>
        <w:t xml:space="preserve"> </w:t>
      </w:r>
      <w:r w:rsidR="00845FF8" w:rsidRPr="002630ED">
        <w:rPr>
          <w:rFonts w:asciiTheme="minorHAnsi" w:eastAsia="Arial" w:hAnsiTheme="minorHAnsi" w:cstheme="minorHAnsi"/>
          <w:color w:val="000000"/>
          <w:u w:val="single"/>
        </w:rPr>
        <w:t>E</w:t>
      </w:r>
      <w:r w:rsidR="00845FF8" w:rsidRPr="002630ED">
        <w:rPr>
          <w:rFonts w:asciiTheme="minorHAnsi" w:eastAsia="Times New Roman" w:hAnsiTheme="minorHAnsi" w:cstheme="minorHAnsi"/>
          <w:u w:val="single"/>
        </w:rPr>
        <w:t>-mail</w:t>
      </w:r>
      <w:proofErr w:type="gramEnd"/>
      <w:r w:rsidR="00845FF8" w:rsidRPr="002630ED">
        <w:rPr>
          <w:rFonts w:asciiTheme="minorHAnsi" w:eastAsia="Times New Roman" w:hAnsiTheme="minorHAnsi" w:cstheme="minorHAnsi"/>
          <w:u w:val="single"/>
        </w:rPr>
        <w:t xml:space="preserve"> </w:t>
      </w:r>
      <w:r w:rsidR="00C83081" w:rsidRPr="002630ED">
        <w:rPr>
          <w:rFonts w:asciiTheme="minorHAnsi" w:eastAsia="Times New Roman" w:hAnsiTheme="minorHAnsi" w:cstheme="minorHAnsi"/>
          <w:u w:val="single"/>
        </w:rPr>
        <w:t xml:space="preserve">da </w:t>
      </w:r>
      <w:proofErr w:type="spellStart"/>
      <w:r w:rsidR="00C83081" w:rsidRPr="002630ED">
        <w:rPr>
          <w:rFonts w:asciiTheme="minorHAnsi" w:eastAsia="Times New Roman" w:hAnsiTheme="minorHAnsi" w:cstheme="minorHAnsi"/>
          <w:u w:val="single"/>
        </w:rPr>
        <w:t>formanda</w:t>
      </w:r>
      <w:proofErr w:type="spellEnd"/>
      <w:r w:rsidR="00C83081" w:rsidRPr="002630ED">
        <w:rPr>
          <w:rFonts w:asciiTheme="minorHAnsi" w:eastAsia="Times New Roman" w:hAnsiTheme="minorHAnsi" w:cstheme="minorHAnsi"/>
          <w:u w:val="single"/>
        </w:rPr>
        <w:t xml:space="preserve"> Letícia </w:t>
      </w:r>
      <w:proofErr w:type="spellStart"/>
      <w:r w:rsidR="00C83081" w:rsidRPr="002630ED">
        <w:rPr>
          <w:rFonts w:asciiTheme="minorHAnsi" w:eastAsia="Times New Roman" w:hAnsiTheme="minorHAnsi" w:cstheme="minorHAnsi"/>
          <w:u w:val="single"/>
        </w:rPr>
        <w:t>Reginato</w:t>
      </w:r>
      <w:proofErr w:type="spellEnd"/>
      <w:r w:rsidR="00C83081" w:rsidRPr="002630ED">
        <w:rPr>
          <w:rFonts w:asciiTheme="minorHAnsi" w:eastAsia="Times New Roman" w:hAnsiTheme="minorHAnsi" w:cstheme="minorHAnsi"/>
          <w:u w:val="single"/>
        </w:rPr>
        <w:t xml:space="preserve"> da PUCRS, den</w:t>
      </w:r>
      <w:r w:rsidR="00845FF8" w:rsidRPr="002630ED">
        <w:rPr>
          <w:rFonts w:asciiTheme="minorHAnsi" w:eastAsia="Times New Roman" w:hAnsiTheme="minorHAnsi" w:cstheme="minorHAnsi"/>
          <w:u w:val="single"/>
        </w:rPr>
        <w:t>u</w:t>
      </w:r>
      <w:r w:rsidR="00C83081" w:rsidRPr="002630ED">
        <w:rPr>
          <w:rFonts w:asciiTheme="minorHAnsi" w:eastAsia="Times New Roman" w:hAnsiTheme="minorHAnsi" w:cstheme="minorHAnsi"/>
          <w:u w:val="single"/>
        </w:rPr>
        <w:t>ncia</w:t>
      </w:r>
      <w:r w:rsidR="00845FF8" w:rsidRPr="002630ED">
        <w:rPr>
          <w:rFonts w:asciiTheme="minorHAnsi" w:eastAsia="Times New Roman" w:hAnsiTheme="minorHAnsi" w:cstheme="minorHAnsi"/>
          <w:u w:val="single"/>
        </w:rPr>
        <w:t>ndo</w:t>
      </w:r>
      <w:r w:rsidR="00C83081" w:rsidRPr="002630ED">
        <w:rPr>
          <w:rFonts w:asciiTheme="minorHAnsi" w:eastAsia="Times New Roman" w:hAnsiTheme="minorHAnsi" w:cstheme="minorHAnsi"/>
          <w:u w:val="single"/>
        </w:rPr>
        <w:t xml:space="preserve"> </w:t>
      </w:r>
      <w:r w:rsidR="00845FF8" w:rsidRPr="002630ED">
        <w:rPr>
          <w:rFonts w:asciiTheme="minorHAnsi" w:eastAsia="Times New Roman" w:hAnsiTheme="minorHAnsi" w:cstheme="minorHAnsi"/>
          <w:u w:val="single"/>
        </w:rPr>
        <w:t>a</w:t>
      </w:r>
      <w:r w:rsidR="00C83081" w:rsidRPr="002630ED">
        <w:rPr>
          <w:rFonts w:asciiTheme="minorHAnsi" w:eastAsia="Times New Roman" w:hAnsiTheme="minorHAnsi" w:cstheme="minorHAnsi"/>
          <w:u w:val="single"/>
        </w:rPr>
        <w:t xml:space="preserve"> venda de projeto no site do Peixe Urbano</w:t>
      </w:r>
      <w:r w:rsidR="002630ED" w:rsidRPr="002630ED">
        <w:rPr>
          <w:rFonts w:asciiTheme="minorHAnsi" w:eastAsia="Times New Roman" w:hAnsiTheme="minorHAnsi" w:cstheme="minorHAnsi"/>
        </w:rPr>
        <w:t>:</w:t>
      </w:r>
      <w:r w:rsidR="0021506F" w:rsidRPr="002630ED">
        <w:rPr>
          <w:rFonts w:asciiTheme="minorHAnsi" w:eastAsia="Times New Roman" w:hAnsiTheme="minorHAnsi" w:cstheme="minorHAnsi"/>
        </w:rPr>
        <w:t xml:space="preserve"> </w:t>
      </w:r>
      <w:r w:rsidR="0021506F">
        <w:rPr>
          <w:rFonts w:asciiTheme="minorHAnsi" w:eastAsia="Times New Roman" w:hAnsiTheme="minorHAnsi" w:cstheme="minorHAnsi"/>
        </w:rPr>
        <w:t>a Comissão entende</w:t>
      </w:r>
      <w:r w:rsidR="002630ED">
        <w:rPr>
          <w:rFonts w:asciiTheme="minorHAnsi" w:eastAsia="Times New Roman" w:hAnsiTheme="minorHAnsi" w:cstheme="minorHAnsi"/>
        </w:rPr>
        <w:t>u</w:t>
      </w:r>
      <w:r w:rsidR="0021506F">
        <w:rPr>
          <w:rFonts w:asciiTheme="minorHAnsi" w:eastAsia="Times New Roman" w:hAnsiTheme="minorHAnsi" w:cstheme="minorHAnsi"/>
        </w:rPr>
        <w:t xml:space="preserve"> que os serviços ofertados </w:t>
      </w:r>
      <w:r w:rsidR="00FC6423">
        <w:rPr>
          <w:rFonts w:asciiTheme="minorHAnsi" w:eastAsia="Times New Roman" w:hAnsiTheme="minorHAnsi" w:cstheme="minorHAnsi"/>
        </w:rPr>
        <w:t xml:space="preserve">pela empresa </w:t>
      </w:r>
      <w:r w:rsidR="0021506F">
        <w:rPr>
          <w:rFonts w:asciiTheme="minorHAnsi" w:eastAsia="Times New Roman" w:hAnsiTheme="minorHAnsi" w:cstheme="minorHAnsi"/>
        </w:rPr>
        <w:t>são de Decoração e não referentes a Arquitetura</w:t>
      </w:r>
      <w:r w:rsidR="0021506F" w:rsidRPr="00845FF8">
        <w:rPr>
          <w:rFonts w:asciiTheme="minorHAnsi" w:eastAsia="Times New Roman" w:hAnsiTheme="minorHAnsi" w:cstheme="minorHAnsi"/>
        </w:rPr>
        <w:t>.</w:t>
      </w:r>
      <w:r w:rsidR="00B62DD7" w:rsidRPr="00845FF8">
        <w:rPr>
          <w:rFonts w:asciiTheme="minorHAnsi" w:eastAsia="Times New Roman" w:hAnsiTheme="minorHAnsi" w:cstheme="minorHAnsi"/>
        </w:rPr>
        <w:t xml:space="preserve"> </w:t>
      </w:r>
      <w:proofErr w:type="gramStart"/>
      <w:r w:rsidR="00B62DD7" w:rsidRPr="00845FF8">
        <w:rPr>
          <w:rFonts w:asciiTheme="minorHAnsi" w:eastAsia="Times New Roman" w:hAnsiTheme="minorHAnsi" w:cstheme="minorHAnsi"/>
        </w:rPr>
        <w:t>-.</w:t>
      </w:r>
      <w:proofErr w:type="gramEnd"/>
      <w:r w:rsidR="00B62DD7" w:rsidRPr="00845FF8">
        <w:rPr>
          <w:rFonts w:asciiTheme="minorHAnsi" w:eastAsia="Times New Roman" w:hAnsiTheme="minorHAnsi" w:cstheme="minorHAnsi"/>
        </w:rPr>
        <w:t>-.-.-.-.-.-.-.-.-.-.-.-.-.-.-.-.-.-.-.-.-.-.-.-.-.-.-.-.-.-.-.-.-.-.-.-.-.-</w:t>
      </w:r>
      <w:r w:rsidR="00344D53">
        <w:rPr>
          <w:rFonts w:asciiTheme="minorHAnsi" w:eastAsia="Times New Roman" w:hAnsiTheme="minorHAnsi" w:cstheme="minorHAnsi"/>
        </w:rPr>
        <w:t>.-.-.-.-.-.-.-.-</w:t>
      </w:r>
    </w:p>
    <w:p w:rsidR="00B8111A" w:rsidRPr="0096189E" w:rsidRDefault="003B7B43" w:rsidP="00294AF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079BA">
        <w:rPr>
          <w:rFonts w:asciiTheme="minorHAnsi" w:eastAsia="Arial" w:hAnsiTheme="minorHAnsi" w:cstheme="minorHAnsi"/>
          <w:b/>
          <w:color w:val="000000"/>
          <w:sz w:val="24"/>
          <w:szCs w:val="24"/>
        </w:rPr>
        <w:t>5.</w:t>
      </w:r>
      <w:r w:rsidR="00B62DD7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 </w:t>
      </w:r>
      <w:r w:rsidRPr="00E079BA">
        <w:rPr>
          <w:rFonts w:asciiTheme="minorHAnsi" w:eastAsia="Arial" w:hAnsiTheme="minorHAnsi" w:cstheme="minorHAnsi"/>
          <w:b/>
          <w:color w:val="000000"/>
          <w:sz w:val="24"/>
          <w:szCs w:val="24"/>
        </w:rPr>
        <w:t>Data da próxima reunião</w:t>
      </w:r>
      <w:r w:rsidR="00C15352" w:rsidRPr="00E079BA">
        <w:rPr>
          <w:rFonts w:asciiTheme="minorHAnsi" w:eastAsia="Arial" w:hAnsiTheme="minorHAnsi" w:cstheme="minorHAnsi"/>
          <w:color w:val="000000"/>
          <w:sz w:val="24"/>
          <w:szCs w:val="24"/>
        </w:rPr>
        <w:t>.</w:t>
      </w:r>
      <w:r w:rsidR="00B62DD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C15352" w:rsidRPr="00E079BA">
        <w:rPr>
          <w:rFonts w:asciiTheme="minorHAnsi" w:eastAsia="Arial" w:hAnsiTheme="minorHAnsi" w:cstheme="minorHAnsi"/>
          <w:color w:val="000000"/>
          <w:sz w:val="24"/>
          <w:szCs w:val="24"/>
        </w:rPr>
        <w:t>F</w:t>
      </w:r>
      <w:r w:rsidR="00FC33EC" w:rsidRPr="00E079B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icou </w:t>
      </w:r>
      <w:r w:rsidR="00344D53" w:rsidRPr="00E079BA">
        <w:rPr>
          <w:rFonts w:asciiTheme="minorHAnsi" w:eastAsia="Arial" w:hAnsiTheme="minorHAnsi" w:cstheme="minorHAnsi"/>
          <w:color w:val="000000"/>
          <w:sz w:val="24"/>
          <w:szCs w:val="24"/>
        </w:rPr>
        <w:t>acordad</w:t>
      </w:r>
      <w:r w:rsidR="00344D53">
        <w:rPr>
          <w:rFonts w:asciiTheme="minorHAnsi" w:eastAsia="Arial" w:hAnsiTheme="minorHAnsi" w:cstheme="minorHAnsi"/>
          <w:color w:val="000000"/>
          <w:sz w:val="24"/>
          <w:szCs w:val="24"/>
        </w:rPr>
        <w:t>a</w:t>
      </w:r>
      <w:r w:rsidR="00B62DD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C15352" w:rsidRPr="00E079B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 data </w:t>
      </w:r>
      <w:r w:rsidR="00344D53">
        <w:rPr>
          <w:rFonts w:asciiTheme="minorHAnsi" w:eastAsia="Arial" w:hAnsiTheme="minorHAnsi" w:cstheme="minorHAnsi"/>
          <w:color w:val="000000"/>
          <w:sz w:val="24"/>
          <w:szCs w:val="24"/>
        </w:rPr>
        <w:t>de 03/10/2012, no horário das 10 às 12 horas, na Sede do CAU/RS.</w:t>
      </w:r>
      <w:r w:rsidR="00B62DD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B8111A" w:rsidRPr="00E079BA">
        <w:rPr>
          <w:rFonts w:asciiTheme="minorHAnsi" w:hAnsiTheme="minorHAnsi" w:cstheme="minorHAnsi"/>
          <w:bCs/>
          <w:sz w:val="24"/>
          <w:szCs w:val="24"/>
        </w:rPr>
        <w:t xml:space="preserve">Não havendo mais assuntos pendentes, encerrou-se a reunião da Comissão de </w:t>
      </w:r>
      <w:r w:rsidR="008231E9" w:rsidRPr="00E079BA">
        <w:rPr>
          <w:rFonts w:asciiTheme="minorHAnsi" w:hAnsiTheme="minorHAnsi" w:cstheme="minorHAnsi"/>
          <w:bCs/>
          <w:sz w:val="24"/>
          <w:szCs w:val="24"/>
        </w:rPr>
        <w:t>Exercício Profissional.</w:t>
      </w:r>
    </w:p>
    <w:p w:rsidR="006E7ABC" w:rsidRPr="00713DE8" w:rsidRDefault="006E7ABC" w:rsidP="00713DE8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CB7160" w:rsidRPr="0094247A" w:rsidRDefault="00CB7160" w:rsidP="0094247A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429D3" w:rsidRPr="00B429D3" w:rsidRDefault="00B429D3" w:rsidP="0036392E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</w:rPr>
      </w:pPr>
    </w:p>
    <w:sectPr w:rsidR="00B429D3" w:rsidRPr="00B429D3" w:rsidSect="00963051">
      <w:headerReference w:type="even" r:id="rId10"/>
      <w:headerReference w:type="default" r:id="rId11"/>
      <w:footerReference w:type="default" r:id="rId12"/>
      <w:pgSz w:w="11900" w:h="16840"/>
      <w:pgMar w:top="2977" w:right="964" w:bottom="1418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428" w:rsidRDefault="00745428">
      <w:r>
        <w:separator/>
      </w:r>
    </w:p>
  </w:endnote>
  <w:endnote w:type="continuationSeparator" w:id="0">
    <w:p w:rsidR="00745428" w:rsidRDefault="0074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950" w:rsidRDefault="00DD5950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DD5950" w:rsidRPr="00A65B2B" w:rsidRDefault="00DD5950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428" w:rsidRDefault="00745428">
      <w:r>
        <w:separator/>
      </w:r>
    </w:p>
  </w:footnote>
  <w:footnote w:type="continuationSeparator" w:id="0">
    <w:p w:rsidR="00745428" w:rsidRDefault="00745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950" w:rsidRDefault="00DD595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950" w:rsidRDefault="00030018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65.8pt;margin-top:-142.35pt;width:586.75pt;height:767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1D17"/>
    <w:multiLevelType w:val="hybridMultilevel"/>
    <w:tmpl w:val="4596E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1D26D6"/>
    <w:multiLevelType w:val="hybridMultilevel"/>
    <w:tmpl w:val="582C078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3D2F4F"/>
    <w:multiLevelType w:val="hybridMultilevel"/>
    <w:tmpl w:val="932EF60E"/>
    <w:lvl w:ilvl="0" w:tplc="035C1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10571"/>
    <w:rsid w:val="000117CA"/>
    <w:rsid w:val="00024772"/>
    <w:rsid w:val="00026F45"/>
    <w:rsid w:val="00030018"/>
    <w:rsid w:val="00036109"/>
    <w:rsid w:val="00037CE1"/>
    <w:rsid w:val="00040B7D"/>
    <w:rsid w:val="000447BF"/>
    <w:rsid w:val="000477BE"/>
    <w:rsid w:val="00073844"/>
    <w:rsid w:val="00076E22"/>
    <w:rsid w:val="0007793D"/>
    <w:rsid w:val="00087662"/>
    <w:rsid w:val="000926D7"/>
    <w:rsid w:val="000954D3"/>
    <w:rsid w:val="000A7807"/>
    <w:rsid w:val="000B16EE"/>
    <w:rsid w:val="000B39B3"/>
    <w:rsid w:val="000B3C27"/>
    <w:rsid w:val="000B5B5C"/>
    <w:rsid w:val="000C7C82"/>
    <w:rsid w:val="000D2FB3"/>
    <w:rsid w:val="000D4196"/>
    <w:rsid w:val="000D60D6"/>
    <w:rsid w:val="000E054E"/>
    <w:rsid w:val="000E426B"/>
    <w:rsid w:val="000F00C4"/>
    <w:rsid w:val="000F4DD0"/>
    <w:rsid w:val="000F4F1F"/>
    <w:rsid w:val="00103453"/>
    <w:rsid w:val="00106626"/>
    <w:rsid w:val="00110D01"/>
    <w:rsid w:val="001122FA"/>
    <w:rsid w:val="001123CB"/>
    <w:rsid w:val="00113A18"/>
    <w:rsid w:val="00113CA1"/>
    <w:rsid w:val="00114A62"/>
    <w:rsid w:val="00116333"/>
    <w:rsid w:val="001307FB"/>
    <w:rsid w:val="00132EF7"/>
    <w:rsid w:val="001337E8"/>
    <w:rsid w:val="001423CB"/>
    <w:rsid w:val="00167E9F"/>
    <w:rsid w:val="001769EA"/>
    <w:rsid w:val="00182394"/>
    <w:rsid w:val="001834BE"/>
    <w:rsid w:val="00190515"/>
    <w:rsid w:val="001916BD"/>
    <w:rsid w:val="00194EC3"/>
    <w:rsid w:val="001A0097"/>
    <w:rsid w:val="001A3C87"/>
    <w:rsid w:val="001A70D8"/>
    <w:rsid w:val="001C1AA1"/>
    <w:rsid w:val="001C4B0F"/>
    <w:rsid w:val="001C6464"/>
    <w:rsid w:val="001D5A4B"/>
    <w:rsid w:val="001D6341"/>
    <w:rsid w:val="001E215F"/>
    <w:rsid w:val="001E5A9D"/>
    <w:rsid w:val="001F34F6"/>
    <w:rsid w:val="001F6354"/>
    <w:rsid w:val="002044DA"/>
    <w:rsid w:val="0020460E"/>
    <w:rsid w:val="00205200"/>
    <w:rsid w:val="002071F0"/>
    <w:rsid w:val="00212504"/>
    <w:rsid w:val="00213291"/>
    <w:rsid w:val="0021506F"/>
    <w:rsid w:val="002219E6"/>
    <w:rsid w:val="0022418C"/>
    <w:rsid w:val="0022692C"/>
    <w:rsid w:val="0026008E"/>
    <w:rsid w:val="002608A1"/>
    <w:rsid w:val="0026181E"/>
    <w:rsid w:val="002630ED"/>
    <w:rsid w:val="00264876"/>
    <w:rsid w:val="00267C29"/>
    <w:rsid w:val="002744A7"/>
    <w:rsid w:val="00277313"/>
    <w:rsid w:val="002775F4"/>
    <w:rsid w:val="0028567A"/>
    <w:rsid w:val="00294AF3"/>
    <w:rsid w:val="00297EB5"/>
    <w:rsid w:val="002A23B5"/>
    <w:rsid w:val="002A71F1"/>
    <w:rsid w:val="002B42D1"/>
    <w:rsid w:val="002C221B"/>
    <w:rsid w:val="002C72B2"/>
    <w:rsid w:val="002D250B"/>
    <w:rsid w:val="002D6A1A"/>
    <w:rsid w:val="002E1ABC"/>
    <w:rsid w:val="002E581D"/>
    <w:rsid w:val="002E6539"/>
    <w:rsid w:val="002F6F71"/>
    <w:rsid w:val="003016DE"/>
    <w:rsid w:val="00301E66"/>
    <w:rsid w:val="00305805"/>
    <w:rsid w:val="00311806"/>
    <w:rsid w:val="00324955"/>
    <w:rsid w:val="00344D53"/>
    <w:rsid w:val="00346227"/>
    <w:rsid w:val="003463CC"/>
    <w:rsid w:val="0034649E"/>
    <w:rsid w:val="00361A15"/>
    <w:rsid w:val="00362FFF"/>
    <w:rsid w:val="003638FB"/>
    <w:rsid w:val="0036392E"/>
    <w:rsid w:val="00371BD3"/>
    <w:rsid w:val="003734B1"/>
    <w:rsid w:val="0037439E"/>
    <w:rsid w:val="003764B7"/>
    <w:rsid w:val="00376B79"/>
    <w:rsid w:val="00383D62"/>
    <w:rsid w:val="003910A6"/>
    <w:rsid w:val="00393D82"/>
    <w:rsid w:val="0039577C"/>
    <w:rsid w:val="00397B26"/>
    <w:rsid w:val="003A0A12"/>
    <w:rsid w:val="003A38FB"/>
    <w:rsid w:val="003B0806"/>
    <w:rsid w:val="003B1737"/>
    <w:rsid w:val="003B5881"/>
    <w:rsid w:val="003B7B43"/>
    <w:rsid w:val="003C3A1A"/>
    <w:rsid w:val="003C679E"/>
    <w:rsid w:val="003E3564"/>
    <w:rsid w:val="003E5D48"/>
    <w:rsid w:val="003F2A47"/>
    <w:rsid w:val="00402804"/>
    <w:rsid w:val="00405F8B"/>
    <w:rsid w:val="00407F40"/>
    <w:rsid w:val="00410082"/>
    <w:rsid w:val="00413B32"/>
    <w:rsid w:val="00414239"/>
    <w:rsid w:val="0041502C"/>
    <w:rsid w:val="0041508A"/>
    <w:rsid w:val="0041724C"/>
    <w:rsid w:val="00417C9C"/>
    <w:rsid w:val="00417F5F"/>
    <w:rsid w:val="00430BA3"/>
    <w:rsid w:val="00436E62"/>
    <w:rsid w:val="00437F1A"/>
    <w:rsid w:val="004413CD"/>
    <w:rsid w:val="00446481"/>
    <w:rsid w:val="004464CD"/>
    <w:rsid w:val="00447051"/>
    <w:rsid w:val="00447063"/>
    <w:rsid w:val="0045693C"/>
    <w:rsid w:val="00457018"/>
    <w:rsid w:val="00467BF8"/>
    <w:rsid w:val="0047125A"/>
    <w:rsid w:val="00483F17"/>
    <w:rsid w:val="00484EEF"/>
    <w:rsid w:val="00487857"/>
    <w:rsid w:val="0048791E"/>
    <w:rsid w:val="00491C79"/>
    <w:rsid w:val="00492AF7"/>
    <w:rsid w:val="00494D57"/>
    <w:rsid w:val="0049585C"/>
    <w:rsid w:val="00496E81"/>
    <w:rsid w:val="004A0D9D"/>
    <w:rsid w:val="004A27E5"/>
    <w:rsid w:val="004A3088"/>
    <w:rsid w:val="004A411F"/>
    <w:rsid w:val="004A7761"/>
    <w:rsid w:val="004B70ED"/>
    <w:rsid w:val="004C1760"/>
    <w:rsid w:val="004C6FA6"/>
    <w:rsid w:val="004D3D56"/>
    <w:rsid w:val="004D40DC"/>
    <w:rsid w:val="004D49DD"/>
    <w:rsid w:val="004D6BDC"/>
    <w:rsid w:val="004E2D7F"/>
    <w:rsid w:val="00500F28"/>
    <w:rsid w:val="00505C4C"/>
    <w:rsid w:val="00513CBE"/>
    <w:rsid w:val="00515B02"/>
    <w:rsid w:val="00516456"/>
    <w:rsid w:val="005178CF"/>
    <w:rsid w:val="0052009D"/>
    <w:rsid w:val="00527C73"/>
    <w:rsid w:val="00533377"/>
    <w:rsid w:val="00540757"/>
    <w:rsid w:val="00540C19"/>
    <w:rsid w:val="00542E42"/>
    <w:rsid w:val="00543311"/>
    <w:rsid w:val="00545D48"/>
    <w:rsid w:val="00547D11"/>
    <w:rsid w:val="0055091B"/>
    <w:rsid w:val="0055629E"/>
    <w:rsid w:val="00562CF5"/>
    <w:rsid w:val="0056427E"/>
    <w:rsid w:val="00567DAF"/>
    <w:rsid w:val="005863E3"/>
    <w:rsid w:val="005A36C7"/>
    <w:rsid w:val="005A4058"/>
    <w:rsid w:val="005A73DD"/>
    <w:rsid w:val="005B2398"/>
    <w:rsid w:val="005B7C46"/>
    <w:rsid w:val="005C50DB"/>
    <w:rsid w:val="005C592D"/>
    <w:rsid w:val="005D343A"/>
    <w:rsid w:val="005D3F46"/>
    <w:rsid w:val="005E4BC0"/>
    <w:rsid w:val="005F21CD"/>
    <w:rsid w:val="005F6049"/>
    <w:rsid w:val="00606BBB"/>
    <w:rsid w:val="00610AFE"/>
    <w:rsid w:val="00616C1E"/>
    <w:rsid w:val="006205EA"/>
    <w:rsid w:val="006221E9"/>
    <w:rsid w:val="006244F8"/>
    <w:rsid w:val="00625F7E"/>
    <w:rsid w:val="00634B9B"/>
    <w:rsid w:val="00634D68"/>
    <w:rsid w:val="00643590"/>
    <w:rsid w:val="00644187"/>
    <w:rsid w:val="0064590C"/>
    <w:rsid w:val="006470C1"/>
    <w:rsid w:val="00656311"/>
    <w:rsid w:val="00657BF8"/>
    <w:rsid w:val="00675C0A"/>
    <w:rsid w:val="006816BC"/>
    <w:rsid w:val="00681CF8"/>
    <w:rsid w:val="0069454C"/>
    <w:rsid w:val="006A757E"/>
    <w:rsid w:val="006B222F"/>
    <w:rsid w:val="006B3651"/>
    <w:rsid w:val="006B5A1B"/>
    <w:rsid w:val="006C044D"/>
    <w:rsid w:val="006C7798"/>
    <w:rsid w:val="006D0671"/>
    <w:rsid w:val="006D2F2A"/>
    <w:rsid w:val="006D443A"/>
    <w:rsid w:val="006D7528"/>
    <w:rsid w:val="006E0611"/>
    <w:rsid w:val="006E3D48"/>
    <w:rsid w:val="006E7ABC"/>
    <w:rsid w:val="006F552C"/>
    <w:rsid w:val="007009B6"/>
    <w:rsid w:val="00703DE6"/>
    <w:rsid w:val="00711710"/>
    <w:rsid w:val="00712285"/>
    <w:rsid w:val="00713DE8"/>
    <w:rsid w:val="007175EE"/>
    <w:rsid w:val="0072343C"/>
    <w:rsid w:val="007300E6"/>
    <w:rsid w:val="007343A3"/>
    <w:rsid w:val="00734906"/>
    <w:rsid w:val="00736C02"/>
    <w:rsid w:val="007428CD"/>
    <w:rsid w:val="00745428"/>
    <w:rsid w:val="0075202D"/>
    <w:rsid w:val="0075293D"/>
    <w:rsid w:val="007565C4"/>
    <w:rsid w:val="007624D2"/>
    <w:rsid w:val="00762888"/>
    <w:rsid w:val="00773569"/>
    <w:rsid w:val="00773679"/>
    <w:rsid w:val="007835E7"/>
    <w:rsid w:val="007909F3"/>
    <w:rsid w:val="0079489D"/>
    <w:rsid w:val="00797B6C"/>
    <w:rsid w:val="007A07F2"/>
    <w:rsid w:val="007A7240"/>
    <w:rsid w:val="007A76B4"/>
    <w:rsid w:val="007C470A"/>
    <w:rsid w:val="007E040D"/>
    <w:rsid w:val="007F3B67"/>
    <w:rsid w:val="007F4F72"/>
    <w:rsid w:val="007F516F"/>
    <w:rsid w:val="008059E2"/>
    <w:rsid w:val="00810C9F"/>
    <w:rsid w:val="00810D31"/>
    <w:rsid w:val="008117FB"/>
    <w:rsid w:val="00811C99"/>
    <w:rsid w:val="0081427F"/>
    <w:rsid w:val="00815103"/>
    <w:rsid w:val="00815AAF"/>
    <w:rsid w:val="008168BC"/>
    <w:rsid w:val="00822AB6"/>
    <w:rsid w:val="008231E9"/>
    <w:rsid w:val="00823746"/>
    <w:rsid w:val="00825581"/>
    <w:rsid w:val="00827389"/>
    <w:rsid w:val="00833CE4"/>
    <w:rsid w:val="00844780"/>
    <w:rsid w:val="00845B7E"/>
    <w:rsid w:val="00845FF8"/>
    <w:rsid w:val="0084639A"/>
    <w:rsid w:val="008505FE"/>
    <w:rsid w:val="00854E1E"/>
    <w:rsid w:val="00862ED5"/>
    <w:rsid w:val="008829FE"/>
    <w:rsid w:val="00884A91"/>
    <w:rsid w:val="0088780D"/>
    <w:rsid w:val="00893FC3"/>
    <w:rsid w:val="00894F98"/>
    <w:rsid w:val="00895691"/>
    <w:rsid w:val="008957EB"/>
    <w:rsid w:val="008A0AA2"/>
    <w:rsid w:val="008A2156"/>
    <w:rsid w:val="008A2170"/>
    <w:rsid w:val="008B2AC2"/>
    <w:rsid w:val="008C7D4D"/>
    <w:rsid w:val="008D461C"/>
    <w:rsid w:val="008E78AF"/>
    <w:rsid w:val="008F1CEE"/>
    <w:rsid w:val="008F42E8"/>
    <w:rsid w:val="00902484"/>
    <w:rsid w:val="0090304A"/>
    <w:rsid w:val="009055A4"/>
    <w:rsid w:val="00915A5E"/>
    <w:rsid w:val="00922A9F"/>
    <w:rsid w:val="00927DA5"/>
    <w:rsid w:val="0094247A"/>
    <w:rsid w:val="00946295"/>
    <w:rsid w:val="009548B3"/>
    <w:rsid w:val="00954BE7"/>
    <w:rsid w:val="00957930"/>
    <w:rsid w:val="00960390"/>
    <w:rsid w:val="0096189E"/>
    <w:rsid w:val="00961FD7"/>
    <w:rsid w:val="00963051"/>
    <w:rsid w:val="00963466"/>
    <w:rsid w:val="00965062"/>
    <w:rsid w:val="00972A50"/>
    <w:rsid w:val="00973716"/>
    <w:rsid w:val="00974EC2"/>
    <w:rsid w:val="00975155"/>
    <w:rsid w:val="00977E05"/>
    <w:rsid w:val="00981F06"/>
    <w:rsid w:val="00985100"/>
    <w:rsid w:val="009A0028"/>
    <w:rsid w:val="009A3BE5"/>
    <w:rsid w:val="009A4770"/>
    <w:rsid w:val="009A6304"/>
    <w:rsid w:val="009C3A80"/>
    <w:rsid w:val="009C4871"/>
    <w:rsid w:val="009E0965"/>
    <w:rsid w:val="009E4E52"/>
    <w:rsid w:val="009F0B15"/>
    <w:rsid w:val="00A01643"/>
    <w:rsid w:val="00A13F6C"/>
    <w:rsid w:val="00A14BC3"/>
    <w:rsid w:val="00A16D88"/>
    <w:rsid w:val="00A1755D"/>
    <w:rsid w:val="00A27CF4"/>
    <w:rsid w:val="00A32FCE"/>
    <w:rsid w:val="00A36DFC"/>
    <w:rsid w:val="00A37D65"/>
    <w:rsid w:val="00A4001B"/>
    <w:rsid w:val="00A43399"/>
    <w:rsid w:val="00A43C97"/>
    <w:rsid w:val="00A46FDE"/>
    <w:rsid w:val="00A51BEC"/>
    <w:rsid w:val="00A51C01"/>
    <w:rsid w:val="00A60D1E"/>
    <w:rsid w:val="00A61A3C"/>
    <w:rsid w:val="00A63F01"/>
    <w:rsid w:val="00A65B2B"/>
    <w:rsid w:val="00A70547"/>
    <w:rsid w:val="00A74721"/>
    <w:rsid w:val="00AA63DD"/>
    <w:rsid w:val="00AA6BC3"/>
    <w:rsid w:val="00AB2555"/>
    <w:rsid w:val="00AB451F"/>
    <w:rsid w:val="00AD028F"/>
    <w:rsid w:val="00AD1D0D"/>
    <w:rsid w:val="00AD53C7"/>
    <w:rsid w:val="00AD5998"/>
    <w:rsid w:val="00AE3CBA"/>
    <w:rsid w:val="00AE7E9A"/>
    <w:rsid w:val="00AF0FF3"/>
    <w:rsid w:val="00AF7E3E"/>
    <w:rsid w:val="00B00E86"/>
    <w:rsid w:val="00B03770"/>
    <w:rsid w:val="00B11704"/>
    <w:rsid w:val="00B16DDF"/>
    <w:rsid w:val="00B17085"/>
    <w:rsid w:val="00B2354F"/>
    <w:rsid w:val="00B256F7"/>
    <w:rsid w:val="00B3043F"/>
    <w:rsid w:val="00B31666"/>
    <w:rsid w:val="00B35A18"/>
    <w:rsid w:val="00B37229"/>
    <w:rsid w:val="00B429D3"/>
    <w:rsid w:val="00B43805"/>
    <w:rsid w:val="00B43925"/>
    <w:rsid w:val="00B56F56"/>
    <w:rsid w:val="00B61B27"/>
    <w:rsid w:val="00B6271C"/>
    <w:rsid w:val="00B62DD7"/>
    <w:rsid w:val="00B62E72"/>
    <w:rsid w:val="00B63983"/>
    <w:rsid w:val="00B73757"/>
    <w:rsid w:val="00B8111A"/>
    <w:rsid w:val="00B81E01"/>
    <w:rsid w:val="00B820B3"/>
    <w:rsid w:val="00B8563E"/>
    <w:rsid w:val="00B856DD"/>
    <w:rsid w:val="00B92349"/>
    <w:rsid w:val="00B93882"/>
    <w:rsid w:val="00B968FC"/>
    <w:rsid w:val="00BA4B09"/>
    <w:rsid w:val="00BA7C58"/>
    <w:rsid w:val="00BB0451"/>
    <w:rsid w:val="00BB46E6"/>
    <w:rsid w:val="00BB626F"/>
    <w:rsid w:val="00BB742B"/>
    <w:rsid w:val="00BB7641"/>
    <w:rsid w:val="00BB77CE"/>
    <w:rsid w:val="00BD2144"/>
    <w:rsid w:val="00BE07D9"/>
    <w:rsid w:val="00BE6A17"/>
    <w:rsid w:val="00BF0BCC"/>
    <w:rsid w:val="00BF2AFA"/>
    <w:rsid w:val="00C04C67"/>
    <w:rsid w:val="00C06AB4"/>
    <w:rsid w:val="00C15352"/>
    <w:rsid w:val="00C15960"/>
    <w:rsid w:val="00C16EFF"/>
    <w:rsid w:val="00C23E3C"/>
    <w:rsid w:val="00C26D8D"/>
    <w:rsid w:val="00C35067"/>
    <w:rsid w:val="00C35C10"/>
    <w:rsid w:val="00C449AA"/>
    <w:rsid w:val="00C55B31"/>
    <w:rsid w:val="00C60B18"/>
    <w:rsid w:val="00C61623"/>
    <w:rsid w:val="00C63FD3"/>
    <w:rsid w:val="00C6425C"/>
    <w:rsid w:val="00C70D0F"/>
    <w:rsid w:val="00C725E8"/>
    <w:rsid w:val="00C83081"/>
    <w:rsid w:val="00C869F6"/>
    <w:rsid w:val="00C9113B"/>
    <w:rsid w:val="00C94B9E"/>
    <w:rsid w:val="00C966F7"/>
    <w:rsid w:val="00C9788A"/>
    <w:rsid w:val="00CA14EB"/>
    <w:rsid w:val="00CA1CFF"/>
    <w:rsid w:val="00CA3C53"/>
    <w:rsid w:val="00CA42D2"/>
    <w:rsid w:val="00CB35C9"/>
    <w:rsid w:val="00CB7160"/>
    <w:rsid w:val="00CC6D50"/>
    <w:rsid w:val="00CD07C6"/>
    <w:rsid w:val="00CE4810"/>
    <w:rsid w:val="00CE508C"/>
    <w:rsid w:val="00CF007C"/>
    <w:rsid w:val="00CF0FDF"/>
    <w:rsid w:val="00CF7A5D"/>
    <w:rsid w:val="00CF7CB2"/>
    <w:rsid w:val="00D057F4"/>
    <w:rsid w:val="00D149F5"/>
    <w:rsid w:val="00D16B4D"/>
    <w:rsid w:val="00D36AC4"/>
    <w:rsid w:val="00D4373E"/>
    <w:rsid w:val="00D43D77"/>
    <w:rsid w:val="00D50593"/>
    <w:rsid w:val="00D51EFE"/>
    <w:rsid w:val="00D52361"/>
    <w:rsid w:val="00D61084"/>
    <w:rsid w:val="00D639B3"/>
    <w:rsid w:val="00D6422D"/>
    <w:rsid w:val="00D64F6A"/>
    <w:rsid w:val="00D71DC9"/>
    <w:rsid w:val="00D75807"/>
    <w:rsid w:val="00D76D25"/>
    <w:rsid w:val="00D8663E"/>
    <w:rsid w:val="00DA5A0C"/>
    <w:rsid w:val="00DC0F01"/>
    <w:rsid w:val="00DD244A"/>
    <w:rsid w:val="00DD5950"/>
    <w:rsid w:val="00DD75D0"/>
    <w:rsid w:val="00DD7F91"/>
    <w:rsid w:val="00DE2F72"/>
    <w:rsid w:val="00DE72B4"/>
    <w:rsid w:val="00DE79F6"/>
    <w:rsid w:val="00DF323C"/>
    <w:rsid w:val="00DF3955"/>
    <w:rsid w:val="00DF4EF2"/>
    <w:rsid w:val="00E0160E"/>
    <w:rsid w:val="00E05AD9"/>
    <w:rsid w:val="00E079BA"/>
    <w:rsid w:val="00E15B87"/>
    <w:rsid w:val="00E237AB"/>
    <w:rsid w:val="00E3232C"/>
    <w:rsid w:val="00E32689"/>
    <w:rsid w:val="00E41845"/>
    <w:rsid w:val="00E63865"/>
    <w:rsid w:val="00E64297"/>
    <w:rsid w:val="00E6434B"/>
    <w:rsid w:val="00E648F8"/>
    <w:rsid w:val="00E70D50"/>
    <w:rsid w:val="00E72D20"/>
    <w:rsid w:val="00E75FE3"/>
    <w:rsid w:val="00E80CD2"/>
    <w:rsid w:val="00E81E93"/>
    <w:rsid w:val="00E85A5C"/>
    <w:rsid w:val="00E90AC0"/>
    <w:rsid w:val="00E912B4"/>
    <w:rsid w:val="00E92C61"/>
    <w:rsid w:val="00E94BCE"/>
    <w:rsid w:val="00EB65FC"/>
    <w:rsid w:val="00EC08ED"/>
    <w:rsid w:val="00EC413A"/>
    <w:rsid w:val="00EE244B"/>
    <w:rsid w:val="00EE3228"/>
    <w:rsid w:val="00EE52D5"/>
    <w:rsid w:val="00EF5C12"/>
    <w:rsid w:val="00EF5CCF"/>
    <w:rsid w:val="00F01026"/>
    <w:rsid w:val="00F037C4"/>
    <w:rsid w:val="00F05523"/>
    <w:rsid w:val="00F10BE8"/>
    <w:rsid w:val="00F11EE9"/>
    <w:rsid w:val="00F13C94"/>
    <w:rsid w:val="00F16479"/>
    <w:rsid w:val="00F203CD"/>
    <w:rsid w:val="00F302C3"/>
    <w:rsid w:val="00F34DEE"/>
    <w:rsid w:val="00F4325B"/>
    <w:rsid w:val="00F462B6"/>
    <w:rsid w:val="00F52CF8"/>
    <w:rsid w:val="00F5481C"/>
    <w:rsid w:val="00F73393"/>
    <w:rsid w:val="00F73EDB"/>
    <w:rsid w:val="00F80278"/>
    <w:rsid w:val="00F83F7E"/>
    <w:rsid w:val="00F84413"/>
    <w:rsid w:val="00F867D1"/>
    <w:rsid w:val="00FA193C"/>
    <w:rsid w:val="00FB63EC"/>
    <w:rsid w:val="00FC25ED"/>
    <w:rsid w:val="00FC2F58"/>
    <w:rsid w:val="00FC33EC"/>
    <w:rsid w:val="00FC6423"/>
    <w:rsid w:val="00FD0C90"/>
    <w:rsid w:val="00FD14E2"/>
    <w:rsid w:val="00FD6205"/>
    <w:rsid w:val="00FF04E6"/>
    <w:rsid w:val="00FF0928"/>
    <w:rsid w:val="00FF5BE8"/>
    <w:rsid w:val="00FF6EB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ecorenaweb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BBC3E1-98E1-493A-B329-EAF6EB58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1378</Words>
  <Characters>7447</Characters>
  <Application>Microsoft Office Word</Application>
  <DocSecurity>4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2</cp:revision>
  <cp:lastPrinted>2012-09-27T18:09:00Z</cp:lastPrinted>
  <dcterms:created xsi:type="dcterms:W3CDTF">2012-10-11T20:58:00Z</dcterms:created>
  <dcterms:modified xsi:type="dcterms:W3CDTF">2012-10-11T20:58:00Z</dcterms:modified>
</cp:coreProperties>
</file>