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617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29"/>
        <w:gridCol w:w="2127"/>
        <w:gridCol w:w="6"/>
        <w:gridCol w:w="1836"/>
        <w:gridCol w:w="3119"/>
      </w:tblGrid>
      <w:tr w:rsidR="00020BC5" w:rsidRPr="00BD562A" w:rsidTr="00F379DE">
        <w:trPr>
          <w:trHeight w:val="276"/>
        </w:trPr>
        <w:tc>
          <w:tcPr>
            <w:tcW w:w="9617" w:type="dxa"/>
            <w:gridSpan w:val="5"/>
            <w:shd w:val="clear" w:color="auto" w:fill="D9D9D9" w:themeFill="background1" w:themeFillShade="D9"/>
          </w:tcPr>
          <w:p w:rsidR="00020BC5" w:rsidRPr="00BD562A" w:rsidRDefault="00020BC5" w:rsidP="00C5308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SÚMULA DA 1</w:t>
            </w:r>
            <w:r w:rsidR="000A508A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5308D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C5A61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ª</w:t>
            </w: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</w:p>
        </w:tc>
      </w:tr>
      <w:tr w:rsidR="00020BC5" w:rsidRPr="00BD562A" w:rsidTr="00F379DE">
        <w:tc>
          <w:tcPr>
            <w:tcW w:w="4662" w:type="dxa"/>
            <w:gridSpan w:val="3"/>
          </w:tcPr>
          <w:p w:rsidR="00020BC5" w:rsidRPr="00BD562A" w:rsidRDefault="00020BC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15º andar</w:t>
            </w:r>
          </w:p>
        </w:tc>
        <w:tc>
          <w:tcPr>
            <w:tcW w:w="4955" w:type="dxa"/>
            <w:gridSpan w:val="2"/>
          </w:tcPr>
          <w:p w:rsidR="00020BC5" w:rsidRPr="00BD562A" w:rsidRDefault="00020BC5" w:rsidP="00C5308D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08D" w:rsidRPr="00BD562A">
              <w:rPr>
                <w:rFonts w:ascii="Times New Roman" w:hAnsi="Times New Roman" w:cs="Times New Roman"/>
                <w:sz w:val="24"/>
                <w:szCs w:val="24"/>
              </w:rPr>
              <w:t>05/02</w:t>
            </w:r>
            <w:r w:rsidR="000A508A" w:rsidRPr="00BD562A">
              <w:rPr>
                <w:rFonts w:ascii="Times New Roman" w:hAnsi="Times New Roman" w:cs="Times New Roman"/>
                <w:sz w:val="24"/>
                <w:szCs w:val="24"/>
              </w:rPr>
              <w:t>/2015</w:t>
            </w:r>
          </w:p>
        </w:tc>
      </w:tr>
      <w:tr w:rsidR="00020BC5" w:rsidRPr="00BD562A" w:rsidTr="00F379DE">
        <w:tc>
          <w:tcPr>
            <w:tcW w:w="9617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BD562A" w:rsidRDefault="00020BC5" w:rsidP="0001146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Coordenador</w:t>
            </w:r>
            <w:r w:rsidR="00AF3DA1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Carlos Eduardo Mesquita Pedone, Conselheiros</w:t>
            </w:r>
            <w:r w:rsidR="00AF3DA1" w:rsidRPr="00BD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Oritz Adriano Adams de Campos</w:t>
            </w:r>
            <w:r w:rsidR="00184B46" w:rsidRPr="00BD5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73A61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Enio von Marées </w:t>
            </w:r>
            <w:r w:rsidR="00184B46" w:rsidRPr="00BD562A">
              <w:rPr>
                <w:rFonts w:ascii="Times New Roman" w:hAnsi="Times New Roman" w:cs="Times New Roman"/>
                <w:sz w:val="24"/>
                <w:szCs w:val="24"/>
              </w:rPr>
              <w:t>e Sílvia Barakat</w:t>
            </w:r>
            <w:r w:rsidR="003803AC" w:rsidRPr="00BD56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1C77">
              <w:rPr>
                <w:rFonts w:ascii="Times New Roman" w:hAnsi="Times New Roman" w:cs="Times New Roman"/>
                <w:sz w:val="24"/>
                <w:szCs w:val="24"/>
              </w:rPr>
              <w:t xml:space="preserve"> Conselheiro Suplente</w:t>
            </w:r>
            <w:r w:rsidR="001B10D4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A61" w:rsidRPr="00BD562A">
              <w:rPr>
                <w:rFonts w:ascii="Times New Roman" w:hAnsi="Times New Roman" w:cs="Times New Roman"/>
                <w:sz w:val="24"/>
                <w:szCs w:val="24"/>
              </w:rPr>
              <w:t>Osório Afonso de Queiroz Jr</w:t>
            </w:r>
            <w:r w:rsidR="001B10D4" w:rsidRPr="00BD56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03AC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C77">
              <w:rPr>
                <w:rFonts w:ascii="Times New Roman" w:hAnsi="Times New Roman" w:cs="Times New Roman"/>
                <w:sz w:val="24"/>
                <w:szCs w:val="24"/>
              </w:rPr>
              <w:t xml:space="preserve">Assessora Técnica Maríndia Izabel Girardello, </w:t>
            </w:r>
            <w:r w:rsidR="003803AC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Assessor Jurídico Mauro </w:t>
            </w:r>
            <w:r w:rsidR="003A5C24" w:rsidRPr="00BD562A">
              <w:rPr>
                <w:rFonts w:ascii="Times New Roman" w:hAnsi="Times New Roman" w:cs="Times New Roman"/>
                <w:sz w:val="24"/>
                <w:szCs w:val="24"/>
              </w:rPr>
              <w:t>Vieira Maciel</w:t>
            </w:r>
            <w:r w:rsidR="00143EFE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Secretária</w:t>
            </w:r>
            <w:r w:rsidR="004B52FF" w:rsidRPr="00BD562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="00A76AF1" w:rsidRPr="00BD562A">
              <w:rPr>
                <w:rFonts w:ascii="Times New Roman" w:hAnsi="Times New Roman" w:cs="Times New Roman"/>
                <w:sz w:val="24"/>
                <w:szCs w:val="24"/>
              </w:rPr>
              <w:t>xecutiva</w:t>
            </w:r>
            <w:r w:rsidR="004B52FF" w:rsidRPr="00BD562A">
              <w:rPr>
                <w:rFonts w:ascii="Times New Roman" w:hAnsi="Times New Roman" w:cs="Times New Roman"/>
                <w:sz w:val="24"/>
                <w:szCs w:val="24"/>
              </w:rPr>
              <w:t>s Carla</w:t>
            </w:r>
            <w:r w:rsidR="00DA092D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Regina Dal Lago</w:t>
            </w:r>
            <w:r w:rsidR="00A76AF1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928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Valério e </w:t>
            </w:r>
            <w:r w:rsidR="00A76AF1" w:rsidRPr="00BD562A">
              <w:rPr>
                <w:rFonts w:ascii="Times New Roman" w:hAnsi="Times New Roman" w:cs="Times New Roman"/>
                <w:sz w:val="24"/>
                <w:szCs w:val="24"/>
              </w:rPr>
              <w:t>Claudivana Bittencourt</w:t>
            </w:r>
            <w:r w:rsidR="00143EFE" w:rsidRPr="00BD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BD562A" w:rsidTr="00F379DE">
        <w:tc>
          <w:tcPr>
            <w:tcW w:w="9617" w:type="dxa"/>
            <w:gridSpan w:val="5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BD562A" w:rsidRDefault="004121C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BD562A" w:rsidTr="00F379DE">
        <w:trPr>
          <w:trHeight w:val="62"/>
        </w:trPr>
        <w:tc>
          <w:tcPr>
            <w:tcW w:w="961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BD562A" w:rsidRDefault="000C046C" w:rsidP="00846F9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0C5A61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Aprovação da súmula </w:t>
            </w:r>
            <w:r w:rsidR="00D36DA7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da reunião</w:t>
            </w:r>
            <w:r w:rsidR="000C5A61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anterior</w:t>
            </w:r>
          </w:p>
        </w:tc>
      </w:tr>
      <w:tr w:rsidR="009A2848" w:rsidRPr="00BD562A" w:rsidTr="00F379DE">
        <w:trPr>
          <w:trHeight w:val="203"/>
        </w:trPr>
        <w:tc>
          <w:tcPr>
            <w:tcW w:w="9617" w:type="dxa"/>
            <w:gridSpan w:val="5"/>
            <w:shd w:val="clear" w:color="auto" w:fill="FFFFFF" w:themeFill="background1"/>
          </w:tcPr>
          <w:p w:rsidR="007303E9" w:rsidRPr="00BD562A" w:rsidRDefault="00D36DA7" w:rsidP="00846F9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Foi aprovada e assinada a súmula da reunião do dia 29/01.</w:t>
            </w:r>
          </w:p>
        </w:tc>
      </w:tr>
      <w:tr w:rsidR="007E0997" w:rsidRPr="00BD562A" w:rsidTr="006119F6">
        <w:trPr>
          <w:trHeight w:val="62"/>
        </w:trPr>
        <w:tc>
          <w:tcPr>
            <w:tcW w:w="64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BD562A" w:rsidTr="006119F6">
        <w:trPr>
          <w:trHeight w:val="236"/>
        </w:trPr>
        <w:tc>
          <w:tcPr>
            <w:tcW w:w="6498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BD562A" w:rsidRDefault="00965234" w:rsidP="00846F9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Encaminhar aos Conselheiros </w:t>
            </w:r>
            <w:r w:rsidR="00596503" w:rsidRPr="00BD562A">
              <w:rPr>
                <w:rFonts w:ascii="Times New Roman" w:hAnsi="Times New Roman" w:cs="Times New Roman"/>
                <w:sz w:val="24"/>
                <w:szCs w:val="24"/>
              </w:rPr>
              <w:t>a súmula</w:t>
            </w:r>
            <w:r w:rsidR="00846F9C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assinada</w:t>
            </w:r>
            <w:r w:rsidR="00596503" w:rsidRPr="00BD5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BD562A" w:rsidRDefault="00527710" w:rsidP="00ED492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Sec. Exec. Claudivana</w:t>
            </w:r>
          </w:p>
        </w:tc>
      </w:tr>
      <w:tr w:rsidR="00C57FF3" w:rsidRPr="00BD562A" w:rsidTr="00F379DE">
        <w:trPr>
          <w:trHeight w:val="62"/>
        </w:trPr>
        <w:tc>
          <w:tcPr>
            <w:tcW w:w="961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FF3" w:rsidRPr="00BD562A" w:rsidRDefault="00846F9C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2. Análise de Processos/Denúncias.</w:t>
            </w:r>
          </w:p>
        </w:tc>
      </w:tr>
      <w:tr w:rsidR="007E0997" w:rsidRPr="00BD562A" w:rsidTr="00F379DE">
        <w:trPr>
          <w:trHeight w:val="203"/>
        </w:trPr>
        <w:tc>
          <w:tcPr>
            <w:tcW w:w="9617" w:type="dxa"/>
            <w:gridSpan w:val="5"/>
            <w:shd w:val="clear" w:color="auto" w:fill="FFFFFF" w:themeFill="background1"/>
          </w:tcPr>
          <w:p w:rsidR="00FF2D47" w:rsidRPr="00BD562A" w:rsidRDefault="00FF2D47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Cons. Enio questiona sobre a possibilidade de encaminhamento prévio dos processos para análise; a Ass. Técnica Maríndia esclarece que existe a ideia do procedimento ser realizado através do SICCAU.</w:t>
            </w:r>
          </w:p>
          <w:p w:rsidR="00846F9C" w:rsidRPr="00BD562A" w:rsidRDefault="00846F9C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2.1 Cancelamentos de RRT</w:t>
            </w:r>
          </w:p>
          <w:p w:rsidR="00846F9C" w:rsidRPr="00BD562A" w:rsidRDefault="00846F9C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222940/2015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B176B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 Arq. e Urb. Renata Marques de Souza</w:t>
            </w:r>
            <w:r w:rsidR="00B176B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; RRT Nº 2882153 para as atividades de Execução de obra, Execução de estrutura de concreto, Execução de outras estruturas, Execução de instalações hidrossanitárias prediais e Execução de instalações elétricas prediais de baixa tensão.</w:t>
            </w:r>
            <w:r w:rsidR="005E71C9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Nenhuma das atividades </w:t>
            </w:r>
            <w:r w:rsidR="004143DC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técnicas </w:t>
            </w:r>
            <w:r w:rsidR="005E71C9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foi executada. </w:t>
            </w:r>
            <w:r w:rsidR="00BD66E3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projeto não será mais executado, </w:t>
            </w:r>
            <w:r w:rsidR="004143DC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 execução </w:t>
            </w:r>
            <w:r w:rsidR="00BD66E3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não foi iniciad</w:t>
            </w:r>
            <w:r w:rsidR="004143DC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="00BD66E3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DF0D2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Aprovado.</w:t>
            </w:r>
          </w:p>
          <w:p w:rsidR="00846F9C" w:rsidRPr="00BD562A" w:rsidRDefault="00846F9C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202943/2015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E634A8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 Arq. e Urb. Gisele Silva Barbiani</w:t>
            </w:r>
            <w:r w:rsidR="00E634A8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RRT Nº 1867803 para as atividades de </w:t>
            </w:r>
            <w:r w:rsidR="003C482B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Execução de obra, Execução de estrutura de concreto, Execução de outras estruturas, Execução de instalações hidrossanitárias prediais e Execução de instalações elétricas prediais de baixa tensão. </w:t>
            </w:r>
            <w:r w:rsidR="004143DC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Nenhuma das atividades técnicas foi executada. O contratante não deseja dar continuidade à execução do projeto, a execução não foi iniciada. Aprovado. </w:t>
            </w:r>
          </w:p>
          <w:p w:rsidR="00846F9C" w:rsidRPr="00BD562A" w:rsidRDefault="00846F9C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2.2 RRT Extemporâneo</w:t>
            </w:r>
            <w:r w:rsidR="00283CFC"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s</w:t>
            </w:r>
          </w:p>
          <w:p w:rsidR="00846F9C" w:rsidRPr="00BD562A" w:rsidRDefault="00846F9C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213542/2015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CF0D1B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 Arq. e Urb. Renata Damiani Franceschetto</w:t>
            </w:r>
            <w:r w:rsidR="00CF0D1B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; RRT Nº 3097185</w:t>
            </w:r>
            <w:r w:rsidR="0043494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 Projeto de arquitetura de interiores.</w:t>
            </w:r>
            <w:r w:rsidR="0076316F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Apresentada documentação comprobatória das atividades técnicas descritas, o respectivo registro foi aprovado.</w:t>
            </w:r>
          </w:p>
          <w:p w:rsidR="00846F9C" w:rsidRPr="00BD562A" w:rsidRDefault="00846F9C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212779/2015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5E503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 Arq. e Urb. Janine Pandolfo Bertolo</w:t>
            </w:r>
            <w:r w:rsidR="005E503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; RRT Nº 3090527</w:t>
            </w:r>
            <w:r w:rsidR="00ED7A25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a atividade de Execução </w:t>
            </w:r>
            <w:r w:rsidR="004548AA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de reforma de interiores. Apresentada documentação comprobatória das atividades técnicas descritas, o respectivo registro foi aprovado.</w:t>
            </w:r>
          </w:p>
          <w:p w:rsidR="00846F9C" w:rsidRPr="00BD562A" w:rsidRDefault="00846F9C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211954/2015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FA4DB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 Arq. e Urb. Luisa Helena Fiegenbaum Rucker</w:t>
            </w:r>
            <w:r w:rsidR="00FA4DB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5E503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FA4DB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RRT Nº 3083584 </w:t>
            </w:r>
            <w:r w:rsidR="005E503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para as atividades</w:t>
            </w:r>
            <w:r w:rsidR="00B7606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Projeto arquitetônico de reforma, Memorial descritivo e Orçamento. Apresentada documentação comprobatória das atividades técnicas descritas, o respectivo registro foi aprovado.</w:t>
            </w:r>
          </w:p>
          <w:p w:rsidR="00846F9C" w:rsidRPr="00BD562A" w:rsidRDefault="00846F9C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219497/2015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FA4DB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 Arq. e Urb. Fabiana Reichmann Martins Moreira</w:t>
            </w:r>
            <w:r w:rsidR="00FA4DB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5E503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FA4DB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RRT Nº 3145142 para as atividades</w:t>
            </w:r>
            <w:r w:rsidR="00D270C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Execução de obra, Execução de instalações de luminotecnia, Execução de instalações de condicionamento acústico, Execução de instalações de ventilação, exaustão e climatização, Execução de instalações hidrossanitárias prediais, Execução de instalações elétricas prediais de baixa tensão, Execução de obra de arquitetura paisagística e Execução de terraplenagem, drenagem e pavimentação. Apresentada documentação comprobatória das atividades técnicas descritas, o respectivo registro foi aprovado.</w:t>
            </w:r>
          </w:p>
          <w:p w:rsidR="00846F9C" w:rsidRPr="00BD562A" w:rsidRDefault="00846F9C" w:rsidP="00846F9C">
            <w:pPr>
              <w:tabs>
                <w:tab w:val="left" w:pos="2490"/>
              </w:tabs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220505/2015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FA4DB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 Arq. e Urb. Mariane Mansur de Castro Lima</w:t>
            </w:r>
            <w:r w:rsidR="00FA4DB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; RRT Nº 3152513 para as atividades</w:t>
            </w:r>
            <w:r w:rsidR="0082292C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Projeto de reforma de interiores, Projeto de mobiliário, Projeto de instalações hidrossanitárias prediais e Projeto de instalações elétricas prediais de baixa tensão.</w:t>
            </w:r>
            <w:r w:rsidR="004336E7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4336E7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lastRenderedPageBreak/>
              <w:t>Apresentada documentação comprobatória das atividades técnicas descritas, o respectivo registro foi aprovado.</w:t>
            </w:r>
          </w:p>
          <w:p w:rsidR="00CC70CB" w:rsidRPr="00BD562A" w:rsidRDefault="00CC70CB" w:rsidP="00846F9C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2.</w:t>
            </w:r>
            <w:r w:rsidR="00C6030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3</w:t>
            </w: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Denúncias</w:t>
            </w:r>
          </w:p>
          <w:p w:rsidR="00CC70CB" w:rsidRPr="00BD562A" w:rsidRDefault="00824D61" w:rsidP="00846F9C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O Cons. Enio ressalta a necessidade de que o CAU/RS tome providências </w:t>
            </w:r>
            <w:r w:rsidR="00D6596B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sobre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 aprovação </w:t>
            </w:r>
            <w:r w:rsidR="00D6596B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de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projetos arquitetônicos e </w:t>
            </w:r>
            <w:r w:rsidR="00D6596B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de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prevenção </w:t>
            </w:r>
            <w:r w:rsidR="00D6596B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contra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incêndio</w:t>
            </w:r>
            <w:r w:rsidR="0048390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pelo</w:t>
            </w:r>
            <w:r w:rsidR="000A263F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r w:rsidR="00483904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órgãos públicos</w:t>
            </w:r>
            <w:r w:rsidR="00A06126">
              <w:rPr>
                <w:rFonts w:ascii="Times New Roman" w:eastAsia="BatangChe" w:hAnsi="Times New Roman" w:cs="Times New Roman"/>
                <w:sz w:val="24"/>
                <w:szCs w:val="24"/>
              </w:rPr>
              <w:t>; O Coord. Pedone solicita que seja pautado o assunto na próxima reunião.</w:t>
            </w:r>
          </w:p>
          <w:p w:rsidR="007B0326" w:rsidRPr="00BD562A" w:rsidRDefault="007B0326" w:rsidP="00846F9C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</w:t>
            </w:r>
            <w:r w:rsidR="00906D52"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3031</w:t>
            </w:r>
            <w:r w:rsidR="00906D52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Pref. Mun. de Erechim </w:t>
            </w:r>
            <w:r w:rsidR="00A90B1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–</w:t>
            </w:r>
            <w:r w:rsidR="00906D52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A90B16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A Comissão solicita que seja estabelecido contato com o Coordenador do setor de aprovação de projetos identificando a secretaria a que está afeto o setor e o responsável pela atividade de análise e aprovação, conforme denúncia.</w:t>
            </w:r>
          </w:p>
          <w:p w:rsidR="007B0326" w:rsidRPr="00BD562A" w:rsidRDefault="0098669F" w:rsidP="0098669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</w:t>
            </w:r>
            <w:r w:rsidR="006D1502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4750</w:t>
            </w: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6D1502">
              <w:rPr>
                <w:rFonts w:ascii="Times New Roman" w:eastAsia="BatangChe" w:hAnsi="Times New Roman" w:cs="Times New Roman"/>
                <w:sz w:val="24"/>
                <w:szCs w:val="24"/>
              </w:rPr>
              <w:t>–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Pref. Mun. de Montenegro</w:t>
            </w:r>
            <w:r w:rsidR="006D1502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solicita que o denunciante seja comunicado que as responsabilidades técnicas foram identificadas</w:t>
            </w:r>
            <w:r w:rsidR="003E53A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através de retificação de ARTs e RRTs.</w:t>
            </w:r>
          </w:p>
          <w:p w:rsidR="001F508F" w:rsidRPr="00BD562A" w:rsidRDefault="001F508F" w:rsidP="0098669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4810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Marcos Sitarz Duarte – A Comissão decide que seja notificado o denunciado por exercício ilegal da profissão.</w:t>
            </w:r>
          </w:p>
          <w:p w:rsidR="009B011A" w:rsidRPr="00BD562A" w:rsidRDefault="009B011A" w:rsidP="0098669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</w:t>
            </w:r>
            <w:r w:rsidR="006C48E5"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4706</w:t>
            </w:r>
            <w:r w:rsidR="006C48E5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Toque de Arte Móveis – A Comissão </w:t>
            </w:r>
            <w:r w:rsidR="00AF7479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solicita que seja realizado contato com o síndico para levantar mais dados sobre a denúncia.</w:t>
            </w:r>
          </w:p>
          <w:p w:rsidR="00857260" w:rsidRPr="00712D13" w:rsidRDefault="00400948" w:rsidP="0098669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</w:t>
            </w:r>
            <w:r w:rsidR="00F62983"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4851</w:t>
            </w:r>
            <w:r w:rsidR="00F62983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Julio Pinheiro Pires – A Comissão </w:t>
            </w:r>
            <w:r w:rsidR="00857260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solicita que seja estabelecido contato com o profissional para esclarecimentos das metragens divergentes e contrato com a Construtora Prisma; </w:t>
            </w:r>
            <w:r w:rsidR="006658C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que seja notificada a Construtora Prisma por falta de registro no CAU; que seja notificada a Construtora J.</w:t>
            </w:r>
            <w:r w:rsidR="00712D1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6658CD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Neto por falta de registro e que, motivado pelo contrato, ajuste no contrato social o seu objeto.</w:t>
            </w:r>
          </w:p>
          <w:p w:rsidR="003F29ED" w:rsidRPr="00BD562A" w:rsidRDefault="003F29ED" w:rsidP="0098669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3930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Gilmar Boza</w:t>
            </w:r>
            <w:r w:rsidR="001F143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1F1433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A Comissão </w:t>
            </w:r>
            <w:r w:rsidR="00720A09">
              <w:rPr>
                <w:rFonts w:ascii="Times New Roman" w:eastAsia="BatangChe" w:hAnsi="Times New Roman" w:cs="Times New Roman"/>
                <w:sz w:val="24"/>
                <w:szCs w:val="24"/>
              </w:rPr>
              <w:t>decide que seja notificado o proprietário para apresentar responsabilidade técnica para projeto e execução de estrutura.</w:t>
            </w:r>
          </w:p>
          <w:p w:rsidR="003F29ED" w:rsidRPr="00BD562A" w:rsidRDefault="003F29ED" w:rsidP="0098669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Nº 4698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Site O Seu Projeto</w:t>
            </w:r>
            <w:r w:rsidR="00395AD5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 A Comissão </w:t>
            </w:r>
            <w:r w:rsidR="005E0D06">
              <w:rPr>
                <w:rFonts w:ascii="Times New Roman" w:eastAsia="BatangChe" w:hAnsi="Times New Roman" w:cs="Times New Roman"/>
                <w:sz w:val="24"/>
                <w:szCs w:val="24"/>
              </w:rPr>
              <w:t>decide que se comunique o denunciante que tendo em vista que a plataforma está sediada em SP, a denúncia será encaminhada ao CAU/SP;</w:t>
            </w:r>
            <w:r w:rsidR="00591E5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que seja enviada a denúncia ao CAU/SP anexando o encaminhamento dado no caso da Decora – Casa &amp; Cia.</w:t>
            </w:r>
          </w:p>
          <w:p w:rsidR="000B32B2" w:rsidRPr="00BD562A" w:rsidRDefault="000B32B2" w:rsidP="0098669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2.</w:t>
            </w:r>
            <w:r w:rsidR="00C6030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4</w:t>
            </w: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Processos de Fiscalização</w:t>
            </w:r>
          </w:p>
          <w:p w:rsidR="00E07233" w:rsidRDefault="00E57678" w:rsidP="00AB3F61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 Nº 10068</w:t>
            </w:r>
            <w:r w:rsidR="00E07233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/2014</w:t>
            </w:r>
            <w:r w:rsidR="00335DCE" w:rsidRPr="0032588E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="00335DCE">
              <w:rPr>
                <w:rFonts w:ascii="Times New Roman" w:eastAsia="BatangChe" w:hAnsi="Times New Roman" w:cs="Times New Roman"/>
                <w:sz w:val="24"/>
                <w:szCs w:val="24"/>
              </w:rPr>
              <w:t>– Deliberação</w:t>
            </w:r>
            <w:r w:rsidR="00C536E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Nº 014/2015</w:t>
            </w:r>
            <w:r w:rsidR="00335DC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C536E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3270CF">
              <w:rPr>
                <w:rFonts w:ascii="Times New Roman" w:eastAsia="BatangChe" w:hAnsi="Times New Roman" w:cs="Times New Roman"/>
                <w:sz w:val="24"/>
                <w:szCs w:val="24"/>
              </w:rPr>
              <w:t>Arquivamento</w:t>
            </w:r>
            <w:r w:rsidR="00E0723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 processo, em razão de que a obra denunciada possui ART emitida e responsável técnico engenheiro civil; En</w:t>
            </w:r>
            <w:r w:rsidR="001C3D49">
              <w:rPr>
                <w:rFonts w:ascii="Times New Roman" w:eastAsia="BatangChe" w:hAnsi="Times New Roman" w:cs="Times New Roman"/>
                <w:sz w:val="24"/>
                <w:szCs w:val="24"/>
              </w:rPr>
              <w:t>vi</w:t>
            </w:r>
            <w:r w:rsidR="00E07233">
              <w:rPr>
                <w:rFonts w:ascii="Times New Roman" w:eastAsia="BatangChe" w:hAnsi="Times New Roman" w:cs="Times New Roman"/>
                <w:sz w:val="24"/>
                <w:szCs w:val="24"/>
              </w:rPr>
              <w:t>o de ofício à</w:t>
            </w:r>
            <w:r w:rsidR="003270C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Prefeitura Municipal</w:t>
            </w:r>
            <w:r w:rsidR="00E0723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Porto Alegre sobre a existência das </w:t>
            </w:r>
            <w:r w:rsidR="00943067">
              <w:rPr>
                <w:rFonts w:ascii="Times New Roman" w:eastAsia="BatangChe" w:hAnsi="Times New Roman" w:cs="Times New Roman"/>
                <w:sz w:val="24"/>
                <w:szCs w:val="24"/>
              </w:rPr>
              <w:t>atividade</w:t>
            </w:r>
            <w:r w:rsidR="00E07233">
              <w:rPr>
                <w:rFonts w:ascii="Times New Roman" w:eastAsia="BatangChe" w:hAnsi="Times New Roman" w:cs="Times New Roman"/>
                <w:sz w:val="24"/>
                <w:szCs w:val="24"/>
              </w:rPr>
              <w:t>s</w:t>
            </w:r>
            <w:r w:rsidR="0094306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demolição e escavação </w:t>
            </w:r>
            <w:r w:rsidR="00E07233">
              <w:rPr>
                <w:rFonts w:ascii="Times New Roman" w:eastAsia="BatangChe" w:hAnsi="Times New Roman" w:cs="Times New Roman"/>
                <w:sz w:val="24"/>
                <w:szCs w:val="24"/>
              </w:rPr>
              <w:t>do imóvel denunciado – não contempladas na aprovação do processo.</w:t>
            </w:r>
          </w:p>
          <w:p w:rsidR="00AB3F61" w:rsidRDefault="007E4937" w:rsidP="00AB3F61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Denúncia</w:t>
            </w:r>
            <w:r w:rsidR="00AB3F61" w:rsidRPr="0032588E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2472/2014 </w:t>
            </w:r>
            <w:r w:rsidR="00AB3F61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– Deliberação</w:t>
            </w:r>
            <w:r w:rsidR="00AB3F6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Nº 018/2015</w:t>
            </w:r>
            <w:r w:rsidR="00AB3F61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–</w:t>
            </w:r>
            <w:r w:rsidR="00AB3F6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Arquivamento</w:t>
            </w:r>
            <w:r w:rsidR="003C718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da denúncia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, em razão de que não há fato irregular a fiscalizar.</w:t>
            </w:r>
          </w:p>
          <w:p w:rsidR="00AB3F61" w:rsidRPr="00BD562A" w:rsidRDefault="00AB3F61" w:rsidP="00AB3F61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588E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Processo</w:t>
            </w:r>
            <w:r w:rsidR="007E4937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Nº </w:t>
            </w:r>
            <w:r w:rsidR="001C3D49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12082/2014</w:t>
            </w:r>
            <w:r w:rsidRPr="0032588E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– Deliberação Nº 022/2015</w:t>
            </w: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– </w:t>
            </w:r>
            <w:r w:rsidR="001C3D49">
              <w:rPr>
                <w:rFonts w:ascii="Times New Roman" w:eastAsia="BatangChe" w:hAnsi="Times New Roman" w:cs="Times New Roman"/>
                <w:sz w:val="24"/>
                <w:szCs w:val="24"/>
              </w:rPr>
              <w:t>Cancelamento do auto de infração (arquivamento)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; Encaminhamento à Fiscalização para</w:t>
            </w:r>
            <w:r w:rsidR="00664935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abertura de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1C3D49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novo procedimento</w:t>
            </w:r>
            <w:r w:rsidR="001C3D4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</w:t>
            </w:r>
            <w:r w:rsidR="001C3D49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averiguação da responsabilidade técnica </w:t>
            </w:r>
            <w:r w:rsidR="001C3D49">
              <w:rPr>
                <w:rFonts w:ascii="Times New Roman" w:eastAsia="BatangChe" w:hAnsi="Times New Roman" w:cs="Times New Roman"/>
                <w:sz w:val="24"/>
                <w:szCs w:val="24"/>
              </w:rPr>
              <w:t>na execução do prédio objeto da denúncia.</w:t>
            </w:r>
          </w:p>
          <w:p w:rsidR="00B23BF6" w:rsidRPr="00BD562A" w:rsidRDefault="00AB3F61" w:rsidP="003270CF">
            <w:pPr>
              <w:tabs>
                <w:tab w:val="left" w:pos="2490"/>
              </w:tabs>
              <w:spacing w:line="276" w:lineRule="auto"/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32588E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Processo </w:t>
            </w:r>
            <w:r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Nº 5975/2014 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– Deliberação Nº 023/2015 – Manutenção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do auto de infração, em razão de que a pessoa jurídica não se registrou no CAU/RS.</w:t>
            </w:r>
          </w:p>
        </w:tc>
      </w:tr>
      <w:tr w:rsidR="007E0997" w:rsidRPr="00BD562A" w:rsidTr="006119F6">
        <w:trPr>
          <w:trHeight w:val="62"/>
        </w:trPr>
        <w:tc>
          <w:tcPr>
            <w:tcW w:w="64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Decisões/ Encaminhamentos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BD562A" w:rsidTr="006119F6">
        <w:trPr>
          <w:trHeight w:val="236"/>
        </w:trPr>
        <w:tc>
          <w:tcPr>
            <w:tcW w:w="6498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Default="009B4675" w:rsidP="009B4675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Elaborar m</w:t>
            </w:r>
            <w:r w:rsidR="00857260" w:rsidRPr="00BD562A">
              <w:rPr>
                <w:rFonts w:ascii="Times New Roman" w:hAnsi="Times New Roman" w:cs="Times New Roman"/>
                <w:sz w:val="24"/>
                <w:szCs w:val="24"/>
              </w:rPr>
              <w:t>emorando ao Setor de Comunicaç</w:t>
            </w:r>
            <w:r w:rsidR="008B536F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ão, solicitando emissão de nota de esclarecimento </w:t>
            </w:r>
            <w:r w:rsidR="00857260" w:rsidRPr="00BD562A">
              <w:rPr>
                <w:rFonts w:ascii="Times New Roman" w:hAnsi="Times New Roman" w:cs="Times New Roman"/>
                <w:sz w:val="24"/>
                <w:szCs w:val="24"/>
              </w:rPr>
              <w:t>– sobre sites e plataformas</w:t>
            </w:r>
            <w:r w:rsidR="00712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A65">
              <w:rPr>
                <w:rFonts w:ascii="Times New Roman" w:hAnsi="Times New Roman" w:cs="Times New Roman"/>
                <w:sz w:val="24"/>
                <w:szCs w:val="24"/>
              </w:rPr>
              <w:t xml:space="preserve">de decoração </w:t>
            </w:r>
            <w:r w:rsidR="00712C52">
              <w:rPr>
                <w:rFonts w:ascii="Times New Roman" w:hAnsi="Times New Roman" w:cs="Times New Roman"/>
                <w:sz w:val="24"/>
                <w:szCs w:val="24"/>
              </w:rPr>
              <w:t xml:space="preserve">e as </w:t>
            </w:r>
            <w:r w:rsidR="006658CD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medidas </w:t>
            </w:r>
            <w:r w:rsidR="00712C52">
              <w:rPr>
                <w:rFonts w:ascii="Times New Roman" w:hAnsi="Times New Roman" w:cs="Times New Roman"/>
                <w:sz w:val="24"/>
                <w:szCs w:val="24"/>
              </w:rPr>
              <w:t>que estão sendo tomadas pel</w:t>
            </w:r>
            <w:r w:rsidR="00857260" w:rsidRPr="00BD562A">
              <w:rPr>
                <w:rFonts w:ascii="Times New Roman" w:hAnsi="Times New Roman" w:cs="Times New Roman"/>
                <w:sz w:val="24"/>
                <w:szCs w:val="24"/>
              </w:rPr>
              <w:t>o CAU/RS</w:t>
            </w:r>
            <w:r w:rsidR="00C67BE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7BE3" w:rsidRPr="00BD562A" w:rsidRDefault="00C67BE3" w:rsidP="00C67BE3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Encaminhar os processos e denúncias conforme despachos.</w:t>
            </w:r>
          </w:p>
        </w:tc>
        <w:tc>
          <w:tcPr>
            <w:tcW w:w="311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BD562A" w:rsidRDefault="00F6749F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Sec. Exec. Claudivana</w:t>
            </w:r>
          </w:p>
        </w:tc>
      </w:tr>
      <w:tr w:rsidR="00C57FF3" w:rsidRPr="00BD562A" w:rsidTr="00F379DE">
        <w:trPr>
          <w:trHeight w:val="62"/>
        </w:trPr>
        <w:tc>
          <w:tcPr>
            <w:tcW w:w="961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FF3" w:rsidRPr="00BD562A" w:rsidRDefault="00445803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Programa de Fiscalização</w:t>
            </w:r>
          </w:p>
        </w:tc>
      </w:tr>
      <w:tr w:rsidR="007E0997" w:rsidRPr="006D1502" w:rsidTr="00F379DE">
        <w:trPr>
          <w:trHeight w:val="62"/>
        </w:trPr>
        <w:tc>
          <w:tcPr>
            <w:tcW w:w="961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B643E" w:rsidRDefault="00445803" w:rsidP="000A3EE5">
            <w:pPr>
              <w:ind w:left="34" w:right="33"/>
              <w:jc w:val="both"/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3.1 Propostas de Ações</w:t>
            </w:r>
            <w:r w:rsidR="00990C50" w:rsidRPr="00BD562A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– Termos de Cooperação Técnica</w:t>
            </w:r>
            <w:r w:rsidR="000A3EE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 xml:space="preserve"> e </w:t>
            </w:r>
            <w:r w:rsidR="004E6308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v</w:t>
            </w:r>
            <w:r w:rsidR="00990C50" w:rsidRPr="00F6749F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isitas a sho</w:t>
            </w:r>
            <w:r w:rsidR="00990C50" w:rsidRPr="000A3EE5">
              <w:rPr>
                <w:rFonts w:ascii="Times New Roman" w:eastAsia="BatangChe" w:hAnsi="Times New Roman" w:cs="Times New Roman"/>
                <w:b/>
                <w:sz w:val="24"/>
                <w:szCs w:val="24"/>
              </w:rPr>
              <w:t>pping centers</w:t>
            </w:r>
          </w:p>
          <w:p w:rsidR="00990C50" w:rsidRPr="000A3EE5" w:rsidRDefault="000A3EE5" w:rsidP="00E05471">
            <w:pPr>
              <w:ind w:left="34"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0A3EE5">
              <w:rPr>
                <w:rFonts w:ascii="Times New Roman" w:eastAsia="BatangChe" w:hAnsi="Times New Roman" w:cs="Times New Roman"/>
                <w:sz w:val="24"/>
                <w:szCs w:val="24"/>
              </w:rPr>
              <w:t>O Coord. Pedone faz ressalvas quanto ao material entregue pelos Ag. Fiscais na última reunião</w:t>
            </w:r>
            <w:r w:rsidR="0089401E">
              <w:rPr>
                <w:rFonts w:ascii="Times New Roman" w:eastAsia="BatangChe" w:hAnsi="Times New Roman" w:cs="Times New Roman"/>
                <w:sz w:val="24"/>
                <w:szCs w:val="24"/>
              </w:rPr>
              <w:t>; solicita o levantamento atualizado da situação dos Termos já distribuídos</w:t>
            </w:r>
            <w:r w:rsidR="00F2764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(retomar a listagem)</w:t>
            </w:r>
            <w:r w:rsidR="0089401E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020C9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que seja</w:t>
            </w:r>
            <w:r w:rsidR="00C809DB">
              <w:rPr>
                <w:rFonts w:ascii="Times New Roman" w:eastAsia="BatangChe" w:hAnsi="Times New Roman" w:cs="Times New Roman"/>
                <w:sz w:val="24"/>
                <w:szCs w:val="24"/>
              </w:rPr>
              <w:t>m</w:t>
            </w:r>
            <w:r w:rsidR="00020C9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propost</w:t>
            </w:r>
            <w:r w:rsidR="00C809DB">
              <w:rPr>
                <w:rFonts w:ascii="Times New Roman" w:eastAsia="BatangChe" w:hAnsi="Times New Roman" w:cs="Times New Roman"/>
                <w:sz w:val="24"/>
                <w:szCs w:val="24"/>
              </w:rPr>
              <w:t>as</w:t>
            </w:r>
            <w:r w:rsidR="00020C9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pela Fiscalização</w:t>
            </w:r>
            <w:r w:rsidR="00C809D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estratégias para </w:t>
            </w:r>
            <w:r w:rsidR="00F27649">
              <w:rPr>
                <w:rFonts w:ascii="Times New Roman" w:eastAsia="BatangChe" w:hAnsi="Times New Roman" w:cs="Times New Roman"/>
                <w:sz w:val="24"/>
                <w:szCs w:val="24"/>
              </w:rPr>
              <w:t>colocar</w:t>
            </w:r>
            <w:r w:rsidR="00C809DB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prática as ações</w:t>
            </w:r>
            <w:r w:rsidR="00F2764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necessárias</w:t>
            </w:r>
            <w:r w:rsidR="00E05471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</w:p>
        </w:tc>
      </w:tr>
      <w:tr w:rsidR="007E0997" w:rsidRPr="00BD562A" w:rsidTr="006119F6">
        <w:trPr>
          <w:trHeight w:val="62"/>
        </w:trPr>
        <w:tc>
          <w:tcPr>
            <w:tcW w:w="64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Decisões/ Encaminhamentos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E0997" w:rsidRPr="00BD562A" w:rsidRDefault="007E0997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Providências/Responsável</w:t>
            </w:r>
          </w:p>
        </w:tc>
      </w:tr>
      <w:tr w:rsidR="007E0997" w:rsidRPr="00BD562A" w:rsidTr="006119F6">
        <w:trPr>
          <w:trHeight w:val="236"/>
        </w:trPr>
        <w:tc>
          <w:tcPr>
            <w:tcW w:w="6498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BD562A" w:rsidRDefault="00C71F6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Revisar e trazer à Comissão </w:t>
            </w:r>
            <w:r w:rsidR="00E05471">
              <w:rPr>
                <w:rFonts w:ascii="Times New Roman" w:hAnsi="Times New Roman" w:cs="Times New Roman"/>
                <w:sz w:val="24"/>
                <w:szCs w:val="24"/>
              </w:rPr>
              <w:t>situação atualizada dos municípios que receberam o Termo de Cooperação Técnica e propostas de estratégias para executar as ações planejadas.</w:t>
            </w:r>
          </w:p>
        </w:tc>
        <w:tc>
          <w:tcPr>
            <w:tcW w:w="3119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E0997" w:rsidRPr="00BD562A" w:rsidRDefault="00923C6A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Unidade de Fiscalização</w:t>
            </w:r>
          </w:p>
        </w:tc>
      </w:tr>
      <w:tr w:rsidR="00441C5E" w:rsidRPr="00BD562A" w:rsidTr="00F379DE">
        <w:trPr>
          <w:trHeight w:val="62"/>
        </w:trPr>
        <w:tc>
          <w:tcPr>
            <w:tcW w:w="961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BD562A" w:rsidRDefault="00BD562A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4. A</w:t>
            </w:r>
            <w:r w:rsidR="00EB51AF"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quisição de EPIs</w:t>
            </w:r>
          </w:p>
        </w:tc>
      </w:tr>
      <w:tr w:rsidR="007E0997" w:rsidRPr="00BD562A" w:rsidTr="00F379DE">
        <w:trPr>
          <w:trHeight w:val="203"/>
        </w:trPr>
        <w:tc>
          <w:tcPr>
            <w:tcW w:w="9617" w:type="dxa"/>
            <w:gridSpan w:val="5"/>
            <w:shd w:val="clear" w:color="auto" w:fill="FFFFFF" w:themeFill="background1"/>
          </w:tcPr>
          <w:p w:rsidR="007E0997" w:rsidRPr="00BD562A" w:rsidRDefault="00A268F8" w:rsidP="00E0404A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>O Coord. Pedone assina</w:t>
            </w:r>
            <w:r w:rsidR="004C66B8"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memorando p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ara ser entregue ao Presidente reiterando o pedido feito anteriormente. </w:t>
            </w:r>
            <w:r w:rsidR="00E0404A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informa</w:t>
            </w:r>
            <w:r w:rsidR="00E0404A">
              <w:rPr>
                <w:rFonts w:ascii="Times New Roman" w:eastAsia="BatangChe" w:hAnsi="Times New Roman" w:cs="Times New Roman"/>
                <w:sz w:val="24"/>
                <w:szCs w:val="24"/>
              </w:rPr>
              <w:t>ção dada</w:t>
            </w:r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pelo Setor de Licitações</w:t>
            </w:r>
            <w:r w:rsidR="00E0404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 Compras é</w:t>
            </w:r>
            <w:bookmarkStart w:id="0" w:name="_GoBack"/>
            <w:bookmarkEnd w:id="0"/>
            <w:r w:rsidRPr="00BD562A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que ainda não foi aberto processo para a solicitação.</w:t>
            </w:r>
          </w:p>
        </w:tc>
      </w:tr>
      <w:tr w:rsidR="00020BC5" w:rsidRPr="00BD562A" w:rsidTr="00F379DE">
        <w:trPr>
          <w:trHeight w:hRule="exact" w:val="284"/>
        </w:trPr>
        <w:tc>
          <w:tcPr>
            <w:tcW w:w="9617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020BC5" w:rsidRPr="00BD562A" w:rsidRDefault="00020BC5" w:rsidP="003F0A3A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BD562A" w:rsidTr="006119F6">
        <w:trPr>
          <w:trHeight w:hRule="exact" w:val="340"/>
        </w:trPr>
        <w:tc>
          <w:tcPr>
            <w:tcW w:w="2529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D562A" w:rsidRDefault="004121C7" w:rsidP="003F0A3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D562A" w:rsidRDefault="004121C7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BD562A" w:rsidRDefault="004121C7" w:rsidP="003F0A3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BD562A" w:rsidTr="006119F6">
        <w:trPr>
          <w:trHeight w:val="631"/>
        </w:trPr>
        <w:tc>
          <w:tcPr>
            <w:tcW w:w="2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BD562A" w:rsidRDefault="00C21443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Carlos Eduardo Mesquita Pedone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BD562A" w:rsidRDefault="00C21443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BD562A" w:rsidRDefault="004121C7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BD562A" w:rsidTr="006119F6">
        <w:trPr>
          <w:trHeight w:val="631"/>
        </w:trPr>
        <w:tc>
          <w:tcPr>
            <w:tcW w:w="25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2E3D77" w:rsidP="002E3D77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Enio von Marées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BD562A" w:rsidTr="006119F6">
        <w:trPr>
          <w:trHeight w:val="631"/>
        </w:trPr>
        <w:tc>
          <w:tcPr>
            <w:tcW w:w="252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2E3D77" w:rsidP="009F5F02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eastAsia="Times New Roman" w:hAnsi="Times New Roman" w:cs="Times New Roman"/>
                <w:sz w:val="24"/>
                <w:szCs w:val="24"/>
              </w:rPr>
              <w:t>Oritz Adriano Adams de Campos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</w:t>
            </w:r>
            <w:r w:rsidR="009F5F02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36EF" w:rsidRPr="00BD562A" w:rsidTr="006119F6">
        <w:trPr>
          <w:trHeight w:val="631"/>
        </w:trPr>
        <w:tc>
          <w:tcPr>
            <w:tcW w:w="252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B5330E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Sílvia Barakat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B5330E" w:rsidP="00B5330E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Conselheira</w:t>
            </w:r>
            <w:r w:rsidR="00F84447" w:rsidRPr="00BD5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Titular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6EF" w:rsidRPr="00BD562A" w:rsidTr="006119F6">
        <w:trPr>
          <w:trHeight w:val="631"/>
        </w:trPr>
        <w:tc>
          <w:tcPr>
            <w:tcW w:w="252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B5330E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Osório Afonso de Queiroz Jr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spacing w:line="276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62A">
              <w:rPr>
                <w:rFonts w:ascii="Times New Roman" w:hAnsi="Times New Roman" w:cs="Times New Roman"/>
                <w:sz w:val="24"/>
                <w:szCs w:val="24"/>
              </w:rPr>
              <w:t>Conselheiro Suplente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1A36EF" w:rsidRPr="00BD562A" w:rsidRDefault="001A36EF" w:rsidP="003F0A3A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BD562A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4B" w:rsidRDefault="0081454B" w:rsidP="00A021E7">
      <w:pPr>
        <w:spacing w:after="0" w:line="240" w:lineRule="auto"/>
      </w:pPr>
      <w:r>
        <w:separator/>
      </w:r>
    </w:p>
  </w:endnote>
  <w:endnote w:type="continuationSeparator" w:id="0">
    <w:p w:rsidR="0081454B" w:rsidRDefault="0081454B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1306D8" w:rsidRDefault="001306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04A">
          <w:rPr>
            <w:noProof/>
          </w:rPr>
          <w:t>3</w:t>
        </w:r>
        <w:r>
          <w:fldChar w:fldCharType="end"/>
        </w:r>
      </w:p>
    </w:sdtContent>
  </w:sdt>
  <w:p w:rsidR="001306D8" w:rsidRPr="00AA6825" w:rsidRDefault="001306D8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4B" w:rsidRDefault="0081454B" w:rsidP="00A021E7">
      <w:pPr>
        <w:spacing w:after="0" w:line="240" w:lineRule="auto"/>
      </w:pPr>
      <w:r>
        <w:separator/>
      </w:r>
    </w:p>
  </w:footnote>
  <w:footnote w:type="continuationSeparator" w:id="0">
    <w:p w:rsidR="0081454B" w:rsidRDefault="0081454B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D6B4D"/>
    <w:multiLevelType w:val="hybridMultilevel"/>
    <w:tmpl w:val="08AE6EB6"/>
    <w:lvl w:ilvl="0" w:tplc="FC9A2AC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9749C"/>
    <w:multiLevelType w:val="hybridMultilevel"/>
    <w:tmpl w:val="BD2E0C1E"/>
    <w:lvl w:ilvl="0" w:tplc="6186C6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1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6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35"/>
  </w:num>
  <w:num w:numId="5">
    <w:abstractNumId w:val="3"/>
  </w:num>
  <w:num w:numId="6">
    <w:abstractNumId w:val="2"/>
  </w:num>
  <w:num w:numId="7">
    <w:abstractNumId w:val="29"/>
  </w:num>
  <w:num w:numId="8">
    <w:abstractNumId w:val="16"/>
  </w:num>
  <w:num w:numId="9">
    <w:abstractNumId w:val="27"/>
  </w:num>
  <w:num w:numId="10">
    <w:abstractNumId w:val="36"/>
  </w:num>
  <w:num w:numId="11">
    <w:abstractNumId w:val="26"/>
  </w:num>
  <w:num w:numId="12">
    <w:abstractNumId w:val="1"/>
  </w:num>
  <w:num w:numId="13">
    <w:abstractNumId w:val="25"/>
  </w:num>
  <w:num w:numId="14">
    <w:abstractNumId w:val="33"/>
  </w:num>
  <w:num w:numId="15">
    <w:abstractNumId w:val="32"/>
  </w:num>
  <w:num w:numId="16">
    <w:abstractNumId w:val="18"/>
  </w:num>
  <w:num w:numId="17">
    <w:abstractNumId w:val="13"/>
  </w:num>
  <w:num w:numId="18">
    <w:abstractNumId w:val="7"/>
  </w:num>
  <w:num w:numId="19">
    <w:abstractNumId w:val="11"/>
  </w:num>
  <w:num w:numId="20">
    <w:abstractNumId w:val="20"/>
  </w:num>
  <w:num w:numId="21">
    <w:abstractNumId w:val="8"/>
  </w:num>
  <w:num w:numId="22">
    <w:abstractNumId w:val="9"/>
  </w:num>
  <w:num w:numId="23">
    <w:abstractNumId w:val="17"/>
  </w:num>
  <w:num w:numId="24">
    <w:abstractNumId w:val="5"/>
  </w:num>
  <w:num w:numId="25">
    <w:abstractNumId w:val="28"/>
  </w:num>
  <w:num w:numId="26">
    <w:abstractNumId w:val="4"/>
  </w:num>
  <w:num w:numId="27">
    <w:abstractNumId w:val="22"/>
  </w:num>
  <w:num w:numId="28">
    <w:abstractNumId w:val="34"/>
  </w:num>
  <w:num w:numId="29">
    <w:abstractNumId w:val="31"/>
  </w:num>
  <w:num w:numId="30">
    <w:abstractNumId w:val="0"/>
  </w:num>
  <w:num w:numId="31">
    <w:abstractNumId w:val="30"/>
  </w:num>
  <w:num w:numId="32">
    <w:abstractNumId w:val="15"/>
  </w:num>
  <w:num w:numId="33">
    <w:abstractNumId w:val="21"/>
  </w:num>
  <w:num w:numId="34">
    <w:abstractNumId w:val="23"/>
  </w:num>
  <w:num w:numId="35">
    <w:abstractNumId w:val="6"/>
  </w:num>
  <w:num w:numId="36">
    <w:abstractNumId w:val="1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1323"/>
    <w:rsid w:val="0001146A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C98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A083A"/>
    <w:rsid w:val="000A0C92"/>
    <w:rsid w:val="000A0DBF"/>
    <w:rsid w:val="000A16D0"/>
    <w:rsid w:val="000A263F"/>
    <w:rsid w:val="000A2873"/>
    <w:rsid w:val="000A325C"/>
    <w:rsid w:val="000A3EE5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37A3"/>
    <w:rsid w:val="000C391A"/>
    <w:rsid w:val="000C3BC7"/>
    <w:rsid w:val="000C3D75"/>
    <w:rsid w:val="000C4962"/>
    <w:rsid w:val="000C499A"/>
    <w:rsid w:val="000C5A61"/>
    <w:rsid w:val="000C5BA4"/>
    <w:rsid w:val="000C60D7"/>
    <w:rsid w:val="000C689E"/>
    <w:rsid w:val="000C6A40"/>
    <w:rsid w:val="000D0102"/>
    <w:rsid w:val="000D16B9"/>
    <w:rsid w:val="000D215A"/>
    <w:rsid w:val="000D2341"/>
    <w:rsid w:val="000D2BC8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292"/>
    <w:rsid w:val="000F6DD2"/>
    <w:rsid w:val="000F6EBC"/>
    <w:rsid w:val="000F79D6"/>
    <w:rsid w:val="0010066D"/>
    <w:rsid w:val="001014CF"/>
    <w:rsid w:val="001016CA"/>
    <w:rsid w:val="0010234B"/>
    <w:rsid w:val="00103993"/>
    <w:rsid w:val="00105CEF"/>
    <w:rsid w:val="0010602D"/>
    <w:rsid w:val="001070F5"/>
    <w:rsid w:val="00107400"/>
    <w:rsid w:val="00107C59"/>
    <w:rsid w:val="00110EDE"/>
    <w:rsid w:val="001114D2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39E"/>
    <w:rsid w:val="0016545C"/>
    <w:rsid w:val="00166295"/>
    <w:rsid w:val="00166B3E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CB3"/>
    <w:rsid w:val="001A2594"/>
    <w:rsid w:val="001A31AB"/>
    <w:rsid w:val="001A36EF"/>
    <w:rsid w:val="001A38CD"/>
    <w:rsid w:val="001A41AE"/>
    <w:rsid w:val="001A55E6"/>
    <w:rsid w:val="001A56F8"/>
    <w:rsid w:val="001A5EEF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8C0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60A9"/>
    <w:rsid w:val="001E6FFE"/>
    <w:rsid w:val="001F008A"/>
    <w:rsid w:val="001F00E6"/>
    <w:rsid w:val="001F00F6"/>
    <w:rsid w:val="001F0F97"/>
    <w:rsid w:val="001F11D8"/>
    <w:rsid w:val="001F1433"/>
    <w:rsid w:val="001F1665"/>
    <w:rsid w:val="001F2037"/>
    <w:rsid w:val="001F218C"/>
    <w:rsid w:val="001F36C9"/>
    <w:rsid w:val="001F41B0"/>
    <w:rsid w:val="001F508F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E4E"/>
    <w:rsid w:val="0024094F"/>
    <w:rsid w:val="00241732"/>
    <w:rsid w:val="00241BCE"/>
    <w:rsid w:val="00242179"/>
    <w:rsid w:val="002437AA"/>
    <w:rsid w:val="0024499D"/>
    <w:rsid w:val="002449E5"/>
    <w:rsid w:val="0024522D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623B"/>
    <w:rsid w:val="0025638D"/>
    <w:rsid w:val="0025777E"/>
    <w:rsid w:val="00257D21"/>
    <w:rsid w:val="00257E0D"/>
    <w:rsid w:val="00261544"/>
    <w:rsid w:val="00261D7A"/>
    <w:rsid w:val="00262058"/>
    <w:rsid w:val="0026274B"/>
    <w:rsid w:val="002634D7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6654"/>
    <w:rsid w:val="002778AC"/>
    <w:rsid w:val="00280E4C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C92"/>
    <w:rsid w:val="002B58A6"/>
    <w:rsid w:val="002B5A2E"/>
    <w:rsid w:val="002B60DA"/>
    <w:rsid w:val="002B614A"/>
    <w:rsid w:val="002B6583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994"/>
    <w:rsid w:val="002D435B"/>
    <w:rsid w:val="002D458D"/>
    <w:rsid w:val="002D6614"/>
    <w:rsid w:val="002D77C9"/>
    <w:rsid w:val="002E215B"/>
    <w:rsid w:val="002E21A9"/>
    <w:rsid w:val="002E2373"/>
    <w:rsid w:val="002E26A5"/>
    <w:rsid w:val="002E287E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6306"/>
    <w:rsid w:val="00306A5D"/>
    <w:rsid w:val="00307424"/>
    <w:rsid w:val="00307BF7"/>
    <w:rsid w:val="00307CE5"/>
    <w:rsid w:val="00310116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2898"/>
    <w:rsid w:val="003230B5"/>
    <w:rsid w:val="003240AD"/>
    <w:rsid w:val="00324197"/>
    <w:rsid w:val="003246E3"/>
    <w:rsid w:val="0032489D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2BA6"/>
    <w:rsid w:val="00353112"/>
    <w:rsid w:val="00353A1C"/>
    <w:rsid w:val="003543AA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82B"/>
    <w:rsid w:val="003C4AC5"/>
    <w:rsid w:val="003C59B3"/>
    <w:rsid w:val="003C5A95"/>
    <w:rsid w:val="003C7184"/>
    <w:rsid w:val="003C7928"/>
    <w:rsid w:val="003D02E7"/>
    <w:rsid w:val="003D04ED"/>
    <w:rsid w:val="003D086E"/>
    <w:rsid w:val="003D093E"/>
    <w:rsid w:val="003D0F4A"/>
    <w:rsid w:val="003D2CAC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3AA"/>
    <w:rsid w:val="003E58DB"/>
    <w:rsid w:val="003E5FB2"/>
    <w:rsid w:val="003E6B77"/>
    <w:rsid w:val="003E6FD5"/>
    <w:rsid w:val="003E73AA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FC3"/>
    <w:rsid w:val="00403A94"/>
    <w:rsid w:val="00404225"/>
    <w:rsid w:val="00404B80"/>
    <w:rsid w:val="00405C3C"/>
    <w:rsid w:val="00406555"/>
    <w:rsid w:val="00406C30"/>
    <w:rsid w:val="004121C7"/>
    <w:rsid w:val="004127AA"/>
    <w:rsid w:val="00412BE1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B9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16AB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1E9"/>
    <w:rsid w:val="004807EA"/>
    <w:rsid w:val="00481552"/>
    <w:rsid w:val="004817BF"/>
    <w:rsid w:val="004820C4"/>
    <w:rsid w:val="0048225F"/>
    <w:rsid w:val="004838CB"/>
    <w:rsid w:val="00483904"/>
    <w:rsid w:val="00483D09"/>
    <w:rsid w:val="00483D1A"/>
    <w:rsid w:val="004854B3"/>
    <w:rsid w:val="0048594A"/>
    <w:rsid w:val="00485AEB"/>
    <w:rsid w:val="00485BED"/>
    <w:rsid w:val="00486C4F"/>
    <w:rsid w:val="0048785E"/>
    <w:rsid w:val="004905EB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4D99"/>
    <w:rsid w:val="004C4F2B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417"/>
    <w:rsid w:val="004D2555"/>
    <w:rsid w:val="004D4FB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7DC"/>
    <w:rsid w:val="004E477B"/>
    <w:rsid w:val="004E4D81"/>
    <w:rsid w:val="004E4F85"/>
    <w:rsid w:val="004E50B6"/>
    <w:rsid w:val="004E5F28"/>
    <w:rsid w:val="004E630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27710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5ECC"/>
    <w:rsid w:val="0053695D"/>
    <w:rsid w:val="00537BB4"/>
    <w:rsid w:val="00540414"/>
    <w:rsid w:val="00541411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B6B"/>
    <w:rsid w:val="00576071"/>
    <w:rsid w:val="00576124"/>
    <w:rsid w:val="00577828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1E5D"/>
    <w:rsid w:val="00592332"/>
    <w:rsid w:val="0059247A"/>
    <w:rsid w:val="00592D47"/>
    <w:rsid w:val="00594A7D"/>
    <w:rsid w:val="00594B06"/>
    <w:rsid w:val="00594EC2"/>
    <w:rsid w:val="00595252"/>
    <w:rsid w:val="00595A69"/>
    <w:rsid w:val="00596503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06"/>
    <w:rsid w:val="005E0DB3"/>
    <w:rsid w:val="005E26A2"/>
    <w:rsid w:val="005E3B35"/>
    <w:rsid w:val="005E4E00"/>
    <w:rsid w:val="005E4FE3"/>
    <w:rsid w:val="005E5036"/>
    <w:rsid w:val="005E507D"/>
    <w:rsid w:val="005E5335"/>
    <w:rsid w:val="005E53ED"/>
    <w:rsid w:val="005E5888"/>
    <w:rsid w:val="005E5BA5"/>
    <w:rsid w:val="005E5DE0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46F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9F6"/>
    <w:rsid w:val="00611A71"/>
    <w:rsid w:val="00611C93"/>
    <w:rsid w:val="00611D05"/>
    <w:rsid w:val="00612001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460"/>
    <w:rsid w:val="00664935"/>
    <w:rsid w:val="00664E17"/>
    <w:rsid w:val="00664E50"/>
    <w:rsid w:val="006657D5"/>
    <w:rsid w:val="006658CD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B48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BE2"/>
    <w:rsid w:val="006830E0"/>
    <w:rsid w:val="00683D1B"/>
    <w:rsid w:val="00683E4C"/>
    <w:rsid w:val="00684B82"/>
    <w:rsid w:val="00684DF3"/>
    <w:rsid w:val="006856FF"/>
    <w:rsid w:val="00685E77"/>
    <w:rsid w:val="00686BEF"/>
    <w:rsid w:val="00686E25"/>
    <w:rsid w:val="00687406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8E5"/>
    <w:rsid w:val="006C4D45"/>
    <w:rsid w:val="006C5618"/>
    <w:rsid w:val="006C59A6"/>
    <w:rsid w:val="006C6A96"/>
    <w:rsid w:val="006C7C55"/>
    <w:rsid w:val="006C7D6E"/>
    <w:rsid w:val="006D012D"/>
    <w:rsid w:val="006D0B3B"/>
    <w:rsid w:val="006D0B88"/>
    <w:rsid w:val="006D104F"/>
    <w:rsid w:val="006D105A"/>
    <w:rsid w:val="006D105B"/>
    <w:rsid w:val="006D1112"/>
    <w:rsid w:val="006D1502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F5C"/>
    <w:rsid w:val="007016FC"/>
    <w:rsid w:val="00701853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C31"/>
    <w:rsid w:val="00712159"/>
    <w:rsid w:val="00712666"/>
    <w:rsid w:val="00712C52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0A09"/>
    <w:rsid w:val="0072173F"/>
    <w:rsid w:val="00722C98"/>
    <w:rsid w:val="00722E05"/>
    <w:rsid w:val="007253FA"/>
    <w:rsid w:val="00725563"/>
    <w:rsid w:val="00725DAA"/>
    <w:rsid w:val="007262A0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316F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44AC"/>
    <w:rsid w:val="007B5357"/>
    <w:rsid w:val="007B55AD"/>
    <w:rsid w:val="007B57E7"/>
    <w:rsid w:val="007B5856"/>
    <w:rsid w:val="007B5A15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D7"/>
    <w:rsid w:val="008369D8"/>
    <w:rsid w:val="00836BA3"/>
    <w:rsid w:val="00836BE5"/>
    <w:rsid w:val="00836D9E"/>
    <w:rsid w:val="00837C81"/>
    <w:rsid w:val="00837D31"/>
    <w:rsid w:val="0084108A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87E"/>
    <w:rsid w:val="00856B53"/>
    <w:rsid w:val="00857260"/>
    <w:rsid w:val="008575FE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478F"/>
    <w:rsid w:val="008658AB"/>
    <w:rsid w:val="00865A39"/>
    <w:rsid w:val="00865ABA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847"/>
    <w:rsid w:val="008779CB"/>
    <w:rsid w:val="00877A5C"/>
    <w:rsid w:val="00880D95"/>
    <w:rsid w:val="00880EB0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75F"/>
    <w:rsid w:val="0089397D"/>
    <w:rsid w:val="0089401E"/>
    <w:rsid w:val="0089419D"/>
    <w:rsid w:val="0089443D"/>
    <w:rsid w:val="0089488C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1E4A"/>
    <w:rsid w:val="008B2C69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236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4A09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190"/>
    <w:rsid w:val="00923C6A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4F0D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92C"/>
    <w:rsid w:val="00950F71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422F"/>
    <w:rsid w:val="009853DD"/>
    <w:rsid w:val="009855EB"/>
    <w:rsid w:val="009856F9"/>
    <w:rsid w:val="0098625B"/>
    <w:rsid w:val="00986421"/>
    <w:rsid w:val="0098669F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675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55D9"/>
    <w:rsid w:val="009C5954"/>
    <w:rsid w:val="009C6688"/>
    <w:rsid w:val="009C6E96"/>
    <w:rsid w:val="009C7863"/>
    <w:rsid w:val="009C7EF0"/>
    <w:rsid w:val="009D0114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519"/>
    <w:rsid w:val="009F2881"/>
    <w:rsid w:val="009F2CF9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26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2D3E"/>
    <w:rsid w:val="00A13370"/>
    <w:rsid w:val="00A13AC6"/>
    <w:rsid w:val="00A1445D"/>
    <w:rsid w:val="00A14ABE"/>
    <w:rsid w:val="00A155ED"/>
    <w:rsid w:val="00A15AEE"/>
    <w:rsid w:val="00A1761E"/>
    <w:rsid w:val="00A17A18"/>
    <w:rsid w:val="00A20540"/>
    <w:rsid w:val="00A20A34"/>
    <w:rsid w:val="00A20BBC"/>
    <w:rsid w:val="00A21FCC"/>
    <w:rsid w:val="00A223B0"/>
    <w:rsid w:val="00A22A4B"/>
    <w:rsid w:val="00A22CEF"/>
    <w:rsid w:val="00A2396E"/>
    <w:rsid w:val="00A23E2A"/>
    <w:rsid w:val="00A2462D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10D"/>
    <w:rsid w:val="00A87F06"/>
    <w:rsid w:val="00A9096E"/>
    <w:rsid w:val="00A90B16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BB7"/>
    <w:rsid w:val="00AA0E26"/>
    <w:rsid w:val="00AA1099"/>
    <w:rsid w:val="00AA137D"/>
    <w:rsid w:val="00AA4150"/>
    <w:rsid w:val="00AA4D6F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E007E"/>
    <w:rsid w:val="00AE0698"/>
    <w:rsid w:val="00AE0EEC"/>
    <w:rsid w:val="00AE1E84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3336"/>
    <w:rsid w:val="00AF37D9"/>
    <w:rsid w:val="00AF3A8E"/>
    <w:rsid w:val="00AF3DA1"/>
    <w:rsid w:val="00AF4A33"/>
    <w:rsid w:val="00AF6387"/>
    <w:rsid w:val="00AF649E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727F"/>
    <w:rsid w:val="00B07DE2"/>
    <w:rsid w:val="00B07F58"/>
    <w:rsid w:val="00B07F82"/>
    <w:rsid w:val="00B1027E"/>
    <w:rsid w:val="00B1036B"/>
    <w:rsid w:val="00B10FC0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4955"/>
    <w:rsid w:val="00B35D36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3B"/>
    <w:rsid w:val="00B51CDC"/>
    <w:rsid w:val="00B5263A"/>
    <w:rsid w:val="00B52AA4"/>
    <w:rsid w:val="00B52E82"/>
    <w:rsid w:val="00B53063"/>
    <w:rsid w:val="00B5330E"/>
    <w:rsid w:val="00B53794"/>
    <w:rsid w:val="00B53B26"/>
    <w:rsid w:val="00B540D2"/>
    <w:rsid w:val="00B5534B"/>
    <w:rsid w:val="00B56D95"/>
    <w:rsid w:val="00B56E1B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C7B"/>
    <w:rsid w:val="00B718B8"/>
    <w:rsid w:val="00B73ABB"/>
    <w:rsid w:val="00B73B42"/>
    <w:rsid w:val="00B7443F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A7F"/>
    <w:rsid w:val="00B85D70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7DEB"/>
    <w:rsid w:val="00BC13C9"/>
    <w:rsid w:val="00BC1F11"/>
    <w:rsid w:val="00BC20EF"/>
    <w:rsid w:val="00BC21CA"/>
    <w:rsid w:val="00BC238D"/>
    <w:rsid w:val="00BC3507"/>
    <w:rsid w:val="00BC3717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CDC"/>
    <w:rsid w:val="00BF4E48"/>
    <w:rsid w:val="00BF683A"/>
    <w:rsid w:val="00BF6A65"/>
    <w:rsid w:val="00BF6FC7"/>
    <w:rsid w:val="00BF701E"/>
    <w:rsid w:val="00C01329"/>
    <w:rsid w:val="00C01455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202"/>
    <w:rsid w:val="00C555A7"/>
    <w:rsid w:val="00C5562C"/>
    <w:rsid w:val="00C560EC"/>
    <w:rsid w:val="00C57320"/>
    <w:rsid w:val="00C5795C"/>
    <w:rsid w:val="00C57AF5"/>
    <w:rsid w:val="00C57EF9"/>
    <w:rsid w:val="00C57FF3"/>
    <w:rsid w:val="00C60308"/>
    <w:rsid w:val="00C605F7"/>
    <w:rsid w:val="00C60870"/>
    <w:rsid w:val="00C60896"/>
    <w:rsid w:val="00C61344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67BE3"/>
    <w:rsid w:val="00C70BBF"/>
    <w:rsid w:val="00C71F65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DB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02C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47C7"/>
    <w:rsid w:val="00CA49A5"/>
    <w:rsid w:val="00CA4FDC"/>
    <w:rsid w:val="00CA5958"/>
    <w:rsid w:val="00CA5AF0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3183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D93"/>
    <w:rsid w:val="00CD6E73"/>
    <w:rsid w:val="00CD76C4"/>
    <w:rsid w:val="00CE1960"/>
    <w:rsid w:val="00CE1EB0"/>
    <w:rsid w:val="00CE3032"/>
    <w:rsid w:val="00CE4F82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0C4"/>
    <w:rsid w:val="00D27416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C64"/>
    <w:rsid w:val="00D35DBE"/>
    <w:rsid w:val="00D36DA7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19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2D"/>
    <w:rsid w:val="00DA098A"/>
    <w:rsid w:val="00DA0D39"/>
    <w:rsid w:val="00DA1444"/>
    <w:rsid w:val="00DA1718"/>
    <w:rsid w:val="00DA1733"/>
    <w:rsid w:val="00DA1AEB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D757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703C"/>
    <w:rsid w:val="00DE772E"/>
    <w:rsid w:val="00DE7AE4"/>
    <w:rsid w:val="00DF0205"/>
    <w:rsid w:val="00DF0D2D"/>
    <w:rsid w:val="00DF15A8"/>
    <w:rsid w:val="00DF16E3"/>
    <w:rsid w:val="00DF1D0C"/>
    <w:rsid w:val="00DF2D2A"/>
    <w:rsid w:val="00DF2E1E"/>
    <w:rsid w:val="00DF37F4"/>
    <w:rsid w:val="00DF41D8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041"/>
    <w:rsid w:val="00E021FF"/>
    <w:rsid w:val="00E025E9"/>
    <w:rsid w:val="00E03414"/>
    <w:rsid w:val="00E0398B"/>
    <w:rsid w:val="00E0404A"/>
    <w:rsid w:val="00E0470F"/>
    <w:rsid w:val="00E04DDF"/>
    <w:rsid w:val="00E05471"/>
    <w:rsid w:val="00E05808"/>
    <w:rsid w:val="00E06031"/>
    <w:rsid w:val="00E07233"/>
    <w:rsid w:val="00E07DA7"/>
    <w:rsid w:val="00E10438"/>
    <w:rsid w:val="00E10985"/>
    <w:rsid w:val="00E1100A"/>
    <w:rsid w:val="00E11B8D"/>
    <w:rsid w:val="00E1254D"/>
    <w:rsid w:val="00E12A30"/>
    <w:rsid w:val="00E1341E"/>
    <w:rsid w:val="00E13C32"/>
    <w:rsid w:val="00E14AA3"/>
    <w:rsid w:val="00E14D69"/>
    <w:rsid w:val="00E16057"/>
    <w:rsid w:val="00E16605"/>
    <w:rsid w:val="00E16DE1"/>
    <w:rsid w:val="00E20094"/>
    <w:rsid w:val="00E207BC"/>
    <w:rsid w:val="00E20B95"/>
    <w:rsid w:val="00E22AC8"/>
    <w:rsid w:val="00E24D20"/>
    <w:rsid w:val="00E24D7B"/>
    <w:rsid w:val="00E255EC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6023"/>
    <w:rsid w:val="00EB643E"/>
    <w:rsid w:val="00EB6558"/>
    <w:rsid w:val="00EB7507"/>
    <w:rsid w:val="00EB76F3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2587"/>
    <w:rsid w:val="00ED2650"/>
    <w:rsid w:val="00ED2C11"/>
    <w:rsid w:val="00ED2D57"/>
    <w:rsid w:val="00ED4189"/>
    <w:rsid w:val="00ED423B"/>
    <w:rsid w:val="00ED492C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CB"/>
    <w:rsid w:val="00EF562E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649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9DE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B4"/>
    <w:rsid w:val="00F52CEB"/>
    <w:rsid w:val="00F52F91"/>
    <w:rsid w:val="00F53B3B"/>
    <w:rsid w:val="00F53C4E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83"/>
    <w:rsid w:val="00F629CB"/>
    <w:rsid w:val="00F63F5A"/>
    <w:rsid w:val="00F6494D"/>
    <w:rsid w:val="00F64E07"/>
    <w:rsid w:val="00F65F95"/>
    <w:rsid w:val="00F667F9"/>
    <w:rsid w:val="00F66E7F"/>
    <w:rsid w:val="00F6749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00"/>
    <w:rsid w:val="00F920F6"/>
    <w:rsid w:val="00F921AD"/>
    <w:rsid w:val="00F928C6"/>
    <w:rsid w:val="00F93110"/>
    <w:rsid w:val="00F93403"/>
    <w:rsid w:val="00F93E50"/>
    <w:rsid w:val="00F94055"/>
    <w:rsid w:val="00F9512B"/>
    <w:rsid w:val="00F95A69"/>
    <w:rsid w:val="00F95E9D"/>
    <w:rsid w:val="00F9693C"/>
    <w:rsid w:val="00F97392"/>
    <w:rsid w:val="00FA03F8"/>
    <w:rsid w:val="00FA0FBB"/>
    <w:rsid w:val="00FA1991"/>
    <w:rsid w:val="00FA2C66"/>
    <w:rsid w:val="00FA3501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65E2"/>
    <w:rsid w:val="00FC699E"/>
    <w:rsid w:val="00FC6B37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49F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1CA1-27FA-4B89-8E9E-8A16EF3C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1218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56</cp:revision>
  <cp:lastPrinted>2015-01-29T12:01:00Z</cp:lastPrinted>
  <dcterms:created xsi:type="dcterms:W3CDTF">2015-02-05T14:53:00Z</dcterms:created>
  <dcterms:modified xsi:type="dcterms:W3CDTF">2015-02-06T19:15:00Z</dcterms:modified>
</cp:coreProperties>
</file>