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475" w:type="dxa"/>
        <w:tblInd w:w="-74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55"/>
        <w:gridCol w:w="1175"/>
        <w:gridCol w:w="809"/>
        <w:gridCol w:w="4536"/>
      </w:tblGrid>
      <w:tr w:rsidR="00020BC5" w:rsidRPr="00167A06" w:rsidTr="00EF4126">
        <w:trPr>
          <w:trHeight w:val="276"/>
        </w:trPr>
        <w:tc>
          <w:tcPr>
            <w:tcW w:w="9475" w:type="dxa"/>
            <w:gridSpan w:val="4"/>
            <w:shd w:val="clear" w:color="auto" w:fill="D9D9D9" w:themeFill="background1" w:themeFillShade="D9"/>
          </w:tcPr>
          <w:p w:rsidR="00020BC5" w:rsidRPr="00167A06" w:rsidRDefault="00020BC5" w:rsidP="00DB4FF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0ª REUNIÃO DA COMISSÃO DE EXERCÍCIO PROFISSIONAL</w:t>
            </w:r>
          </w:p>
        </w:tc>
      </w:tr>
      <w:tr w:rsidR="00020BC5" w:rsidRPr="00167A06" w:rsidTr="00EF4126">
        <w:tc>
          <w:tcPr>
            <w:tcW w:w="4130" w:type="dxa"/>
            <w:gridSpan w:val="2"/>
          </w:tcPr>
          <w:p w:rsidR="00020BC5" w:rsidRPr="00167A06" w:rsidRDefault="00020BC5" w:rsidP="0009750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15º andar</w:t>
            </w:r>
          </w:p>
        </w:tc>
        <w:tc>
          <w:tcPr>
            <w:tcW w:w="5345" w:type="dxa"/>
            <w:gridSpan w:val="2"/>
          </w:tcPr>
          <w:p w:rsidR="00020BC5" w:rsidRPr="00167A06" w:rsidRDefault="00020BC5" w:rsidP="00DB4FF2">
            <w:pPr>
              <w:tabs>
                <w:tab w:val="left" w:pos="240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08A" w:rsidRPr="00167A06">
              <w:rPr>
                <w:rFonts w:ascii="Times New Roman" w:hAnsi="Times New Roman" w:cs="Times New Roman"/>
                <w:sz w:val="24"/>
                <w:szCs w:val="24"/>
              </w:rPr>
              <w:t>15/01/2015</w:t>
            </w:r>
          </w:p>
        </w:tc>
      </w:tr>
      <w:tr w:rsidR="00020BC5" w:rsidRPr="00167A06" w:rsidTr="00EF4126">
        <w:tc>
          <w:tcPr>
            <w:tcW w:w="947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167A06" w:rsidRDefault="00020BC5" w:rsidP="00D1686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Presidente Roberto Py Gomes da Si</w:t>
            </w:r>
            <w:r w:rsidR="0016458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 xml:space="preserve">veira,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>
              <w:rPr>
                <w:rFonts w:ascii="Times New Roman" w:hAnsi="Times New Roman" w:cs="Times New Roman"/>
                <w:sz w:val="24"/>
                <w:szCs w:val="24"/>
              </w:rPr>
              <w:t xml:space="preserve"> Carlos Eduardo Mesquita Pedone, Conselheiros </w:t>
            </w:r>
            <w:r w:rsidR="00D16861">
              <w:rPr>
                <w:rFonts w:ascii="Times New Roman" w:eastAsia="Times New Roman" w:hAnsi="Times New Roman"/>
              </w:rPr>
              <w:t>E</w:t>
            </w:r>
            <w:r w:rsidR="00AF3DA1">
              <w:rPr>
                <w:rFonts w:ascii="Times New Roman" w:eastAsia="Times New Roman" w:hAnsi="Times New Roman"/>
              </w:rPr>
              <w:t xml:space="preserve">nio </w:t>
            </w:r>
            <w:r w:rsidR="00D16861">
              <w:rPr>
                <w:rFonts w:ascii="Times New Roman" w:eastAsia="Times New Roman" w:hAnsi="Times New Roman"/>
              </w:rPr>
              <w:t>v</w:t>
            </w:r>
            <w:r w:rsidR="00AF3DA1">
              <w:rPr>
                <w:rFonts w:ascii="Times New Roman" w:eastAsia="Times New Roman" w:hAnsi="Times New Roman"/>
              </w:rPr>
              <w:t>on Mar</w:t>
            </w:r>
            <w:r w:rsidR="00D16861">
              <w:rPr>
                <w:rFonts w:ascii="Times New Roman" w:eastAsia="Times New Roman" w:hAnsi="Times New Roman"/>
              </w:rPr>
              <w:t>é</w:t>
            </w:r>
            <w:r w:rsidR="00AF3DA1">
              <w:rPr>
                <w:rFonts w:ascii="Times New Roman" w:eastAsia="Times New Roman" w:hAnsi="Times New Roman"/>
              </w:rPr>
              <w:t>es, Oritz Adriano Adams de Campos</w:t>
            </w:r>
            <w:r w:rsidR="00A76AF1">
              <w:rPr>
                <w:rFonts w:ascii="Times New Roman" w:eastAsia="Times New Roman" w:hAnsi="Times New Roman"/>
              </w:rPr>
              <w:t>,</w:t>
            </w:r>
            <w:r w:rsidR="00421B96" w:rsidRPr="00AF3DA1">
              <w:rPr>
                <w:rFonts w:ascii="Times New Roman" w:hAnsi="Times New Roman" w:cs="Times New Roman"/>
                <w:sz w:val="24"/>
                <w:szCs w:val="24"/>
              </w:rPr>
              <w:t xml:space="preserve"> Rosana Oppitz</w:t>
            </w:r>
            <w:r w:rsidR="00C21443">
              <w:rPr>
                <w:rFonts w:ascii="Times New Roman" w:hAnsi="Times New Roman" w:cs="Times New Roman"/>
                <w:sz w:val="24"/>
                <w:szCs w:val="24"/>
              </w:rPr>
              <w:t>, Sílvia Barakat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B03B9">
              <w:rPr>
                <w:rFonts w:ascii="Times New Roman" w:hAnsi="Times New Roman" w:cs="Times New Roman"/>
                <w:sz w:val="24"/>
                <w:szCs w:val="24"/>
              </w:rPr>
              <w:t xml:space="preserve">Conselheiro Suplente 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Roberto Luiz Decó</w:t>
            </w:r>
            <w:r w:rsidR="00421B96" w:rsidRPr="00167A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 xml:space="preserve">Diretor Geral Eduardo Bimbi,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Assessora Técnica Maríndia Girardello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, Assessora de Planejamento Ângela Rímolo</w:t>
            </w:r>
            <w:r w:rsidR="003803AC"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, Assessor Jurídico Mauro </w:t>
            </w:r>
            <w:r w:rsidR="003A5C24" w:rsidRPr="00167A06">
              <w:rPr>
                <w:rFonts w:ascii="Times New Roman" w:hAnsi="Times New Roman" w:cs="Times New Roman"/>
                <w:sz w:val="24"/>
                <w:szCs w:val="24"/>
              </w:rPr>
              <w:t>Vieira Maciel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167A06" w:rsidTr="00EF4126">
        <w:tc>
          <w:tcPr>
            <w:tcW w:w="9475" w:type="dxa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167A06" w:rsidRDefault="004121C7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167A06" w:rsidTr="00EF4126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167A06" w:rsidRDefault="000C046C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508D3" w:rsidRPr="00D508D3">
              <w:rPr>
                <w:rFonts w:ascii="Times New Roman" w:hAnsi="Times New Roman" w:cs="Times New Roman"/>
                <w:b/>
                <w:sz w:val="24"/>
                <w:szCs w:val="24"/>
              </w:rPr>
              <w:t>Apresentação da secre</w:t>
            </w:r>
            <w:r w:rsidR="00E45727">
              <w:rPr>
                <w:rFonts w:ascii="Times New Roman" w:hAnsi="Times New Roman" w:cs="Times New Roman"/>
                <w:b/>
                <w:sz w:val="24"/>
                <w:szCs w:val="24"/>
              </w:rPr>
              <w:t>taria e assessoria da Comissão</w:t>
            </w:r>
          </w:p>
        </w:tc>
      </w:tr>
      <w:tr w:rsidR="009A2848" w:rsidRPr="00167A06" w:rsidTr="00EF4126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7303E9" w:rsidRPr="00167A06" w:rsidRDefault="006713FB" w:rsidP="00DB4FF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Presidente Roberto Py</w:t>
            </w:r>
            <w:r w:rsidR="00BF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994">
              <w:rPr>
                <w:rFonts w:ascii="Times New Roman" w:hAnsi="Times New Roman" w:cs="Times New Roman"/>
                <w:sz w:val="24"/>
                <w:szCs w:val="24"/>
              </w:rPr>
              <w:t>coordena a</w:t>
            </w:r>
            <w:r w:rsidR="00BF683A">
              <w:rPr>
                <w:rFonts w:ascii="Times New Roman" w:hAnsi="Times New Roman" w:cs="Times New Roman"/>
                <w:sz w:val="24"/>
                <w:szCs w:val="24"/>
              </w:rPr>
              <w:t>s apresentações das Gerências, Assessorias e novos Conselheiros.</w:t>
            </w:r>
          </w:p>
        </w:tc>
      </w:tr>
      <w:tr w:rsidR="00861496" w:rsidRPr="00167A06" w:rsidTr="00EF4126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861496" w:rsidRPr="00167A06" w:rsidRDefault="00861496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508D3">
              <w:rPr>
                <w:rFonts w:ascii="Times New Roman" w:hAnsi="Times New Roman" w:cs="Times New Roman"/>
                <w:b/>
                <w:sz w:val="24"/>
                <w:szCs w:val="24"/>
              </w:rPr>
              <w:t>Apre</w:t>
            </w:r>
            <w:r w:rsidR="00E45727">
              <w:rPr>
                <w:rFonts w:ascii="Times New Roman" w:hAnsi="Times New Roman" w:cs="Times New Roman"/>
                <w:b/>
                <w:sz w:val="24"/>
                <w:szCs w:val="24"/>
              </w:rPr>
              <w:t>sentação do Plano de Ação 2015</w:t>
            </w:r>
          </w:p>
        </w:tc>
      </w:tr>
      <w:tr w:rsidR="00861496" w:rsidRPr="00167A06" w:rsidTr="00EF4126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F7232B" w:rsidRPr="000735EB" w:rsidRDefault="00861496" w:rsidP="004167E2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Assessora de Planejamento Ângela Rímolo</w:t>
            </w:r>
            <w:r w:rsidR="00433AD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explica </w:t>
            </w:r>
            <w:r w:rsidR="00B30FC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importância do Plano de Ação e seu funcionamento; </w:t>
            </w:r>
            <w:r w:rsidR="00E56F8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e, </w:t>
            </w:r>
            <w:r w:rsidR="00D27416">
              <w:rPr>
                <w:rFonts w:ascii="Times New Roman" w:eastAsia="BatangChe" w:hAnsi="Times New Roman" w:cs="Times New Roman"/>
                <w:sz w:val="24"/>
                <w:szCs w:val="24"/>
              </w:rPr>
              <w:t>junto aos Conselheiros</w:t>
            </w:r>
            <w:r w:rsidR="00E56F8E">
              <w:rPr>
                <w:rFonts w:ascii="Times New Roman" w:eastAsia="BatangChe" w:hAnsi="Times New Roman" w:cs="Times New Roman"/>
                <w:sz w:val="24"/>
                <w:szCs w:val="24"/>
              </w:rPr>
              <w:t>, faz</w:t>
            </w:r>
            <w:r w:rsidR="00D2741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leitura das definições para o ano de 2015, elaboradas e aprovadas pela Comissão na gestão anterior</w:t>
            </w:r>
            <w:r w:rsidR="00ED2C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estimativas de verbas e ações programadas</w:t>
            </w:r>
            <w:r w:rsidR="00E56F8E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F7024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Cons. Rosana questiona os valores relacionados ao item “</w:t>
            </w:r>
            <w:r w:rsidR="00164583" w:rsidRPr="00164583">
              <w:rPr>
                <w:rFonts w:ascii="Times New Roman" w:eastAsia="BatangChe" w:hAnsi="Times New Roman" w:cs="Times New Roman"/>
                <w:sz w:val="24"/>
                <w:szCs w:val="24"/>
              </w:rPr>
              <w:t>Locar D</w:t>
            </w:r>
            <w:r w:rsidR="00F70248" w:rsidRPr="00164583">
              <w:rPr>
                <w:rFonts w:ascii="Times New Roman" w:eastAsia="BatangChe" w:hAnsi="Times New Roman" w:cs="Times New Roman"/>
                <w:sz w:val="24"/>
                <w:szCs w:val="24"/>
              </w:rPr>
              <w:t>rone</w:t>
            </w:r>
            <w:r w:rsidR="00257D21">
              <w:rPr>
                <w:rFonts w:ascii="Times New Roman" w:eastAsia="BatangChe" w:hAnsi="Times New Roman" w:cs="Times New Roman"/>
                <w:sz w:val="24"/>
                <w:szCs w:val="24"/>
              </w:rPr>
              <w:t>”</w:t>
            </w:r>
            <w:r w:rsidR="000930D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</w:t>
            </w:r>
            <w:r w:rsidR="00257D21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F7024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877236">
              <w:rPr>
                <w:rFonts w:ascii="Times New Roman" w:eastAsia="BatangChe" w:hAnsi="Times New Roman" w:cs="Times New Roman"/>
                <w:sz w:val="24"/>
                <w:szCs w:val="24"/>
              </w:rPr>
              <w:t>Ass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>essora</w:t>
            </w:r>
            <w:r w:rsidR="0087723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4F7932">
              <w:rPr>
                <w:rFonts w:ascii="Times New Roman" w:eastAsia="BatangChe" w:hAnsi="Times New Roman" w:cs="Times New Roman"/>
                <w:sz w:val="24"/>
                <w:szCs w:val="24"/>
              </w:rPr>
              <w:t>Â</w:t>
            </w:r>
            <w:r w:rsidR="008049F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ngela explica </w:t>
            </w:r>
            <w:r w:rsidR="00257D2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que se refere ao </w:t>
            </w:r>
            <w:r w:rsidR="008049F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custo </w:t>
            </w:r>
            <w:r w:rsidR="00257D21">
              <w:rPr>
                <w:rFonts w:ascii="Times New Roman" w:eastAsia="BatangChe" w:hAnsi="Times New Roman" w:cs="Times New Roman"/>
                <w:sz w:val="24"/>
                <w:szCs w:val="24"/>
              </w:rPr>
              <w:t>d</w:t>
            </w:r>
            <w:r w:rsidR="006F23DD">
              <w:rPr>
                <w:rFonts w:ascii="Times New Roman" w:eastAsia="BatangChe" w:hAnsi="Times New Roman" w:cs="Times New Roman"/>
                <w:sz w:val="24"/>
                <w:szCs w:val="24"/>
              </w:rPr>
              <w:t>as</w:t>
            </w:r>
            <w:r w:rsidR="00257D2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horas de locação do equipamento. </w:t>
            </w:r>
            <w:r w:rsidR="002D661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</w:t>
            </w:r>
            <w:r w:rsidR="005B322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Cons. Ênio </w:t>
            </w:r>
            <w:r w:rsidR="007D46C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questiona sobre </w:t>
            </w:r>
            <w:r w:rsidR="006713F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existência de </w:t>
            </w:r>
            <w:r w:rsidR="007D46C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projetos </w:t>
            </w:r>
            <w:r w:rsidR="006F23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 </w:t>
            </w:r>
            <w:r w:rsidR="0096537C">
              <w:rPr>
                <w:rFonts w:ascii="Times New Roman" w:eastAsia="BatangChe" w:hAnsi="Times New Roman" w:cs="Times New Roman"/>
                <w:sz w:val="24"/>
                <w:szCs w:val="24"/>
              </w:rPr>
              <w:t>financiamento d</w:t>
            </w:r>
            <w:r w:rsidR="006F23DD">
              <w:rPr>
                <w:rFonts w:ascii="Times New Roman" w:eastAsia="BatangChe" w:hAnsi="Times New Roman" w:cs="Times New Roman"/>
                <w:sz w:val="24"/>
                <w:szCs w:val="24"/>
              </w:rPr>
              <w:t>e cursos</w:t>
            </w:r>
            <w:r w:rsidR="0096537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F23DD">
              <w:rPr>
                <w:rFonts w:ascii="Times New Roman" w:eastAsia="BatangChe" w:hAnsi="Times New Roman" w:cs="Times New Roman"/>
                <w:sz w:val="24"/>
                <w:szCs w:val="24"/>
              </w:rPr>
              <w:t>para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</w:t>
            </w:r>
            <w:r w:rsidR="006F23D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5B3225">
              <w:rPr>
                <w:rFonts w:ascii="Times New Roman" w:eastAsia="BatangChe" w:hAnsi="Times New Roman" w:cs="Times New Roman"/>
                <w:sz w:val="24"/>
                <w:szCs w:val="24"/>
              </w:rPr>
              <w:t>aperfeiçoamento profissional</w:t>
            </w:r>
            <w:r w:rsidR="0096537C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FB53B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C2D92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Assessora Ângela</w:t>
            </w:r>
            <w:r w:rsidR="00DC2D9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relata que estão previstos </w:t>
            </w:r>
            <w:r w:rsidR="00DC2D92">
              <w:rPr>
                <w:rFonts w:ascii="Times New Roman" w:eastAsia="BatangChe" w:hAnsi="Times New Roman" w:cs="Times New Roman"/>
                <w:sz w:val="24"/>
                <w:szCs w:val="24"/>
              </w:rPr>
              <w:t>seminários</w:t>
            </w:r>
            <w:r w:rsidR="00FA5F3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sobre exercício profissional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>, realizados pela CEP, que</w:t>
            </w:r>
            <w:r w:rsidR="00DC2D9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FA5F39">
              <w:rPr>
                <w:rFonts w:ascii="Times New Roman" w:eastAsia="BatangChe" w:hAnsi="Times New Roman" w:cs="Times New Roman"/>
                <w:sz w:val="24"/>
                <w:szCs w:val="24"/>
              </w:rPr>
              <w:t>o Colegiado Permanente (</w:t>
            </w:r>
            <w:r w:rsidR="00DC2D92">
              <w:rPr>
                <w:rFonts w:ascii="Times New Roman" w:eastAsia="BatangChe" w:hAnsi="Times New Roman" w:cs="Times New Roman"/>
                <w:sz w:val="24"/>
                <w:szCs w:val="24"/>
              </w:rPr>
              <w:t>CP-CAU</w:t>
            </w:r>
            <w:r w:rsidR="00FA5F39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  <w:r w:rsidR="00DC2D9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também tem previsão de projetos</w:t>
            </w:r>
            <w:r w:rsidR="00FA5F3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relacionados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>, assim como outras Comissões</w:t>
            </w:r>
            <w:r w:rsidR="006B3E94">
              <w:rPr>
                <w:rFonts w:ascii="Times New Roman" w:eastAsia="BatangChe" w:hAnsi="Times New Roman" w:cs="Times New Roman"/>
                <w:sz w:val="24"/>
                <w:szCs w:val="24"/>
              </w:rPr>
              <w:t>, como a de Ética e Disciplina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406C3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B3E94">
              <w:rPr>
                <w:rFonts w:ascii="Times New Roman" w:eastAsia="BatangChe" w:hAnsi="Times New Roman" w:cs="Times New Roman"/>
                <w:sz w:val="24"/>
                <w:szCs w:val="24"/>
              </w:rPr>
              <w:t>C</w:t>
            </w:r>
            <w:r w:rsidR="00406C3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omissão de </w:t>
            </w:r>
            <w:r w:rsidR="006B3E94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406C3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rganização e </w:t>
            </w:r>
            <w:r w:rsidR="006B3E94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406C3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dministração também tem previsto curso de </w:t>
            </w:r>
            <w:r w:rsidR="006B3E9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capacitação de funcionários e </w:t>
            </w:r>
            <w:r w:rsidR="00B21CAD">
              <w:rPr>
                <w:rFonts w:ascii="Times New Roman" w:eastAsia="BatangChe" w:hAnsi="Times New Roman" w:cs="Times New Roman"/>
                <w:sz w:val="24"/>
                <w:szCs w:val="24"/>
              </w:rPr>
              <w:t>dirigentes</w:t>
            </w:r>
            <w:r w:rsidR="00406C3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, incluindo os Conselheiros. </w:t>
            </w:r>
            <w:r w:rsidR="00BB3E1C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28713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Presidente</w:t>
            </w:r>
            <w:r w:rsidR="00AF1B0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34383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Roberto </w:t>
            </w:r>
            <w:r w:rsidR="00AF1B0A">
              <w:rPr>
                <w:rFonts w:ascii="Times New Roman" w:eastAsia="BatangChe" w:hAnsi="Times New Roman" w:cs="Times New Roman"/>
                <w:sz w:val="24"/>
                <w:szCs w:val="24"/>
              </w:rPr>
              <w:t>Py</w:t>
            </w:r>
            <w:r w:rsidR="0028713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explica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alguns d</w:t>
            </w:r>
            <w:r w:rsidR="00287134">
              <w:rPr>
                <w:rFonts w:ascii="Times New Roman" w:eastAsia="BatangChe" w:hAnsi="Times New Roman" w:cs="Times New Roman"/>
                <w:sz w:val="24"/>
                <w:szCs w:val="24"/>
              </w:rPr>
              <w:t>os proj</w:t>
            </w:r>
            <w:r w:rsidR="000137F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etos </w:t>
            </w:r>
            <w:r w:rsidR="002455B4">
              <w:rPr>
                <w:rFonts w:ascii="Times New Roman" w:eastAsia="BatangChe" w:hAnsi="Times New Roman" w:cs="Times New Roman"/>
                <w:sz w:val="24"/>
                <w:szCs w:val="24"/>
              </w:rPr>
              <w:t>apoiados pelo CAU</w:t>
            </w:r>
            <w:r w:rsidR="00ED112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, </w:t>
            </w:r>
            <w:r w:rsidR="00F7232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 prevê um novo modo de </w:t>
            </w:r>
            <w:r w:rsidR="000137F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se </w:t>
            </w:r>
            <w:r w:rsidR="00F7232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relacionar </w:t>
            </w:r>
            <w:r w:rsidR="000137FB">
              <w:rPr>
                <w:rFonts w:ascii="Times New Roman" w:eastAsia="BatangChe" w:hAnsi="Times New Roman" w:cs="Times New Roman"/>
                <w:sz w:val="24"/>
                <w:szCs w:val="24"/>
              </w:rPr>
              <w:t>com as Entidades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o CAU </w:t>
            </w:r>
            <w:r w:rsidR="000137FB">
              <w:rPr>
                <w:rFonts w:ascii="Times New Roman" w:eastAsia="BatangChe" w:hAnsi="Times New Roman" w:cs="Times New Roman"/>
                <w:sz w:val="24"/>
                <w:szCs w:val="24"/>
              </w:rPr>
              <w:t>apresenta</w:t>
            </w:r>
            <w:r w:rsidR="004167E2">
              <w:rPr>
                <w:rFonts w:ascii="Times New Roman" w:eastAsia="BatangChe" w:hAnsi="Times New Roman" w:cs="Times New Roman"/>
                <w:sz w:val="24"/>
                <w:szCs w:val="24"/>
              </w:rPr>
              <w:t>r</w:t>
            </w:r>
            <w:r w:rsidR="00F7232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>suas ideias</w:t>
            </w:r>
            <w:r w:rsidR="000137F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4167E2">
              <w:rPr>
                <w:rFonts w:ascii="Times New Roman" w:eastAsia="BatangChe" w:hAnsi="Times New Roman" w:cs="Times New Roman"/>
                <w:sz w:val="24"/>
                <w:szCs w:val="24"/>
              </w:rPr>
              <w:t>de projeto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F7232B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4167E2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 w:rsidR="00F7232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então</w:t>
            </w:r>
            <w:r w:rsidR="004167E2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 w:rsidR="00F7232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Entidad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>e interessada se responsabiliza</w:t>
            </w:r>
            <w:r w:rsidR="004167E2">
              <w:rPr>
                <w:rFonts w:ascii="Times New Roman" w:eastAsia="BatangChe" w:hAnsi="Times New Roman" w:cs="Times New Roman"/>
                <w:sz w:val="24"/>
                <w:szCs w:val="24"/>
              </w:rPr>
              <w:t>r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406C30">
              <w:rPr>
                <w:rFonts w:ascii="Times New Roman" w:eastAsia="BatangChe" w:hAnsi="Times New Roman" w:cs="Times New Roman"/>
                <w:sz w:val="24"/>
                <w:szCs w:val="24"/>
              </w:rPr>
              <w:t>pela execução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>. O</w:t>
            </w:r>
            <w:r w:rsidR="000735E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Coord. Pedone </w:t>
            </w:r>
            <w:r w:rsidR="000735EB" w:rsidRPr="00967040">
              <w:rPr>
                <w:rFonts w:ascii="Times New Roman" w:eastAsia="BatangChe" w:hAnsi="Times New Roman" w:cs="Times New Roman"/>
                <w:sz w:val="24"/>
                <w:szCs w:val="24"/>
              </w:rPr>
              <w:t>sugere p</w:t>
            </w:r>
            <w:r w:rsidR="00E86958" w:rsidRPr="00967040">
              <w:rPr>
                <w:rFonts w:ascii="Times New Roman" w:eastAsia="BatangChe" w:hAnsi="Times New Roman" w:cs="Times New Roman"/>
                <w:sz w:val="24"/>
                <w:szCs w:val="24"/>
              </w:rPr>
              <w:t>autar para a próxima reunião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</w:t>
            </w:r>
            <w:r w:rsidR="00E86958" w:rsidRPr="0096704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>revis</w:t>
            </w:r>
            <w:r w:rsidR="00E86958" w:rsidRPr="00967040">
              <w:rPr>
                <w:rFonts w:ascii="Times New Roman" w:eastAsia="BatangChe" w:hAnsi="Times New Roman" w:cs="Times New Roman"/>
                <w:sz w:val="24"/>
                <w:szCs w:val="24"/>
              </w:rPr>
              <w:t>ão do Plano de Ação</w:t>
            </w:r>
            <w:r w:rsidR="00967040">
              <w:rPr>
                <w:rFonts w:ascii="Times New Roman" w:eastAsia="BatangChe" w:hAnsi="Times New Roman" w:cs="Times New Roman"/>
                <w:sz w:val="24"/>
                <w:szCs w:val="24"/>
              </w:rPr>
              <w:t>, com redefinição das responsabilidades pelas atividades.</w:t>
            </w:r>
          </w:p>
        </w:tc>
      </w:tr>
      <w:tr w:rsidR="00861496" w:rsidRPr="00167A06" w:rsidTr="00EF4126">
        <w:trPr>
          <w:trHeight w:val="62"/>
        </w:trPr>
        <w:tc>
          <w:tcPr>
            <w:tcW w:w="41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1496" w:rsidRPr="00167A06" w:rsidRDefault="00861496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1496" w:rsidRPr="00167A06" w:rsidRDefault="00861496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861496" w:rsidRPr="00167A06" w:rsidTr="00EF4126">
        <w:trPr>
          <w:trHeight w:val="236"/>
        </w:trPr>
        <w:tc>
          <w:tcPr>
            <w:tcW w:w="413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496" w:rsidRPr="00EF4126" w:rsidRDefault="000C37A3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Encaminhar</w:t>
            </w:r>
            <w:r w:rsidR="00576071" w:rsidRPr="00EF4126">
              <w:rPr>
                <w:rFonts w:ascii="Times New Roman" w:hAnsi="Times New Roman" w:cs="Times New Roman"/>
                <w:sz w:val="24"/>
                <w:szCs w:val="24"/>
              </w:rPr>
              <w:t xml:space="preserve"> aos Conselheiros material da Assessoria de Planejamento.</w:t>
            </w:r>
          </w:p>
        </w:tc>
        <w:tc>
          <w:tcPr>
            <w:tcW w:w="534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496" w:rsidRPr="00EF4126" w:rsidRDefault="00576071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Assessora de Planejamento Ângela Rímolo</w:t>
            </w:r>
          </w:p>
          <w:p w:rsidR="00576071" w:rsidRPr="00EF4126" w:rsidRDefault="00576071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Secretária Executiva Claudivana Bittencourt</w:t>
            </w:r>
          </w:p>
        </w:tc>
      </w:tr>
      <w:tr w:rsidR="00441C5E" w:rsidRPr="00167A06" w:rsidTr="00EF4126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89375F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1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B5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Eleição </w:t>
            </w:r>
            <w:r w:rsidR="00861496">
              <w:rPr>
                <w:rFonts w:ascii="Times New Roman" w:hAnsi="Times New Roman" w:cs="Times New Roman"/>
                <w:b/>
                <w:sz w:val="24"/>
                <w:szCs w:val="24"/>
              </w:rPr>
              <w:t>do Coordenador Adjunto</w:t>
            </w:r>
          </w:p>
        </w:tc>
      </w:tr>
      <w:tr w:rsidR="009A2848" w:rsidRPr="00167A06" w:rsidTr="00EF4126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AA0E26" w:rsidRDefault="0028258E" w:rsidP="00DB4FF2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Coord. Pedone abre espaço para que sejam pronunciadas as candidaturas. A Cons. Sílvia manifesta-se como candidata; a Cons. Rosana </w:t>
            </w:r>
            <w:r w:rsidR="00CE739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manifesta-se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re</w:t>
            </w:r>
            <w:r w:rsidR="00CE7391">
              <w:rPr>
                <w:rFonts w:ascii="Times New Roman" w:eastAsia="BatangChe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ta</w:t>
            </w:r>
            <w:r w:rsidR="00CE7391">
              <w:rPr>
                <w:rFonts w:ascii="Times New Roman" w:eastAsia="BatangChe" w:hAnsi="Times New Roman" w:cs="Times New Roman"/>
                <w:sz w:val="24"/>
                <w:szCs w:val="24"/>
              </w:rPr>
              <w:t>ndo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em</w:t>
            </w:r>
            <w:r w:rsidR="002C340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Sessão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Plenária foi </w:t>
            </w:r>
            <w:r w:rsidR="00CE7391">
              <w:rPr>
                <w:rFonts w:ascii="Times New Roman" w:eastAsia="BatangChe" w:hAnsi="Times New Roman" w:cs="Times New Roman"/>
                <w:sz w:val="24"/>
                <w:szCs w:val="24"/>
              </w:rPr>
              <w:t>indicad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</w:t>
            </w:r>
            <w:r w:rsidR="002C340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pelo Coord. Pedone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para a Coordenação Adjunta, e mantém o desejo da candidatura</w:t>
            </w:r>
            <w:r w:rsidR="002C340D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8C0C7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2C340D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D136A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Coord. Pedone</w:t>
            </w:r>
            <w:r w:rsidR="00CE739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esclarece a importância da Cons. Rosana no</w:t>
            </w:r>
            <w:r w:rsidR="00D136A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767716">
              <w:rPr>
                <w:rFonts w:ascii="Times New Roman" w:eastAsia="BatangChe" w:hAnsi="Times New Roman" w:cs="Times New Roman"/>
                <w:sz w:val="24"/>
                <w:szCs w:val="24"/>
              </w:rPr>
              <w:t>acompanhamento da agenda parlamentar</w:t>
            </w:r>
            <w:r w:rsidR="0025110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</w:t>
            </w:r>
            <w:r w:rsidR="00CE7391">
              <w:rPr>
                <w:rFonts w:ascii="Times New Roman" w:eastAsia="BatangChe" w:hAnsi="Times New Roman" w:cs="Times New Roman"/>
                <w:sz w:val="24"/>
                <w:szCs w:val="24"/>
              </w:rPr>
              <w:t>projeto do Plano de Ação.</w:t>
            </w:r>
            <w:r w:rsidR="0076771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AA0E26">
              <w:rPr>
                <w:rFonts w:ascii="Times New Roman" w:eastAsia="BatangChe" w:hAnsi="Times New Roman" w:cs="Times New Roman"/>
                <w:sz w:val="24"/>
                <w:szCs w:val="24"/>
              </w:rPr>
              <w:t>Segue a votação: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016"/>
            </w:tblGrid>
            <w:tr w:rsidR="00AA0E26" w:rsidTr="00AA0E26">
              <w:tc>
                <w:tcPr>
                  <w:tcW w:w="5274" w:type="dxa"/>
                  <w:vAlign w:val="center"/>
                </w:tcPr>
                <w:p w:rsid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6" w:type="dxa"/>
                  <w:vAlign w:val="center"/>
                </w:tcPr>
                <w:p w:rsidR="00AA0E26" w:rsidRP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b/>
                      <w:sz w:val="24"/>
                      <w:szCs w:val="24"/>
                    </w:rPr>
                  </w:pPr>
                  <w:r w:rsidRPr="00AA0E26">
                    <w:rPr>
                      <w:rFonts w:ascii="Times New Roman" w:eastAsia="BatangChe" w:hAnsi="Times New Roman" w:cs="Times New Roman"/>
                      <w:b/>
                      <w:sz w:val="24"/>
                      <w:szCs w:val="24"/>
                    </w:rPr>
                    <w:t>Voto:</w:t>
                  </w:r>
                </w:p>
              </w:tc>
            </w:tr>
            <w:tr w:rsidR="00AA0E26" w:rsidTr="00AA0E26">
              <w:tc>
                <w:tcPr>
                  <w:tcW w:w="5274" w:type="dxa"/>
                  <w:vAlign w:val="center"/>
                </w:tcPr>
                <w:p w:rsid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Conselheiro Ênio Von Marees</w:t>
                  </w:r>
                </w:p>
              </w:tc>
              <w:tc>
                <w:tcPr>
                  <w:tcW w:w="4016" w:type="dxa"/>
                  <w:vAlign w:val="center"/>
                </w:tcPr>
                <w:p w:rsid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Conselheira Rosana Oppitz</w:t>
                  </w:r>
                </w:p>
              </w:tc>
            </w:tr>
            <w:tr w:rsidR="00AA0E26" w:rsidTr="00AA0E26">
              <w:tc>
                <w:tcPr>
                  <w:tcW w:w="5274" w:type="dxa"/>
                  <w:vAlign w:val="center"/>
                </w:tcPr>
                <w:p w:rsid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Conselheiro Oritz Adriano Adams de Campos</w:t>
                  </w:r>
                </w:p>
              </w:tc>
              <w:tc>
                <w:tcPr>
                  <w:tcW w:w="4016" w:type="dxa"/>
                  <w:vAlign w:val="center"/>
                </w:tcPr>
                <w:p w:rsid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Conselheira Sílvia Barakat</w:t>
                  </w:r>
                </w:p>
              </w:tc>
            </w:tr>
            <w:tr w:rsidR="00AA0E26" w:rsidTr="00AA0E26">
              <w:tc>
                <w:tcPr>
                  <w:tcW w:w="5274" w:type="dxa"/>
                  <w:vAlign w:val="center"/>
                </w:tcPr>
                <w:p w:rsid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Coordenador Carlos Eduardo Mesquita Pedone</w:t>
                  </w:r>
                </w:p>
              </w:tc>
              <w:tc>
                <w:tcPr>
                  <w:tcW w:w="4016" w:type="dxa"/>
                  <w:vAlign w:val="center"/>
                </w:tcPr>
                <w:p w:rsidR="00AA0E26" w:rsidRDefault="00AA0E26" w:rsidP="00DB4FF2">
                  <w:pPr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Conselheira Sílvia Barakat</w:t>
                  </w:r>
                </w:p>
              </w:tc>
            </w:tr>
          </w:tbl>
          <w:p w:rsidR="00877A5C" w:rsidRPr="00167A06" w:rsidRDefault="009965F8" w:rsidP="00997292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Por maioria dos votos, a Cons. Sílvia Barakat é eleita Coordenadora Adjunta da Comissão de Exercício Profissional no ano de 2015. </w:t>
            </w:r>
            <w:r w:rsidR="002B5A2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Cons. </w:t>
            </w:r>
            <w:r w:rsidR="002B5A2E" w:rsidRPr="00D17751">
              <w:rPr>
                <w:rFonts w:ascii="Times New Roman" w:eastAsia="BatangChe" w:hAnsi="Times New Roman" w:cs="Times New Roman"/>
                <w:sz w:val="24"/>
                <w:szCs w:val="24"/>
              </w:rPr>
              <w:t>Rosana</w:t>
            </w:r>
            <w:r w:rsidR="00997292" w:rsidRPr="00D177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solicita registro em ata da </w:t>
            </w:r>
            <w:r w:rsidR="00A44930" w:rsidRPr="00D17751">
              <w:rPr>
                <w:rFonts w:ascii="Times New Roman" w:eastAsia="BatangChe" w:hAnsi="Times New Roman" w:cs="Times New Roman"/>
                <w:sz w:val="24"/>
                <w:szCs w:val="24"/>
              </w:rPr>
              <w:t>mudança d</w:t>
            </w:r>
            <w:r w:rsidR="00262058" w:rsidRPr="00D1775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 voto/indicação </w:t>
            </w:r>
            <w:r w:rsidR="00A44930" w:rsidRPr="00D17751">
              <w:rPr>
                <w:rFonts w:ascii="Times New Roman" w:eastAsia="BatangChe" w:hAnsi="Times New Roman" w:cs="Times New Roman"/>
                <w:sz w:val="24"/>
                <w:szCs w:val="24"/>
              </w:rPr>
              <w:t>do Coord</w:t>
            </w:r>
            <w:r w:rsidRPr="00D17751">
              <w:rPr>
                <w:rFonts w:ascii="Times New Roman" w:eastAsia="BatangChe" w:hAnsi="Times New Roman" w:cs="Times New Roman"/>
                <w:sz w:val="24"/>
                <w:szCs w:val="24"/>
              </w:rPr>
              <w:t>. Pedone</w:t>
            </w:r>
            <w:r w:rsidR="00A44930" w:rsidRPr="00D17751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395CB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7E4" w:rsidRPr="00167A06" w:rsidTr="00EF4126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5807E4" w:rsidRPr="00167A06" w:rsidRDefault="003911FA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0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07E4" w:rsidRPr="00D508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Apresentação de </w:t>
            </w:r>
            <w:r w:rsidR="00395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rotinas, </w:t>
            </w:r>
            <w:r w:rsidR="005807E4" w:rsidRPr="00D508D3">
              <w:rPr>
                <w:rFonts w:ascii="Times New Roman" w:hAnsi="Times New Roman" w:cs="Times New Roman"/>
                <w:b/>
                <w:sz w:val="24"/>
                <w:szCs w:val="24"/>
              </w:rPr>
              <w:t>documentos e materiais utilizados pe</w:t>
            </w:r>
            <w:r w:rsidR="00E45727">
              <w:rPr>
                <w:rFonts w:ascii="Times New Roman" w:hAnsi="Times New Roman" w:cs="Times New Roman"/>
                <w:b/>
                <w:sz w:val="24"/>
                <w:szCs w:val="24"/>
              </w:rPr>
              <w:t>la Comissão na gestão anterior</w:t>
            </w:r>
          </w:p>
        </w:tc>
      </w:tr>
      <w:tr w:rsidR="005807E4" w:rsidRPr="00167A06" w:rsidTr="00EF4126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832708" w:rsidRPr="00167A06" w:rsidRDefault="0033217F" w:rsidP="00462EF2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Ass. Jurídico Mauro explica aos novos Conselheiros a rotina dos processos de fiscalizaç</w:t>
            </w:r>
            <w:r w:rsidR="00F85295">
              <w:rPr>
                <w:rFonts w:ascii="Times New Roman" w:eastAsia="BatangChe" w:hAnsi="Times New Roman" w:cs="Times New Roman"/>
                <w:sz w:val="24"/>
                <w:szCs w:val="24"/>
              </w:rPr>
              <w:t>ão que passam pela CEP e sugere alteração na maneira como os processos s</w:t>
            </w:r>
            <w:r w:rsidR="0009750A">
              <w:rPr>
                <w:rFonts w:ascii="Times New Roman" w:eastAsia="BatangChe" w:hAnsi="Times New Roman" w:cs="Times New Roman"/>
                <w:sz w:val="24"/>
                <w:szCs w:val="24"/>
              </w:rPr>
              <w:t>ão relatados pelos Conselheiros.</w:t>
            </w:r>
            <w:r w:rsidR="00CF247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232AB">
              <w:rPr>
                <w:rFonts w:ascii="Times New Roman" w:eastAsia="BatangChe" w:hAnsi="Times New Roman" w:cs="Times New Roman"/>
                <w:sz w:val="24"/>
                <w:szCs w:val="24"/>
              </w:rPr>
              <w:t>A Ass. Técnica Maríndia e o</w:t>
            </w:r>
            <w:r w:rsidR="0009750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9750A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Ass. Jurídico Mauro relata</w:t>
            </w:r>
            <w:r w:rsidR="0099729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m</w:t>
            </w:r>
            <w:r w:rsidR="0009750A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como o CAU/RS trata a questão do </w:t>
            </w:r>
            <w:r w:rsidR="00F22FA4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exercício ilegal </w:t>
            </w:r>
            <w:r w:rsidR="0009750A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por</w:t>
            </w:r>
            <w:r w:rsidR="00F22FA4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leigos</w:t>
            </w:r>
            <w:r w:rsidR="00D232A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124356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encaminhamento ao M</w:t>
            </w:r>
            <w:r w:rsidR="00D232A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inistério </w:t>
            </w:r>
            <w:r w:rsidR="00124356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P</w:t>
            </w:r>
            <w:r w:rsidR="00D232A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úblico</w:t>
            </w:r>
            <w:r w:rsidR="00124356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Prefeituras</w:t>
            </w:r>
            <w:r w:rsidR="00F22FA4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426750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55387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 xml:space="preserve">o </w:t>
            </w:r>
            <w:r w:rsidR="00426750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Cons. Oritz </w:t>
            </w:r>
            <w:r w:rsidR="00D711EA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ressalta que as providências atuais acabam permitindo e induzindo a leigos que pratiquem o exercício ilegal;</w:t>
            </w:r>
            <w:r w:rsidR="006E53D7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55387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</w:t>
            </w:r>
            <w:r w:rsidR="006E53D7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Cons. Sílvia sugere a divulgação</w:t>
            </w:r>
            <w:r w:rsidR="006C1683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</w:t>
            </w:r>
            <w:r w:rsidR="00B9403F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ausência</w:t>
            </w:r>
            <w:r w:rsidR="006C1683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capacidade técnica do leigo</w:t>
            </w:r>
            <w:r w:rsidR="006E53D7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</w:t>
            </w:r>
            <w:r w:rsidR="0055387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a Cons. Rosana informa sobre o modo adotado de encaminhamento dos processos, sugerido pelo próprio MP;</w:t>
            </w:r>
            <w:r w:rsidR="00C61344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 Presidente Roberto Py esclarece que o procedimento deve ser revisto e </w:t>
            </w:r>
            <w:r w:rsidR="00D232A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que </w:t>
            </w:r>
            <w:r w:rsidR="00C61344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orientação jurídica </w:t>
            </w:r>
            <w:r w:rsidR="00A56918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deveria ser </w:t>
            </w:r>
            <w:r w:rsidR="00C61344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debatida pelo Plenário</w:t>
            </w:r>
            <w:r w:rsidR="00080B71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, visto a gravidade da situação dos serviços </w:t>
            </w:r>
            <w:r w:rsidR="0099729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 arquitetura e urbanismo </w:t>
            </w:r>
            <w:r w:rsidR="00080B71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serem prestados por pessoas não habi</w:t>
            </w:r>
            <w:r w:rsidR="00FA6661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l</w:t>
            </w:r>
            <w:r w:rsidR="00080B71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itadas</w:t>
            </w:r>
            <w:r w:rsidR="00C61344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FF24CE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D232AB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</w:t>
            </w:r>
            <w:r w:rsidR="00FF24CE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Coord. Pedone solicita a inclusão do assunto na</w:t>
            </w:r>
            <w:r w:rsidR="00FF24C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pauta da próxima reunião, com a presença e relato das Ag. Fiscais Andréa e Karla que participaram do Seminário</w:t>
            </w:r>
            <w:r w:rsidR="00D232A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Fiscalização em Brasília.</w:t>
            </w:r>
            <w:r w:rsidR="00FF24C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94355">
              <w:rPr>
                <w:rFonts w:ascii="Times New Roman" w:eastAsia="BatangChe" w:hAnsi="Times New Roman" w:cs="Times New Roman"/>
                <w:sz w:val="24"/>
                <w:szCs w:val="24"/>
              </w:rPr>
              <w:t>O Coord. Pedone solicita a disponibilização das deliberações da Comissão para consulta e revisão</w:t>
            </w:r>
            <w:r w:rsidR="006755C8">
              <w:rPr>
                <w:rFonts w:ascii="Times New Roman" w:eastAsia="BatangChe" w:hAnsi="Times New Roman" w:cs="Times New Roman"/>
                <w:sz w:val="24"/>
                <w:szCs w:val="24"/>
              </w:rPr>
              <w:t>. O</w:t>
            </w:r>
            <w:r w:rsidR="00B10FC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Presidente</w:t>
            </w:r>
            <w:r w:rsidR="006755C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Roberto Py</w:t>
            </w:r>
            <w:r w:rsidR="00B10FC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solicita a presença dos Agentes Fiscais para apresentação ao</w:t>
            </w:r>
            <w:r w:rsidR="006755C8">
              <w:rPr>
                <w:rFonts w:ascii="Times New Roman" w:eastAsia="BatangChe" w:hAnsi="Times New Roman" w:cs="Times New Roman"/>
                <w:sz w:val="24"/>
                <w:szCs w:val="24"/>
              </w:rPr>
              <w:t>s novos integrantes da Comissão. A</w:t>
            </w:r>
            <w:r w:rsidR="00B10FC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701E0">
              <w:rPr>
                <w:rFonts w:ascii="Times New Roman" w:eastAsia="BatangChe" w:hAnsi="Times New Roman" w:cs="Times New Roman"/>
                <w:sz w:val="24"/>
                <w:szCs w:val="24"/>
              </w:rPr>
              <w:t>Ag. Fiscal Karla esclarece a rotina sobre feiras e eventos</w:t>
            </w:r>
            <w:r w:rsidR="00851C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, que inicia com pesquisa dos eventos junto à Secretaria Estadual do Turismo</w:t>
            </w:r>
            <w:r w:rsidR="006701E0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</w:t>
            </w:r>
            <w:r w:rsidR="002E6A79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o Cons. Oritz e o Cons. Decó sugerem a pesquisa junto a outras secretarias</w:t>
            </w:r>
            <w:r w:rsidR="006755C8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não estão sendo contatadas</w:t>
            </w:r>
            <w:r w:rsidR="00524E4A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atualmente</w:t>
            </w:r>
            <w:r w:rsidR="00851C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, em especial a de Indústria e Comércio</w:t>
            </w:r>
            <w:r w:rsidR="006755C8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. O</w:t>
            </w:r>
            <w:r w:rsidR="002E6A79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Cons. Ênio questiona sobre as mudanças no RRT</w:t>
            </w:r>
            <w:r w:rsidR="0044675C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 a nova resolução</w:t>
            </w:r>
            <w:r w:rsidR="00851C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(Res. </w:t>
            </w:r>
            <w:r w:rsidR="00462E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91, </w:t>
            </w:r>
            <w:r w:rsidR="00851C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CAU/BR);</w:t>
            </w:r>
            <w:r w:rsidR="002E6A79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D4625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Ag. Fiscal Rodrigo </w:t>
            </w:r>
            <w:r w:rsidR="00851C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informa que o CAU/BR fez contato solicitando o encaminhamento de dúvidas e sugestões,</w:t>
            </w:r>
            <w:r w:rsidR="00462E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82236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e diz que trará</w:t>
            </w:r>
            <w:r w:rsidR="00851C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</w:t>
            </w:r>
            <w:r w:rsidR="00082236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material </w:t>
            </w:r>
            <w:r w:rsidR="00462E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elaborado </w:t>
            </w:r>
            <w:r w:rsidR="00851C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pela equipe de RRT</w:t>
            </w:r>
            <w:r w:rsidR="00462EF2" w:rsidRPr="00462EF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7B5856" w:rsidRPr="005807E4" w:rsidTr="00EF4126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B5856" w:rsidRPr="00167A06" w:rsidRDefault="007B5856" w:rsidP="00CA753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CA753C"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</w:t>
            </w:r>
          </w:p>
        </w:tc>
      </w:tr>
      <w:tr w:rsidR="007B5856" w:rsidRPr="00167A06" w:rsidTr="00EF4126">
        <w:trPr>
          <w:trHeight w:val="236"/>
        </w:trPr>
        <w:tc>
          <w:tcPr>
            <w:tcW w:w="9475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57A06" w:rsidRPr="00257A06" w:rsidRDefault="007B5856" w:rsidP="00BE59A3">
            <w:pPr>
              <w:pStyle w:val="NormalWeb"/>
              <w:shd w:val="clear" w:color="auto" w:fill="FFFFFF"/>
              <w:spacing w:before="2" w:after="2"/>
              <w:jc w:val="both"/>
              <w:rPr>
                <w:rFonts w:ascii="Arial" w:eastAsia="Times New Roman" w:hAnsi="Arial" w:cs="Arial"/>
                <w:color w:val="050505"/>
              </w:rPr>
            </w:pPr>
            <w:r w:rsidRPr="00E40F3B">
              <w:rPr>
                <w:rFonts w:ascii="Times New Roman" w:eastAsia="BatangChe" w:hAnsi="Times New Roman"/>
                <w:b/>
                <w:sz w:val="24"/>
                <w:szCs w:val="24"/>
              </w:rPr>
              <w:t>Denúncia nº</w:t>
            </w:r>
            <w:r>
              <w:rPr>
                <w:rFonts w:ascii="Times New Roman" w:eastAsia="BatangChe" w:hAnsi="Times New Roman"/>
                <w:b/>
                <w:sz w:val="24"/>
                <w:szCs w:val="24"/>
              </w:rPr>
              <w:t xml:space="preserve"> </w:t>
            </w:r>
            <w:r w:rsidRPr="00E40F3B">
              <w:rPr>
                <w:rFonts w:ascii="Times New Roman" w:eastAsia="BatangChe" w:hAnsi="Times New Roman"/>
                <w:b/>
                <w:sz w:val="24"/>
                <w:szCs w:val="24"/>
              </w:rPr>
              <w:t>4579</w:t>
            </w:r>
            <w:r>
              <w:rPr>
                <w:rFonts w:ascii="Times New Roman" w:eastAsia="BatangChe" w:hAnsi="Times New Roman"/>
                <w:sz w:val="24"/>
                <w:szCs w:val="24"/>
              </w:rPr>
              <w:t xml:space="preserve"> – Casa e Cia – </w:t>
            </w:r>
            <w:r w:rsidR="0085587E">
              <w:rPr>
                <w:rFonts w:ascii="Times New Roman" w:eastAsia="BatangChe" w:hAnsi="Times New Roman"/>
                <w:sz w:val="24"/>
                <w:szCs w:val="24"/>
              </w:rPr>
              <w:t xml:space="preserve">A Ag. Fiscal Giovanna relata a ocorrência da </w:t>
            </w:r>
            <w:r w:rsidR="0085587E" w:rsidRPr="00462EF2">
              <w:rPr>
                <w:rFonts w:ascii="Times New Roman" w:eastAsia="BatangChe" w:hAnsi="Times New Roman"/>
                <w:sz w:val="24"/>
                <w:szCs w:val="24"/>
              </w:rPr>
              <w:t>denúncia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 d</w:t>
            </w:r>
            <w:r w:rsidR="00257A06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a plataforma digital denominada DECORA.DO, vinculada ao caderno 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 Casa &amp; Cia </w:t>
            </w:r>
            <w:r w:rsidR="00257A06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, do jornal  Zero Hora, 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 que convida arquitetos e decoradores</w:t>
            </w:r>
            <w:r w:rsidR="00257A06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 (leigos)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 para elaborarem projetos de decoração e reformas em interiores por preços aviltados, e num sistema em que vários projetos “concorrem” pela aprovação do cliente, sem nenhuma exigência de que sejam profissionais habilitados. </w:t>
            </w:r>
            <w:r w:rsidR="00462EF2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A Ag. Fiscal 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>Giovanna ressaltou que há várias ilegalidades nesse procedimento, e que há muitas outras denúncias e reclamações de arquitetos e urbanistas, manifestando sua indignação</w:t>
            </w:r>
            <w:r w:rsidR="0085587E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. </w:t>
            </w:r>
            <w:r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O Cons. Oritz questiona ao Ass. Jurídico Mauro sobre medidas legais para a retirada do site do ar e adoção de outras medidas após; a Comissão </w:t>
            </w:r>
            <w:r w:rsidR="00851CF2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decide entrar com as medidas judiciais 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necessárias </w:t>
            </w:r>
            <w:r w:rsidR="00851CF2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para que o site seja retirado do ar, solicitando ao Assessor Mauro que tome as providências para isso. A Comissão </w:t>
            </w:r>
            <w:r w:rsidRPr="00462EF2">
              <w:rPr>
                <w:rFonts w:ascii="Times New Roman" w:eastAsia="BatangChe" w:hAnsi="Times New Roman"/>
                <w:sz w:val="24"/>
                <w:szCs w:val="24"/>
              </w:rPr>
              <w:t>sugere aos Ag. Fiscais a verificação de outras denúncias sobre o caso junto aos CAUs SC e PR</w:t>
            </w:r>
            <w:r w:rsidR="00D52668" w:rsidRPr="00462EF2">
              <w:rPr>
                <w:rFonts w:ascii="Times New Roman" w:eastAsia="BatangChe" w:hAnsi="Times New Roman"/>
                <w:sz w:val="24"/>
                <w:szCs w:val="24"/>
              </w:rPr>
              <w:t>, pois a RBS também tem o caderno Casa &amp; Cia nesses estados</w:t>
            </w:r>
            <w:r w:rsidR="00462EF2" w:rsidRPr="00462EF2">
              <w:rPr>
                <w:rFonts w:ascii="Times New Roman" w:eastAsia="BatangChe" w:hAnsi="Times New Roman"/>
                <w:sz w:val="24"/>
                <w:szCs w:val="24"/>
              </w:rPr>
              <w:t>.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 Considerando que o CAU/RS está apoiando outra iniciativa d</w:t>
            </w:r>
            <w:r w:rsidR="00257A06" w:rsidRPr="00462EF2">
              <w:rPr>
                <w:rFonts w:ascii="Times New Roman" w:eastAsia="BatangChe" w:hAnsi="Times New Roman"/>
                <w:sz w:val="24"/>
                <w:szCs w:val="24"/>
              </w:rPr>
              <w:t>o Caderno Casa &amp; Cia da Zero Hora,</w:t>
            </w:r>
            <w:r w:rsidR="00F07C9D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 que é </w:t>
            </w:r>
            <w:r w:rsidR="00462EF2" w:rsidRPr="00462EF2">
              <w:rPr>
                <w:rFonts w:ascii="Times New Roman" w:eastAsia="BatangChe" w:hAnsi="Times New Roman"/>
                <w:sz w:val="24"/>
                <w:szCs w:val="24"/>
              </w:rPr>
              <w:t>o</w:t>
            </w:r>
            <w:r w:rsidR="00462EF2" w:rsidRPr="00462EF2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pt-BR"/>
              </w:rPr>
              <w:t xml:space="preserve"> chamado “Anuário” – </w:t>
            </w:r>
            <w:r w:rsidR="00257A06" w:rsidRPr="00462EF2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pt-BR"/>
              </w:rPr>
              <w:t>publicação que</w:t>
            </w:r>
            <w:r w:rsidR="00462EF2" w:rsidRPr="00462EF2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pt-BR"/>
              </w:rPr>
              <w:t xml:space="preserve"> </w:t>
            </w:r>
            <w:r w:rsidR="00257A06" w:rsidRPr="00462EF2">
              <w:rPr>
                <w:rFonts w:ascii="Times New Roman" w:eastAsia="Times New Roman" w:hAnsi="Times New Roman"/>
                <w:color w:val="050505"/>
                <w:sz w:val="24"/>
                <w:szCs w:val="24"/>
                <w:lang w:eastAsia="pt-BR"/>
              </w:rPr>
              <w:t>reunirá os melhores projetos publicados por arquitetos e urbanistas no caderno durante o último ano, a Comissão solicita a e</w:t>
            </w:r>
            <w:r w:rsidR="0073782D" w:rsidRPr="00462EF2">
              <w:rPr>
                <w:rFonts w:ascii="Times New Roman" w:eastAsia="BatangChe" w:hAnsi="Times New Roman"/>
                <w:sz w:val="24"/>
                <w:szCs w:val="24"/>
              </w:rPr>
              <w:t>laboração de texto de esclarecimento par</w:t>
            </w:r>
            <w:r w:rsidRPr="00462EF2">
              <w:rPr>
                <w:rFonts w:ascii="Times New Roman" w:eastAsia="BatangChe" w:hAnsi="Times New Roman"/>
                <w:sz w:val="24"/>
                <w:szCs w:val="24"/>
              </w:rPr>
              <w:t>a publicação no site do CAU/RS</w:t>
            </w:r>
            <w:r w:rsidR="00257A06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, de modo que fique claro que o apoio ao anuário não implica em apoio ao projeto DECORA.DO. </w:t>
            </w:r>
            <w:r w:rsidR="00FB0072" w:rsidRPr="00462EF2">
              <w:rPr>
                <w:rFonts w:ascii="Times New Roman" w:eastAsia="BatangChe" w:hAnsi="Times New Roman"/>
                <w:sz w:val="24"/>
                <w:szCs w:val="24"/>
              </w:rPr>
              <w:t xml:space="preserve">Outras ações institucionais poderão ser feitas pela </w:t>
            </w:r>
            <w:r w:rsidR="00462EF2">
              <w:rPr>
                <w:rFonts w:ascii="Times New Roman" w:eastAsia="BatangChe" w:hAnsi="Times New Roman"/>
                <w:sz w:val="24"/>
                <w:szCs w:val="24"/>
              </w:rPr>
              <w:t>P</w:t>
            </w:r>
            <w:r w:rsidR="00FB0072" w:rsidRPr="00462EF2">
              <w:rPr>
                <w:rFonts w:ascii="Times New Roman" w:eastAsia="BatangChe" w:hAnsi="Times New Roman"/>
                <w:sz w:val="24"/>
                <w:szCs w:val="24"/>
              </w:rPr>
              <w:t>residência.</w:t>
            </w:r>
          </w:p>
          <w:p w:rsidR="00C148CC" w:rsidRDefault="00C148CC" w:rsidP="00C148CC">
            <w:pPr>
              <w:spacing w:before="240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Os Ag. Fiscais Rodrigo e Melina fazem breve explicação sobre as rotinas dos processos do setor de RRT</w:t>
            </w:r>
            <w:r w:rsidR="0056023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como são feitas as análises.</w:t>
            </w:r>
          </w:p>
          <w:p w:rsidR="007B5856" w:rsidRPr="007B5856" w:rsidRDefault="007B5856" w:rsidP="00901E09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E40F3B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RRT Extemporâneo nº 213860/2015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Do Arq. e Urb. Bruno Giuliani – Registro nº 3099326 para as atividades técnicas de Projeto de luminotecnia e Projeto de  arquitetura de interiores. Apresentado o documento comprobatório da realização das atividades registradas no RRT, o resp</w:t>
            </w:r>
            <w:r w:rsidR="00C148CC">
              <w:rPr>
                <w:rFonts w:ascii="Times New Roman" w:eastAsia="BatangChe" w:hAnsi="Times New Roman" w:cs="Times New Roman"/>
                <w:sz w:val="24"/>
                <w:szCs w:val="24"/>
              </w:rPr>
              <w:t>ectivo registro foi aprovado.</w:t>
            </w:r>
          </w:p>
        </w:tc>
      </w:tr>
      <w:tr w:rsidR="00C148CC" w:rsidRPr="00167A06" w:rsidTr="00EF4126">
        <w:trPr>
          <w:trHeight w:val="62"/>
        </w:trPr>
        <w:tc>
          <w:tcPr>
            <w:tcW w:w="41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48CC" w:rsidRPr="00167A06" w:rsidRDefault="00C148CC" w:rsidP="00B762D8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48CC" w:rsidRPr="00167A06" w:rsidRDefault="00C148CC" w:rsidP="00B762D8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C148CC" w:rsidRPr="00703072" w:rsidTr="00EF4126">
        <w:trPr>
          <w:trHeight w:val="236"/>
        </w:trPr>
        <w:tc>
          <w:tcPr>
            <w:tcW w:w="413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EF4126" w:rsidRDefault="006D4A7A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Elaboração de n</w:t>
            </w:r>
            <w:r w:rsidR="00C148CC" w:rsidRPr="00EF4126">
              <w:rPr>
                <w:rFonts w:ascii="Times New Roman" w:hAnsi="Times New Roman" w:cs="Times New Roman"/>
                <w:sz w:val="24"/>
                <w:szCs w:val="24"/>
              </w:rPr>
              <w:t>ota de esclarecimento</w:t>
            </w: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EF4126" w:rsidRDefault="00C148CC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Assessora Técnica Maríndia e Ag. Fiscais</w:t>
            </w:r>
          </w:p>
        </w:tc>
      </w:tr>
      <w:tr w:rsidR="00C148CC" w:rsidRPr="00167A06" w:rsidTr="00EF4126">
        <w:trPr>
          <w:trHeight w:val="236"/>
        </w:trPr>
        <w:tc>
          <w:tcPr>
            <w:tcW w:w="413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EF4126" w:rsidRDefault="00C148CC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Ação para retirada do site do ar</w:t>
            </w:r>
            <w:r w:rsidR="006D4A7A" w:rsidRPr="00EF4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EF4126" w:rsidRDefault="00C148CC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Assessor Jurídico Mauro</w:t>
            </w:r>
          </w:p>
        </w:tc>
      </w:tr>
      <w:tr w:rsidR="00C148CC" w:rsidRPr="00167A06" w:rsidTr="00EF4126">
        <w:trPr>
          <w:trHeight w:val="236"/>
        </w:trPr>
        <w:tc>
          <w:tcPr>
            <w:tcW w:w="413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EF4126" w:rsidRDefault="00C148CC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Ação institucional junto à RBS</w:t>
            </w:r>
            <w:r w:rsidR="006D4A7A" w:rsidRPr="00EF4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EF4126" w:rsidRDefault="00C148CC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126">
              <w:rPr>
                <w:rFonts w:ascii="Times New Roman" w:hAnsi="Times New Roman" w:cs="Times New Roman"/>
                <w:sz w:val="24"/>
                <w:szCs w:val="24"/>
              </w:rPr>
              <w:t>Presidência</w:t>
            </w:r>
          </w:p>
        </w:tc>
      </w:tr>
      <w:tr w:rsidR="00441C5E" w:rsidRPr="005807E4" w:rsidTr="00EF4126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CA753C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C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807E4" w:rsidRPr="00D508D3">
              <w:rPr>
                <w:rFonts w:ascii="Times New Roman" w:hAnsi="Times New Roman" w:cs="Times New Roman"/>
                <w:b/>
                <w:sz w:val="24"/>
                <w:szCs w:val="24"/>
              </w:rPr>
              <w:t>Elaboração do cale</w:t>
            </w:r>
            <w:r w:rsidR="00E45727">
              <w:rPr>
                <w:rFonts w:ascii="Times New Roman" w:hAnsi="Times New Roman" w:cs="Times New Roman"/>
                <w:b/>
                <w:sz w:val="24"/>
                <w:szCs w:val="24"/>
              </w:rPr>
              <w:t>ndário de reuniões da Comissão</w:t>
            </w:r>
          </w:p>
        </w:tc>
      </w:tr>
      <w:tr w:rsidR="009A2848" w:rsidRPr="00167A06" w:rsidTr="00EF4126">
        <w:trPr>
          <w:trHeight w:val="203"/>
        </w:trPr>
        <w:tc>
          <w:tcPr>
            <w:tcW w:w="9475" w:type="dxa"/>
            <w:gridSpan w:val="4"/>
            <w:shd w:val="clear" w:color="auto" w:fill="FFFFFF" w:themeFill="background1"/>
          </w:tcPr>
          <w:p w:rsidR="00923190" w:rsidRPr="00A15AEE" w:rsidRDefault="001016CA" w:rsidP="000E7A0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Cons. Oritz questiona sobre os horários das reuni</w:t>
            </w:r>
            <w:r w:rsidR="000A2873">
              <w:rPr>
                <w:rFonts w:ascii="Times New Roman" w:hAnsi="Times New Roman" w:cs="Times New Roman"/>
                <w:sz w:val="24"/>
                <w:szCs w:val="24"/>
              </w:rPr>
              <w:t>ões e possibilidade de alterações;</w:t>
            </w:r>
            <w:r w:rsidR="000C60D7">
              <w:rPr>
                <w:rFonts w:ascii="Times New Roman" w:hAnsi="Times New Roman" w:cs="Times New Roman"/>
                <w:sz w:val="24"/>
                <w:szCs w:val="24"/>
              </w:rPr>
              <w:t xml:space="preserve"> o Coord. Pedone explica que devido ao calendário do CAU/RS e disponibilidade de horário as manhãs de quinta-feira foram definidas</w:t>
            </w:r>
            <w:r w:rsidR="00943655">
              <w:rPr>
                <w:rFonts w:ascii="Times New Roman" w:hAnsi="Times New Roman" w:cs="Times New Roman"/>
                <w:sz w:val="24"/>
                <w:szCs w:val="24"/>
              </w:rPr>
              <w:t xml:space="preserve"> para as reuniões da Comissão</w:t>
            </w:r>
            <w:r w:rsidR="000E7A0B">
              <w:rPr>
                <w:rFonts w:ascii="Times New Roman" w:hAnsi="Times New Roman" w:cs="Times New Roman"/>
                <w:sz w:val="24"/>
                <w:szCs w:val="24"/>
              </w:rPr>
              <w:t>, mantendo o calendário como o do ano anterior.</w:t>
            </w:r>
          </w:p>
        </w:tc>
      </w:tr>
      <w:tr w:rsidR="00C140E8" w:rsidRPr="005807E4" w:rsidTr="00EF4126">
        <w:trPr>
          <w:trHeight w:val="62"/>
        </w:trPr>
        <w:tc>
          <w:tcPr>
            <w:tcW w:w="947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140E8" w:rsidRPr="00167A06" w:rsidRDefault="00CA753C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140E8">
              <w:rPr>
                <w:rFonts w:ascii="Times New Roman" w:hAnsi="Times New Roman" w:cs="Times New Roman"/>
                <w:b/>
                <w:sz w:val="24"/>
                <w:szCs w:val="24"/>
              </w:rPr>
              <w:t>. Considerações Finais</w:t>
            </w:r>
          </w:p>
        </w:tc>
      </w:tr>
      <w:tr w:rsidR="00C140E8" w:rsidRPr="00167A06" w:rsidTr="00EF4126">
        <w:trPr>
          <w:trHeight w:val="203"/>
        </w:trPr>
        <w:tc>
          <w:tcPr>
            <w:tcW w:w="9475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</w:tcPr>
          <w:p w:rsidR="009045E7" w:rsidRDefault="00FE03CB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611C93">
              <w:rPr>
                <w:rFonts w:ascii="Times New Roman" w:hAnsi="Times New Roman" w:cs="Times New Roman"/>
                <w:sz w:val="24"/>
                <w:szCs w:val="24"/>
              </w:rPr>
              <w:t>Coord. Pedone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>faz as considerações finais dos assuntos que foram debatidos e dos que devem ser retomados:</w:t>
            </w:r>
          </w:p>
          <w:p w:rsidR="009045E7" w:rsidRPr="009045E7" w:rsidRDefault="009045E7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Plano de 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retomar na próxima reunião para revisão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45E7" w:rsidRPr="009045E7" w:rsidRDefault="00B21CAD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Cadernos técnicos 004 e 005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 xml:space="preserve"> – encaminhar aos Conselheiros </w:t>
            </w:r>
            <w:r w:rsidR="009045E7" w:rsidRPr="009045E7">
              <w:rPr>
                <w:rFonts w:ascii="Times New Roman" w:hAnsi="Times New Roman" w:cs="Times New Roman"/>
                <w:sz w:val="24"/>
                <w:szCs w:val="24"/>
              </w:rPr>
              <w:t>para novas contribuições</w:t>
            </w:r>
            <w:r w:rsidR="009045E7">
              <w:rPr>
                <w:rFonts w:ascii="Times New Roman" w:hAnsi="Times New Roman" w:cs="Times New Roman"/>
                <w:sz w:val="24"/>
                <w:szCs w:val="24"/>
              </w:rPr>
              <w:t>; programar reunião com a Arq. e Urb. Gilda Jobim, da Metroplan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E7E" w:rsidRDefault="00156E7E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Resolução nº 91 CAU/BR – leitura pelos Conselheiros;</w:t>
            </w:r>
          </w:p>
          <w:p w:rsidR="00156E7E" w:rsidRDefault="00156E7E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7E">
              <w:rPr>
                <w:rFonts w:ascii="Times New Roman" w:hAnsi="Times New Roman" w:cs="Times New Roman"/>
                <w:sz w:val="24"/>
                <w:szCs w:val="24"/>
              </w:rPr>
              <w:t xml:space="preserve">Ofícios para levantamento dos profissionais atuando em Prefeituras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preparar </w:t>
            </w:r>
            <w:r w:rsidRPr="00156E7E">
              <w:rPr>
                <w:rFonts w:ascii="Times New Roman" w:hAnsi="Times New Roman" w:cs="Times New Roman"/>
                <w:sz w:val="24"/>
                <w:szCs w:val="24"/>
              </w:rPr>
              <w:t>aç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ões</w:t>
            </w:r>
            <w:r w:rsidRPr="00156E7E">
              <w:rPr>
                <w:rFonts w:ascii="Times New Roman" w:hAnsi="Times New Roman" w:cs="Times New Roman"/>
                <w:sz w:val="24"/>
                <w:szCs w:val="24"/>
              </w:rPr>
              <w:t xml:space="preserve"> junto às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aos Arquitetos e Urbanistas nas Prefeituras; encaminhamento dos dados à Comissão de Ensino e Formação para análise da demanda de estágio;</w:t>
            </w:r>
          </w:p>
          <w:p w:rsidR="00156E7E" w:rsidRPr="009045E7" w:rsidRDefault="00156E7E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conjunta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CEF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manter a pauta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56E7E" w:rsidRDefault="00156E7E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otinas da Fiscalização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revisar e aprimorar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2E7A" w:rsidRPr="009045E7" w:rsidRDefault="007E2E7A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Seminário de </w:t>
            </w:r>
            <w:r w:rsidRPr="00D17751">
              <w:rPr>
                <w:rFonts w:ascii="Times New Roman" w:hAnsi="Times New Roman" w:cs="Times New Roman"/>
                <w:sz w:val="24"/>
                <w:szCs w:val="24"/>
              </w:rPr>
              <w:t xml:space="preserve">Fiscalização </w:t>
            </w:r>
            <w:r w:rsidR="009A7409" w:rsidRPr="00D17751">
              <w:rPr>
                <w:rFonts w:ascii="Times New Roman" w:hAnsi="Times New Roman" w:cs="Times New Roman"/>
                <w:sz w:val="24"/>
                <w:szCs w:val="24"/>
              </w:rPr>
              <w:t xml:space="preserve">do CAU/BR </w:t>
            </w:r>
            <w:r w:rsidRPr="00D17751">
              <w:rPr>
                <w:rFonts w:ascii="Times New Roman" w:hAnsi="Times New Roman" w:cs="Times New Roman"/>
                <w:sz w:val="24"/>
                <w:szCs w:val="24"/>
              </w:rPr>
              <w:t>e fiscalização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de leigos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relatos das Ag. Fiscais na próxima reunião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13C9" w:rsidRDefault="00BC13C9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Processos de RRT Extemporâneo – cuidados na leitura e análise;</w:t>
            </w:r>
          </w:p>
          <w:p w:rsidR="00195C54" w:rsidRPr="003B6BA2" w:rsidRDefault="00195C54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BA2">
              <w:rPr>
                <w:rFonts w:ascii="Times New Roman" w:hAnsi="Times New Roman" w:cs="Times New Roman"/>
                <w:sz w:val="24"/>
                <w:szCs w:val="24"/>
              </w:rPr>
              <w:t>Agenda parlamentar – relato da Cons. Rosana;</w:t>
            </w:r>
          </w:p>
          <w:p w:rsidR="00E70C31" w:rsidRDefault="00E70C31" w:rsidP="00EF4126">
            <w:pPr>
              <w:pStyle w:val="PargrafodaLista"/>
              <w:numPr>
                <w:ilvl w:val="0"/>
                <w:numId w:val="34"/>
              </w:numPr>
              <w:tabs>
                <w:tab w:val="center" w:pos="479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Convênio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inistério 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úblico;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participação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CAO –</w:t>
            </w:r>
            <w:r w:rsidR="009A68D0">
              <w:rPr>
                <w:rFonts w:ascii="Times New Roman" w:hAnsi="Times New Roman" w:cs="Times New Roman"/>
                <w:sz w:val="24"/>
                <w:szCs w:val="24"/>
              </w:rPr>
              <w:t xml:space="preserve"> o Coord. Pedone solicita a </w:t>
            </w:r>
            <w:r w:rsidR="009A68D0" w:rsidRPr="009045E7">
              <w:rPr>
                <w:rFonts w:ascii="Times New Roman" w:hAnsi="Times New Roman" w:cs="Times New Roman"/>
                <w:sz w:val="24"/>
                <w:szCs w:val="24"/>
              </w:rPr>
              <w:t>disponibilização dos contratos</w:t>
            </w:r>
            <w:r w:rsidR="009A68D0">
              <w:rPr>
                <w:rFonts w:ascii="Times New Roman" w:hAnsi="Times New Roman" w:cs="Times New Roman"/>
                <w:sz w:val="24"/>
                <w:szCs w:val="24"/>
              </w:rPr>
              <w:t>, para melhor uso da Comissão;</w:t>
            </w:r>
            <w:r w:rsidR="00E62E56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9A68D0"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Cons. Decó se dispõe como representante</w:t>
            </w:r>
            <w:r w:rsidR="00E62E56">
              <w:rPr>
                <w:rFonts w:ascii="Times New Roman" w:hAnsi="Times New Roman" w:cs="Times New Roman"/>
                <w:sz w:val="24"/>
                <w:szCs w:val="24"/>
              </w:rPr>
              <w:t xml:space="preserve"> para participar do CAO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289" w:rsidRPr="009045E7" w:rsidRDefault="008D536A" w:rsidP="00EF4126">
            <w:pPr>
              <w:pStyle w:val="PargrafodaLista"/>
              <w:numPr>
                <w:ilvl w:val="0"/>
                <w:numId w:val="34"/>
              </w:numPr>
              <w:tabs>
                <w:tab w:val="center" w:pos="479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Contribuições </w:t>
            </w:r>
            <w:r w:rsidR="00C818AF">
              <w:rPr>
                <w:rFonts w:ascii="Times New Roman" w:hAnsi="Times New Roman" w:cs="Times New Roman"/>
                <w:sz w:val="24"/>
                <w:szCs w:val="24"/>
              </w:rPr>
              <w:t>para r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esoluções </w:t>
            </w:r>
            <w:r w:rsidR="005B7D7A" w:rsidRPr="009045E7">
              <w:rPr>
                <w:rFonts w:ascii="Times New Roman" w:hAnsi="Times New Roman" w:cs="Times New Roman"/>
                <w:sz w:val="24"/>
                <w:szCs w:val="24"/>
              </w:rPr>
              <w:t>do CAU/BR;</w:t>
            </w:r>
          </w:p>
          <w:p w:rsidR="005B7D7A" w:rsidRPr="009045E7" w:rsidRDefault="00C1294B" w:rsidP="00EF4126">
            <w:pPr>
              <w:pStyle w:val="PargrafodaLista"/>
              <w:numPr>
                <w:ilvl w:val="0"/>
                <w:numId w:val="34"/>
              </w:numPr>
              <w:tabs>
                <w:tab w:val="center" w:pos="479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Continuação dos eventos junto ao </w:t>
            </w:r>
            <w:r w:rsidR="00BA19F9">
              <w:rPr>
                <w:rFonts w:ascii="Times New Roman" w:hAnsi="Times New Roman" w:cs="Times New Roman"/>
                <w:sz w:val="24"/>
                <w:szCs w:val="24"/>
              </w:rPr>
              <w:t xml:space="preserve">SAERGS – </w:t>
            </w:r>
            <w:r w:rsidR="005B7D7A" w:rsidRPr="009045E7">
              <w:rPr>
                <w:rFonts w:ascii="Times New Roman" w:hAnsi="Times New Roman" w:cs="Times New Roman"/>
                <w:sz w:val="24"/>
                <w:szCs w:val="24"/>
              </w:rPr>
              <w:t>relatórios da Fiscalização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sobre as ações realizadas</w:t>
            </w:r>
            <w:r w:rsidR="005B7D7A" w:rsidRPr="009045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D7A" w:rsidRPr="009045E7" w:rsidRDefault="00852211" w:rsidP="00EF4126">
            <w:pPr>
              <w:pStyle w:val="PargrafodaLista"/>
              <w:numPr>
                <w:ilvl w:val="0"/>
                <w:numId w:val="34"/>
              </w:numPr>
              <w:tabs>
                <w:tab w:val="center" w:pos="479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Termos de Cooperação Técnica</w:t>
            </w:r>
            <w:r w:rsidR="00481552"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B32BC"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dar andamento às assinaturas e </w:t>
            </w:r>
            <w:r w:rsidR="004F6CCE">
              <w:rPr>
                <w:rFonts w:ascii="Times New Roman" w:hAnsi="Times New Roman" w:cs="Times New Roman"/>
                <w:sz w:val="24"/>
                <w:szCs w:val="24"/>
              </w:rPr>
              <w:t xml:space="preserve">às </w:t>
            </w:r>
            <w:r w:rsidR="00DB32BC">
              <w:rPr>
                <w:rFonts w:ascii="Times New Roman" w:hAnsi="Times New Roman" w:cs="Times New Roman"/>
                <w:sz w:val="24"/>
                <w:szCs w:val="24"/>
              </w:rPr>
              <w:t>ações com os</w:t>
            </w:r>
            <w:r w:rsidR="004F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BC"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já assinados; </w:t>
            </w:r>
            <w:r w:rsidR="000C6A40">
              <w:rPr>
                <w:rFonts w:ascii="Times New Roman" w:hAnsi="Times New Roman" w:cs="Times New Roman"/>
                <w:sz w:val="24"/>
                <w:szCs w:val="24"/>
              </w:rPr>
              <w:t xml:space="preserve">acionar </w:t>
            </w:r>
            <w:r w:rsidR="00481552" w:rsidRPr="009045E7">
              <w:rPr>
                <w:rFonts w:ascii="Times New Roman" w:hAnsi="Times New Roman" w:cs="Times New Roman"/>
                <w:sz w:val="24"/>
                <w:szCs w:val="24"/>
              </w:rPr>
              <w:t>Prefeituras e demais órgãos públicos</w:t>
            </w:r>
            <w:r w:rsidR="000C6A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6CCE" w:rsidRPr="00BC21CA" w:rsidRDefault="004F6CCE" w:rsidP="00EF4126">
            <w:pPr>
              <w:pStyle w:val="PargrafodaLista"/>
              <w:numPr>
                <w:ilvl w:val="0"/>
                <w:numId w:val="34"/>
              </w:numPr>
              <w:tabs>
                <w:tab w:val="center" w:pos="479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Apresentação do IGEO</w:t>
            </w:r>
            <w:r w:rsidRPr="00BC2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7875" w:rsidRPr="008D7875" w:rsidRDefault="008D7875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Memorandos </w:t>
            </w:r>
            <w:r w:rsidR="00DB535B">
              <w:rPr>
                <w:rFonts w:ascii="Times New Roman" w:hAnsi="Times New Roman" w:cs="Times New Roman"/>
                <w:sz w:val="24"/>
                <w:szCs w:val="24"/>
              </w:rPr>
              <w:t xml:space="preserve">internos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revisar o que está pendente de respost</w:t>
            </w:r>
            <w:r w:rsidR="00DB53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45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135862" w:rsidRPr="00DB535B" w:rsidRDefault="003666FD" w:rsidP="00EF4126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5B">
              <w:rPr>
                <w:rFonts w:ascii="Times New Roman" w:hAnsi="Times New Roman" w:cs="Times New Roman"/>
                <w:sz w:val="24"/>
                <w:szCs w:val="24"/>
              </w:rPr>
              <w:t>Solicitaç</w:t>
            </w:r>
            <w:r w:rsidR="00135862" w:rsidRPr="00DB535B">
              <w:rPr>
                <w:rFonts w:ascii="Times New Roman" w:hAnsi="Times New Roman" w:cs="Times New Roman"/>
                <w:sz w:val="24"/>
                <w:szCs w:val="24"/>
              </w:rPr>
              <w:t>ões da Cons. Rosana:</w:t>
            </w:r>
          </w:p>
          <w:p w:rsidR="003666FD" w:rsidRDefault="008533C6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Apresentação do organograma aprovado em Plenária – sobre participação do Coordenador das Comissões Temporárias no Conselho Diretor e outros itens;</w:t>
            </w:r>
          </w:p>
          <w:p w:rsidR="0044261B" w:rsidRPr="00135862" w:rsidRDefault="003A21FF" w:rsidP="00EF4126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Questão da CEP como</w:t>
            </w:r>
            <w:r w:rsidR="00135862" w:rsidRPr="003A2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primeira</w:t>
            </w:r>
            <w:r w:rsidR="00135862" w:rsidRPr="003A21FF">
              <w:rPr>
                <w:rFonts w:ascii="Times New Roman" w:hAnsi="Times New Roman" w:cs="Times New Roman"/>
                <w:sz w:val="24"/>
                <w:szCs w:val="24"/>
              </w:rPr>
              <w:t xml:space="preserve"> instância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julgadora – em conformidade com o CAU/BR. </w:t>
            </w:r>
          </w:p>
        </w:tc>
      </w:tr>
      <w:tr w:rsidR="004121C7" w:rsidRPr="00167A06" w:rsidTr="00EF4126">
        <w:trPr>
          <w:trHeight w:hRule="exact" w:val="340"/>
        </w:trPr>
        <w:tc>
          <w:tcPr>
            <w:tcW w:w="29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74180A" w:rsidP="00DB4FF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74180A" w:rsidP="00DB4FF2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74180A" w:rsidP="00DB4FF2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167A06" w:rsidTr="00EF4126">
        <w:trPr>
          <w:trHeight w:val="631"/>
        </w:trPr>
        <w:tc>
          <w:tcPr>
            <w:tcW w:w="29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167A06" w:rsidTr="00EF4126">
        <w:trPr>
          <w:trHeight w:val="631"/>
        </w:trPr>
        <w:tc>
          <w:tcPr>
            <w:tcW w:w="29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DA714F" w:rsidP="00DA714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E</w:t>
            </w:r>
            <w:r w:rsidR="00C21443">
              <w:rPr>
                <w:rFonts w:ascii="Times New Roman" w:eastAsia="Times New Roman" w:hAnsi="Times New Roman"/>
              </w:rPr>
              <w:t xml:space="preserve">nio </w:t>
            </w:r>
            <w:r>
              <w:rPr>
                <w:rFonts w:ascii="Times New Roman" w:eastAsia="Times New Roman" w:hAnsi="Times New Roman"/>
              </w:rPr>
              <w:t>v</w:t>
            </w:r>
            <w:r w:rsidR="00C21443">
              <w:rPr>
                <w:rFonts w:ascii="Times New Roman" w:eastAsia="Times New Roman" w:hAnsi="Times New Roman"/>
              </w:rPr>
              <w:t>on Mar</w:t>
            </w:r>
            <w:r>
              <w:rPr>
                <w:rFonts w:ascii="Times New Roman" w:eastAsia="Times New Roman" w:hAnsi="Times New Roman"/>
              </w:rPr>
              <w:t>é</w:t>
            </w:r>
            <w:bookmarkStart w:id="0" w:name="_GoBack"/>
            <w:bookmarkEnd w:id="0"/>
            <w:r w:rsidR="00C21443">
              <w:rPr>
                <w:rFonts w:ascii="Times New Roman" w:eastAsia="Times New Roman" w:hAnsi="Times New Roman"/>
              </w:rPr>
              <w:t>es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167A06" w:rsidTr="00EF4126">
        <w:trPr>
          <w:trHeight w:val="631"/>
        </w:trPr>
        <w:tc>
          <w:tcPr>
            <w:tcW w:w="295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Oritz Adriano Adams de Campos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1443" w:rsidRPr="00167A06" w:rsidTr="00EF4126">
        <w:trPr>
          <w:trHeight w:val="631"/>
        </w:trPr>
        <w:tc>
          <w:tcPr>
            <w:tcW w:w="295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F3DA1"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443" w:rsidRPr="00167A06" w:rsidTr="00EF4126">
        <w:trPr>
          <w:trHeight w:val="631"/>
        </w:trPr>
        <w:tc>
          <w:tcPr>
            <w:tcW w:w="295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Sílvia Barakat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443" w:rsidRPr="00167A06" w:rsidTr="00EF4126">
        <w:trPr>
          <w:trHeight w:val="631"/>
        </w:trPr>
        <w:tc>
          <w:tcPr>
            <w:tcW w:w="295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 Luiz Decó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167A06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167A06" w:rsidSect="00EF4126">
      <w:headerReference w:type="default" r:id="rId9"/>
      <w:footerReference w:type="default" r:id="rId10"/>
      <w:pgSz w:w="11906" w:h="16838"/>
      <w:pgMar w:top="1843" w:right="1701" w:bottom="1135" w:left="1162" w:header="1417" w:footer="131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D8" w:rsidRDefault="001306D8" w:rsidP="00A021E7">
      <w:pPr>
        <w:spacing w:after="0" w:line="240" w:lineRule="auto"/>
      </w:pPr>
      <w:r>
        <w:separator/>
      </w:r>
    </w:p>
  </w:endnote>
  <w:end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0A" w:rsidRPr="001F028B" w:rsidRDefault="00DA714F" w:rsidP="0074180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sdt>
      <w:sdtPr>
        <w:rPr>
          <w:rFonts w:ascii="DaxCondensed" w:hAnsi="DaxCondensed" w:cs="Arial"/>
          <w:color w:val="2C778C"/>
          <w:sz w:val="18"/>
          <w:szCs w:val="18"/>
        </w:rPr>
        <w:id w:val="-1642330936"/>
        <w:docPartObj>
          <w:docPartGallery w:val="Page Numbers (Bottom of Page)"/>
          <w:docPartUnique/>
        </w:docPartObj>
      </w:sdtPr>
      <w:sdtEndPr/>
      <w:sdtContent>
        <w:r w:rsidR="0074180A" w:rsidRPr="0074180A">
          <w:rPr>
            <w:rFonts w:ascii="DaxCondensed" w:hAnsi="DaxCondensed" w:cs="Arial"/>
            <w:noProof/>
            <w:color w:val="2C778C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D37FA31" wp14:editId="0785E53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tângulo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80A" w:rsidRDefault="0074180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A714F" w:rsidRPr="00DA714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tângulo 650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CAxAIAAK4FAAAOAAAAZHJzL2Uyb0RvYy54bWysVFFy0zAQ/WeGO2j079pO5cT21Om0dgLM&#10;FOhQOIBiy7EGWzKSEqdluAxX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D7IgCAxAIAAK4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74180A" w:rsidRDefault="0074180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A714F" w:rsidRPr="00DA714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180A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74180A" w:rsidRPr="001F028B" w:rsidRDefault="0074180A" w:rsidP="0074180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D8" w:rsidRDefault="001306D8" w:rsidP="00A021E7">
      <w:pPr>
        <w:spacing w:after="0" w:line="240" w:lineRule="auto"/>
      </w:pPr>
      <w:r>
        <w:separator/>
      </w:r>
    </w:p>
  </w:footnote>
  <w:foot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3A45C" wp14:editId="1FA522E2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8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2"/>
  </w:num>
  <w:num w:numId="5">
    <w:abstractNumId w:val="3"/>
  </w:num>
  <w:num w:numId="6">
    <w:abstractNumId w:val="2"/>
  </w:num>
  <w:num w:numId="7">
    <w:abstractNumId w:val="26"/>
  </w:num>
  <w:num w:numId="8">
    <w:abstractNumId w:val="14"/>
  </w:num>
  <w:num w:numId="9">
    <w:abstractNumId w:val="24"/>
  </w:num>
  <w:num w:numId="10">
    <w:abstractNumId w:val="33"/>
  </w:num>
  <w:num w:numId="11">
    <w:abstractNumId w:val="23"/>
  </w:num>
  <w:num w:numId="12">
    <w:abstractNumId w:val="1"/>
  </w:num>
  <w:num w:numId="13">
    <w:abstractNumId w:val="22"/>
  </w:num>
  <w:num w:numId="14">
    <w:abstractNumId w:val="30"/>
  </w:num>
  <w:num w:numId="15">
    <w:abstractNumId w:val="29"/>
  </w:num>
  <w:num w:numId="16">
    <w:abstractNumId w:val="16"/>
  </w:num>
  <w:num w:numId="17">
    <w:abstractNumId w:val="11"/>
  </w:num>
  <w:num w:numId="18">
    <w:abstractNumId w:val="6"/>
  </w:num>
  <w:num w:numId="19">
    <w:abstractNumId w:val="10"/>
  </w:num>
  <w:num w:numId="20">
    <w:abstractNumId w:val="18"/>
  </w:num>
  <w:num w:numId="21">
    <w:abstractNumId w:val="7"/>
  </w:num>
  <w:num w:numId="22">
    <w:abstractNumId w:val="8"/>
  </w:num>
  <w:num w:numId="23">
    <w:abstractNumId w:val="15"/>
  </w:num>
  <w:num w:numId="24">
    <w:abstractNumId w:val="5"/>
  </w:num>
  <w:num w:numId="25">
    <w:abstractNumId w:val="25"/>
  </w:num>
  <w:num w:numId="26">
    <w:abstractNumId w:val="4"/>
  </w:num>
  <w:num w:numId="27">
    <w:abstractNumId w:val="20"/>
  </w:num>
  <w:num w:numId="28">
    <w:abstractNumId w:val="31"/>
  </w:num>
  <w:num w:numId="29">
    <w:abstractNumId w:val="28"/>
  </w:num>
  <w:num w:numId="30">
    <w:abstractNumId w:val="0"/>
  </w:num>
  <w:num w:numId="31">
    <w:abstractNumId w:val="27"/>
  </w:num>
  <w:num w:numId="32">
    <w:abstractNumId w:val="13"/>
  </w:num>
  <w:num w:numId="33">
    <w:abstractNumId w:val="1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3CF"/>
    <w:rsid w:val="000104C1"/>
    <w:rsid w:val="00011323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FDC"/>
    <w:rsid w:val="00027289"/>
    <w:rsid w:val="00027C43"/>
    <w:rsid w:val="00030DEE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2F8"/>
    <w:rsid w:val="00052834"/>
    <w:rsid w:val="00052EEC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C5C"/>
    <w:rsid w:val="000930D1"/>
    <w:rsid w:val="0009375E"/>
    <w:rsid w:val="0009750A"/>
    <w:rsid w:val="000977D9"/>
    <w:rsid w:val="00097893"/>
    <w:rsid w:val="000A083A"/>
    <w:rsid w:val="000A0C92"/>
    <w:rsid w:val="000A0DBF"/>
    <w:rsid w:val="000A16D0"/>
    <w:rsid w:val="000A2873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60D7"/>
    <w:rsid w:val="000C689E"/>
    <w:rsid w:val="000C6A40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14CF"/>
    <w:rsid w:val="001016CA"/>
    <w:rsid w:val="0010234B"/>
    <w:rsid w:val="00103993"/>
    <w:rsid w:val="00105CEF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4356"/>
    <w:rsid w:val="00125E47"/>
    <w:rsid w:val="00125FA5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5862"/>
    <w:rsid w:val="00136388"/>
    <w:rsid w:val="00136417"/>
    <w:rsid w:val="00136428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39E"/>
    <w:rsid w:val="0016545C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CC8"/>
    <w:rsid w:val="0018552F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CB3"/>
    <w:rsid w:val="001A2594"/>
    <w:rsid w:val="001A31AB"/>
    <w:rsid w:val="001A38CD"/>
    <w:rsid w:val="001A41AE"/>
    <w:rsid w:val="001A55E6"/>
    <w:rsid w:val="001A56F8"/>
    <w:rsid w:val="001A5EEF"/>
    <w:rsid w:val="001A6362"/>
    <w:rsid w:val="001A66B9"/>
    <w:rsid w:val="001A7F8C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6352"/>
    <w:rsid w:val="001C64CA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73CC"/>
    <w:rsid w:val="001D740A"/>
    <w:rsid w:val="001E0C78"/>
    <w:rsid w:val="001E0FAC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E4E"/>
    <w:rsid w:val="00241BCE"/>
    <w:rsid w:val="00242179"/>
    <w:rsid w:val="002437AA"/>
    <w:rsid w:val="0024499D"/>
    <w:rsid w:val="002449E5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A06"/>
    <w:rsid w:val="00257D21"/>
    <w:rsid w:val="00257E0D"/>
    <w:rsid w:val="00261544"/>
    <w:rsid w:val="00262058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1E77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C00FA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6306"/>
    <w:rsid w:val="00307424"/>
    <w:rsid w:val="00307BF7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17674"/>
    <w:rsid w:val="00320E7E"/>
    <w:rsid w:val="00320E9C"/>
    <w:rsid w:val="00320FE9"/>
    <w:rsid w:val="003216B3"/>
    <w:rsid w:val="00321940"/>
    <w:rsid w:val="00322840"/>
    <w:rsid w:val="003230B5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2119"/>
    <w:rsid w:val="0033217F"/>
    <w:rsid w:val="003327D4"/>
    <w:rsid w:val="00334254"/>
    <w:rsid w:val="00335403"/>
    <w:rsid w:val="003354E3"/>
    <w:rsid w:val="00335881"/>
    <w:rsid w:val="00336C02"/>
    <w:rsid w:val="00336F4E"/>
    <w:rsid w:val="00336FC2"/>
    <w:rsid w:val="003401A9"/>
    <w:rsid w:val="00341558"/>
    <w:rsid w:val="00341BCF"/>
    <w:rsid w:val="0034261F"/>
    <w:rsid w:val="00343834"/>
    <w:rsid w:val="00343EEF"/>
    <w:rsid w:val="003446F7"/>
    <w:rsid w:val="0034545A"/>
    <w:rsid w:val="00346A92"/>
    <w:rsid w:val="00346C3D"/>
    <w:rsid w:val="003476B0"/>
    <w:rsid w:val="00347F3C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3636"/>
    <w:rsid w:val="00393D56"/>
    <w:rsid w:val="00394565"/>
    <w:rsid w:val="0039484E"/>
    <w:rsid w:val="00395CBC"/>
    <w:rsid w:val="00395F92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3843"/>
    <w:rsid w:val="003B426A"/>
    <w:rsid w:val="003B4758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86E"/>
    <w:rsid w:val="003D0F4A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555"/>
    <w:rsid w:val="00406C30"/>
    <w:rsid w:val="004121C7"/>
    <w:rsid w:val="004127AA"/>
    <w:rsid w:val="00412BE1"/>
    <w:rsid w:val="00413B09"/>
    <w:rsid w:val="00413DC5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BE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78E0"/>
    <w:rsid w:val="00427D14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EF2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7EA"/>
    <w:rsid w:val="00481552"/>
    <w:rsid w:val="004817BF"/>
    <w:rsid w:val="004820C4"/>
    <w:rsid w:val="0048225F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1E48"/>
    <w:rsid w:val="004930E7"/>
    <w:rsid w:val="00495D15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1A96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9BF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64"/>
    <w:rsid w:val="00512021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7441"/>
    <w:rsid w:val="0053098E"/>
    <w:rsid w:val="00531203"/>
    <w:rsid w:val="005312ED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071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60C4"/>
    <w:rsid w:val="005D6B22"/>
    <w:rsid w:val="005D77EE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F37"/>
    <w:rsid w:val="006754E6"/>
    <w:rsid w:val="006755C8"/>
    <w:rsid w:val="00675BB2"/>
    <w:rsid w:val="00677451"/>
    <w:rsid w:val="00677469"/>
    <w:rsid w:val="00680070"/>
    <w:rsid w:val="00680306"/>
    <w:rsid w:val="00680555"/>
    <w:rsid w:val="00682BE2"/>
    <w:rsid w:val="006830E0"/>
    <w:rsid w:val="00683D1B"/>
    <w:rsid w:val="00683E4C"/>
    <w:rsid w:val="00684DF3"/>
    <w:rsid w:val="00685E77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F10"/>
    <w:rsid w:val="006E0FA1"/>
    <w:rsid w:val="006E270A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608"/>
    <w:rsid w:val="006F4414"/>
    <w:rsid w:val="006F4649"/>
    <w:rsid w:val="006F5763"/>
    <w:rsid w:val="006F5B60"/>
    <w:rsid w:val="006F70FF"/>
    <w:rsid w:val="006F7F8A"/>
    <w:rsid w:val="00700F5C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C31"/>
    <w:rsid w:val="00712666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E05"/>
    <w:rsid w:val="007253FA"/>
    <w:rsid w:val="00725563"/>
    <w:rsid w:val="00725DAA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80A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056A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5"/>
    <w:rsid w:val="007C02DC"/>
    <w:rsid w:val="007C0340"/>
    <w:rsid w:val="007C0D56"/>
    <w:rsid w:val="007C1256"/>
    <w:rsid w:val="007C27D9"/>
    <w:rsid w:val="007C2841"/>
    <w:rsid w:val="007C2C23"/>
    <w:rsid w:val="007C358D"/>
    <w:rsid w:val="007C3B7A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2E7A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B53"/>
    <w:rsid w:val="0084344A"/>
    <w:rsid w:val="0084381C"/>
    <w:rsid w:val="00843D41"/>
    <w:rsid w:val="00844294"/>
    <w:rsid w:val="0084456C"/>
    <w:rsid w:val="00844854"/>
    <w:rsid w:val="00844A4E"/>
    <w:rsid w:val="00845E07"/>
    <w:rsid w:val="00847824"/>
    <w:rsid w:val="008502D8"/>
    <w:rsid w:val="00850AB8"/>
    <w:rsid w:val="00850EDF"/>
    <w:rsid w:val="0085114C"/>
    <w:rsid w:val="00851CF2"/>
    <w:rsid w:val="00852211"/>
    <w:rsid w:val="00852DD3"/>
    <w:rsid w:val="008533C6"/>
    <w:rsid w:val="008538B6"/>
    <w:rsid w:val="008538FF"/>
    <w:rsid w:val="0085587E"/>
    <w:rsid w:val="00856B53"/>
    <w:rsid w:val="008575FE"/>
    <w:rsid w:val="00857E28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AF6"/>
    <w:rsid w:val="008B4E75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75"/>
    <w:rsid w:val="008D78A5"/>
    <w:rsid w:val="008D7DF7"/>
    <w:rsid w:val="008E05F2"/>
    <w:rsid w:val="008E0BA2"/>
    <w:rsid w:val="008E1569"/>
    <w:rsid w:val="008E17EB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90E"/>
    <w:rsid w:val="00963484"/>
    <w:rsid w:val="00963C41"/>
    <w:rsid w:val="00964680"/>
    <w:rsid w:val="009646BE"/>
    <w:rsid w:val="009651B7"/>
    <w:rsid w:val="0096537C"/>
    <w:rsid w:val="00966A2F"/>
    <w:rsid w:val="00967040"/>
    <w:rsid w:val="009673AC"/>
    <w:rsid w:val="0096763A"/>
    <w:rsid w:val="009676FE"/>
    <w:rsid w:val="00970606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53DD"/>
    <w:rsid w:val="009855EB"/>
    <w:rsid w:val="009856F9"/>
    <w:rsid w:val="00986421"/>
    <w:rsid w:val="009874CC"/>
    <w:rsid w:val="00990241"/>
    <w:rsid w:val="009903C7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292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409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BB7"/>
    <w:rsid w:val="00AA0E26"/>
    <w:rsid w:val="00AA1099"/>
    <w:rsid w:val="00AA137D"/>
    <w:rsid w:val="00AA4150"/>
    <w:rsid w:val="00AA643D"/>
    <w:rsid w:val="00AA6825"/>
    <w:rsid w:val="00AA6EAF"/>
    <w:rsid w:val="00AA732E"/>
    <w:rsid w:val="00AB0795"/>
    <w:rsid w:val="00AB08C2"/>
    <w:rsid w:val="00AB0B75"/>
    <w:rsid w:val="00AB1504"/>
    <w:rsid w:val="00AB2D46"/>
    <w:rsid w:val="00AB338B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407"/>
    <w:rsid w:val="00B0727F"/>
    <w:rsid w:val="00B07F58"/>
    <w:rsid w:val="00B07F82"/>
    <w:rsid w:val="00B1027E"/>
    <w:rsid w:val="00B1036B"/>
    <w:rsid w:val="00B10FC0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B01"/>
    <w:rsid w:val="00B17D3A"/>
    <w:rsid w:val="00B20110"/>
    <w:rsid w:val="00B20270"/>
    <w:rsid w:val="00B20A85"/>
    <w:rsid w:val="00B21A0F"/>
    <w:rsid w:val="00B21CAD"/>
    <w:rsid w:val="00B22EE0"/>
    <w:rsid w:val="00B2308A"/>
    <w:rsid w:val="00B23DB9"/>
    <w:rsid w:val="00B2479B"/>
    <w:rsid w:val="00B252AB"/>
    <w:rsid w:val="00B25304"/>
    <w:rsid w:val="00B25664"/>
    <w:rsid w:val="00B258F3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D70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7DEB"/>
    <w:rsid w:val="00BC13C9"/>
    <w:rsid w:val="00BC1F11"/>
    <w:rsid w:val="00BC20EF"/>
    <w:rsid w:val="00BC21CA"/>
    <w:rsid w:val="00BC238D"/>
    <w:rsid w:val="00BC3507"/>
    <w:rsid w:val="00BC3717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59A3"/>
    <w:rsid w:val="00BE6753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48CC"/>
    <w:rsid w:val="00C15463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57EF9"/>
    <w:rsid w:val="00C605F7"/>
    <w:rsid w:val="00C60870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53C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078A"/>
    <w:rsid w:val="00CC14EB"/>
    <w:rsid w:val="00CC1C7C"/>
    <w:rsid w:val="00CC3183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3032"/>
    <w:rsid w:val="00CE4F82"/>
    <w:rsid w:val="00CE6E23"/>
    <w:rsid w:val="00CE7391"/>
    <w:rsid w:val="00CE7540"/>
    <w:rsid w:val="00CE7806"/>
    <w:rsid w:val="00CF0E4B"/>
    <w:rsid w:val="00CF2030"/>
    <w:rsid w:val="00CF247C"/>
    <w:rsid w:val="00CF2C45"/>
    <w:rsid w:val="00CF34C6"/>
    <w:rsid w:val="00CF4B88"/>
    <w:rsid w:val="00CF4C45"/>
    <w:rsid w:val="00CF5586"/>
    <w:rsid w:val="00CF5FCA"/>
    <w:rsid w:val="00CF6ABF"/>
    <w:rsid w:val="00D00C09"/>
    <w:rsid w:val="00D01F85"/>
    <w:rsid w:val="00D02102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6861"/>
    <w:rsid w:val="00D173E4"/>
    <w:rsid w:val="00D175D3"/>
    <w:rsid w:val="00D17751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30DD7"/>
    <w:rsid w:val="00D30EAA"/>
    <w:rsid w:val="00D30FF6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68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D3"/>
    <w:rsid w:val="00D636EA"/>
    <w:rsid w:val="00D639B3"/>
    <w:rsid w:val="00D6424A"/>
    <w:rsid w:val="00D64A88"/>
    <w:rsid w:val="00D64C93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4F24"/>
    <w:rsid w:val="00DA5006"/>
    <w:rsid w:val="00DA5EE4"/>
    <w:rsid w:val="00DA6FC6"/>
    <w:rsid w:val="00DA714F"/>
    <w:rsid w:val="00DA77F4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2E1E"/>
    <w:rsid w:val="00DF37F4"/>
    <w:rsid w:val="00DF41D8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1FF"/>
    <w:rsid w:val="00E025E9"/>
    <w:rsid w:val="00E03414"/>
    <w:rsid w:val="00E0398B"/>
    <w:rsid w:val="00E0470F"/>
    <w:rsid w:val="00E04DDF"/>
    <w:rsid w:val="00E05808"/>
    <w:rsid w:val="00E06031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D69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0F3B"/>
    <w:rsid w:val="00E413EA"/>
    <w:rsid w:val="00E422F9"/>
    <w:rsid w:val="00E424FD"/>
    <w:rsid w:val="00E42541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4DA"/>
    <w:rsid w:val="00E50E00"/>
    <w:rsid w:val="00E50E35"/>
    <w:rsid w:val="00E52867"/>
    <w:rsid w:val="00E52C65"/>
    <w:rsid w:val="00E53B3C"/>
    <w:rsid w:val="00E53F66"/>
    <w:rsid w:val="00E54CDD"/>
    <w:rsid w:val="00E54E47"/>
    <w:rsid w:val="00E56ED2"/>
    <w:rsid w:val="00E56F8E"/>
    <w:rsid w:val="00E579A9"/>
    <w:rsid w:val="00E57E98"/>
    <w:rsid w:val="00E60D37"/>
    <w:rsid w:val="00E62614"/>
    <w:rsid w:val="00E62E56"/>
    <w:rsid w:val="00E632B3"/>
    <w:rsid w:val="00E6400F"/>
    <w:rsid w:val="00E64AA1"/>
    <w:rsid w:val="00E65213"/>
    <w:rsid w:val="00E65699"/>
    <w:rsid w:val="00E6600D"/>
    <w:rsid w:val="00E669F4"/>
    <w:rsid w:val="00E66CE4"/>
    <w:rsid w:val="00E672C0"/>
    <w:rsid w:val="00E674A6"/>
    <w:rsid w:val="00E67576"/>
    <w:rsid w:val="00E70035"/>
    <w:rsid w:val="00E7018E"/>
    <w:rsid w:val="00E705FC"/>
    <w:rsid w:val="00E70C31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EB1"/>
    <w:rsid w:val="00EA576E"/>
    <w:rsid w:val="00EA5841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A54"/>
    <w:rsid w:val="00EE3822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126"/>
    <w:rsid w:val="00EF4ACB"/>
    <w:rsid w:val="00EF562E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337"/>
    <w:rsid w:val="00F07449"/>
    <w:rsid w:val="00F0787B"/>
    <w:rsid w:val="00F07C9D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4055"/>
    <w:rsid w:val="00F9512B"/>
    <w:rsid w:val="00F95A69"/>
    <w:rsid w:val="00F95E9D"/>
    <w:rsid w:val="00F9693C"/>
    <w:rsid w:val="00F97392"/>
    <w:rsid w:val="00FA03F8"/>
    <w:rsid w:val="00FA0FBB"/>
    <w:rsid w:val="00FA1991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072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205">
                  <w:marLeft w:val="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49591-75F1-4864-8140-7151D6E1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1514</Words>
  <Characters>8297</Characters>
  <Application>Microsoft Office Word</Application>
  <DocSecurity>0</DocSecurity>
  <Lines>259</Lines>
  <Paragraphs>272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2015-01-21T19:48:00Z</cp:lastPrinted>
  <dcterms:created xsi:type="dcterms:W3CDTF">2015-01-21T19:30:00Z</dcterms:created>
  <dcterms:modified xsi:type="dcterms:W3CDTF">2015-01-22T12:25:00Z</dcterms:modified>
</cp:coreProperties>
</file>