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37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1133CC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8837EE">
              <w:rPr>
                <w:rFonts w:ascii="Times New Roman" w:hAnsi="Times New Roman" w:cs="Times New Roman"/>
                <w:b/>
                <w:sz w:val="24"/>
                <w:szCs w:val="24"/>
              </w:rPr>
              <w:t>18/10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88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88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183F52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José Arthur Fell; 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3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Maríndia Izabel Girardello e o Conselheiro </w:t>
            </w:r>
            <w:r w:rsidR="00183F52">
              <w:rPr>
                <w:rFonts w:ascii="Times New Roman" w:hAnsi="Times New Roman" w:cs="Times New Roman"/>
              </w:rPr>
              <w:t>Clóvis Ilgenfritz da Silva.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A310B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83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694F54" w:rsidP="005C73E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aprovada. O Conselheiro Clóvis Ilgenfritz da Silva,</w:t>
            </w:r>
            <w:r w:rsidR="005C73EA">
              <w:rPr>
                <w:rFonts w:ascii="Times New Roman" w:hAnsi="Times New Roman" w:cs="Times New Roman"/>
                <w:sz w:val="24"/>
                <w:szCs w:val="24"/>
              </w:rPr>
              <w:t xml:space="preserve"> representando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3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3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residente em </w:t>
            </w:r>
            <w:r w:rsidR="005C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A3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xercício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compareceu </w:t>
            </w:r>
            <w:r w:rsidR="00256FC5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reunião. </w:t>
            </w:r>
          </w:p>
        </w:tc>
      </w:tr>
      <w:tr w:rsidR="00A42FDC" w:rsidRPr="00E21781" w:rsidTr="008837EE">
        <w:trPr>
          <w:trHeight w:val="47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8837EE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3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VII Seminário da Comissão de Ensino e Formação do CAU/RS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6E4A" w:rsidRPr="002C5F56" w:rsidRDefault="008837EE" w:rsidP="00F71DB6">
            <w:pPr>
              <w:pStyle w:val="PargrafodaLista"/>
              <w:numPr>
                <w:ilvl w:val="1"/>
                <w:numId w:val="26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5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Participação da Comissão de Exercício Profissional;</w:t>
            </w:r>
            <w:r w:rsidR="00336E4A" w:rsidRPr="002C5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5F56" w:rsidRDefault="00183F52" w:rsidP="00336E4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Foi informado pela Gerente Maríndia que a CEP/RS solicitou à Presidência, a convocação para participação no VII Seminário da CEF/RS</w:t>
            </w:r>
            <w:r w:rsidR="005C73EA">
              <w:rPr>
                <w:rFonts w:ascii="Times New Roman" w:hAnsi="Times New Roman"/>
                <w:color w:val="000000"/>
                <w:sz w:val="24"/>
                <w:szCs w:val="24"/>
              </w:rPr>
              <w:t>. A Comissão salientou</w:t>
            </w:r>
            <w:r w:rsidR="002C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</w:t>
            </w:r>
            <w:r w:rsidR="00336E4A" w:rsidRPr="0033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objetivo do seminário é trazer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palestrantes que esclareçam dúvidas e assuntos pertinentes </w:t>
            </w:r>
            <w:r w:rsidR="00336E4A" w:rsidRPr="00336E4A">
              <w:rPr>
                <w:rFonts w:ascii="Times New Roman" w:hAnsi="Times New Roman"/>
                <w:color w:val="000000"/>
                <w:sz w:val="24"/>
                <w:szCs w:val="24"/>
              </w:rPr>
              <w:t>aos coordenadores de curso,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portanto,</w:t>
            </w:r>
            <w:r w:rsidR="00336E4A" w:rsidRPr="0033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não </w:t>
            </w:r>
            <w:r w:rsidR="000032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haverá abertura de pauta para outras comissões. Quando o evento estiver com toda a pauta organizada, </w:t>
            </w:r>
            <w:r w:rsidR="002C5F56">
              <w:rPr>
                <w:rFonts w:ascii="Times New Roman" w:hAnsi="Times New Roman"/>
                <w:color w:val="000000"/>
                <w:sz w:val="24"/>
                <w:szCs w:val="24"/>
              </w:rPr>
              <w:t>os demais conselheiros serão convidados, sem convocação.</w:t>
            </w:r>
          </w:p>
          <w:p w:rsidR="00183F52" w:rsidRPr="002C5F56" w:rsidRDefault="00261359" w:rsidP="00F71DB6">
            <w:pPr>
              <w:pStyle w:val="PargrafodaLista"/>
              <w:numPr>
                <w:ilvl w:val="1"/>
                <w:numId w:val="26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E04A6" w:rsidRPr="002C5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Informações sobre o andamento das providências para o seminário. </w:t>
            </w:r>
          </w:p>
          <w:p w:rsidR="000E04A6" w:rsidRPr="00FF6431" w:rsidRDefault="00FF6431" w:rsidP="00BA36A8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 Conselheiros F</w:t>
            </w:r>
            <w:r w:rsidR="00183F52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>ederais Geraldine e Maria Elisa,</w:t>
            </w:r>
            <w:r w:rsidR="000E04A6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confirmaram sua participação.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Foi informado que o palestrante do MEC não tem disponibilidade, portanto, foi d</w:t>
            </w:r>
            <w:r w:rsidR="00B72F67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>ecidido convidar os pró-reitores de extensão da UFRGS e da ULBRA 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ara uma mesa redonda</w:t>
            </w:r>
            <w:r w:rsidR="00B72F67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Ocupando o mesmo </w:t>
            </w:r>
            <w:r w:rsidR="00B72F67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>tempo de 1 hora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 evento, sendo</w:t>
            </w:r>
            <w:r w:rsidR="00B72F67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meia hora para cada um.</w:t>
            </w:r>
            <w:r w:rsidR="00C32380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</w:t>
            </w:r>
            <w:r w:rsidR="00BA3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Conselheiro Clóvis </w:t>
            </w:r>
            <w:r w:rsidR="00C32380"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>solicitou que os termos que estão em inglês na programação sejam traduzidos para português.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0E6C2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FF6431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FF6431">
              <w:rPr>
                <w:rFonts w:ascii="Times New Roman" w:hAnsi="Times New Roman"/>
                <w:color w:val="000000"/>
                <w:sz w:val="24"/>
                <w:szCs w:val="24"/>
              </w:rPr>
              <w:t>onvidar os pró-reitores de extensão da UFRGS e da ULBRA 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ara uma mesa redonda.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FF643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FF64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431" w:rsidRDefault="00FF643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431" w:rsidRDefault="00FF6431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Retirar os termos em inglês que constam na programação do evento 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traduzi-los para português.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FC5" w:rsidRDefault="00256FC5" w:rsidP="00256FC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Maríndia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8837EE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Seminário “Habitat III + COP 21 – E suas inserções na Política Urbana” – CAU/PR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56FC5" w:rsidRPr="005C73EA" w:rsidRDefault="008837EE" w:rsidP="008837EE">
            <w:pPr>
              <w:pStyle w:val="PargrafodaLista"/>
              <w:numPr>
                <w:ilvl w:val="1"/>
                <w:numId w:val="27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73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Definição de logística de deslocamento;</w:t>
            </w:r>
            <w:r w:rsidR="001910B2" w:rsidRPr="005C73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20EA" w:rsidRPr="00256FC5" w:rsidRDefault="001910B2" w:rsidP="00256FC5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FC5">
              <w:rPr>
                <w:rFonts w:ascii="Times New Roman" w:hAnsi="Times New Roman"/>
                <w:color w:val="000000"/>
                <w:sz w:val="24"/>
                <w:szCs w:val="24"/>
              </w:rPr>
              <w:t>Os conselheiros j</w:t>
            </w:r>
            <w:r w:rsidR="00000737" w:rsidRPr="00256FC5">
              <w:rPr>
                <w:rFonts w:ascii="Times New Roman" w:hAnsi="Times New Roman"/>
                <w:color w:val="000000"/>
                <w:sz w:val="24"/>
                <w:szCs w:val="24"/>
              </w:rPr>
              <w:t>á enviar</w:t>
            </w:r>
            <w:r w:rsidR="00256FC5">
              <w:rPr>
                <w:rFonts w:ascii="Times New Roman" w:hAnsi="Times New Roman"/>
                <w:color w:val="000000"/>
                <w:sz w:val="24"/>
                <w:szCs w:val="24"/>
              </w:rPr>
              <w:t>am as suas preferências de voo</w:t>
            </w:r>
            <w:r w:rsidR="00000737" w:rsidRPr="0025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ao setor de eventos e o projeto básico já foi encaminhado. 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C73EA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5C73EA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261359" w:rsidP="006743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</w:t>
            </w:r>
            <w:r w:rsidR="005C73EA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5C73EA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F8161C" w:rsidRPr="0063588D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63588D" w:rsidRDefault="008837EE" w:rsidP="001726D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3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Análise de inclusão do título de pós-graduação em Engenharia de Segurança do Trabalho (Participação da Gerente Marina);</w:t>
            </w:r>
          </w:p>
        </w:tc>
      </w:tr>
      <w:tr w:rsidR="00F8161C" w:rsidRPr="0016774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281C9D" w:rsidRDefault="002B6CA7" w:rsidP="004E05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Gerente Marina explicou o caso de uma estudante da FSG, que solicitou a inclusão do título de pós-graduação em Engenharia de Segurança do Trabalho, porém, o quadro docente deste centro universitário não possui o percentual de 50%, </w:t>
            </w:r>
            <w:r w:rsidR="002613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 mestres e doutores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conforme exigência do MEC. </w:t>
            </w:r>
            <w:r w:rsidR="00F767A1">
              <w:rPr>
                <w:rFonts w:ascii="Times New Roman" w:hAnsi="Times New Roman"/>
                <w:color w:val="000000"/>
                <w:sz w:val="24"/>
                <w:szCs w:val="24"/>
              </w:rPr>
              <w:t>A Comissão orienta que, a</w:t>
            </w:r>
            <w:r w:rsidR="00590079">
              <w:rPr>
                <w:rFonts w:ascii="Times New Roman" w:hAnsi="Times New Roman"/>
                <w:color w:val="000000"/>
                <w:sz w:val="24"/>
                <w:szCs w:val="24"/>
              </w:rPr>
              <w:t>ntes de encaminhar</w:t>
            </w:r>
            <w:r w:rsidR="00F767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decisão à estudante</w:t>
            </w:r>
            <w:r w:rsidR="00590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767A1">
              <w:rPr>
                <w:rFonts w:ascii="Times New Roman" w:hAnsi="Times New Roman"/>
                <w:color w:val="000000"/>
                <w:sz w:val="24"/>
                <w:szCs w:val="24"/>
              </w:rPr>
              <w:t>se faça</w:t>
            </w:r>
            <w:r w:rsidR="00590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contato com a Câmara de Engenharia de Segurança do Trabalho do Crea-RS para verificar se este curso está regular. Se estiver, devemos efetuar o registro. Se não 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>estiver, considerando</w:t>
            </w:r>
            <w:r w:rsidR="00590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é a única especialização que dá atribuiç</w:t>
            </w:r>
            <w:r w:rsidR="00735D83">
              <w:rPr>
                <w:rFonts w:ascii="Times New Roman" w:hAnsi="Times New Roman"/>
                <w:color w:val="000000"/>
                <w:sz w:val="24"/>
                <w:szCs w:val="24"/>
              </w:rPr>
              <w:t>ão, deve se ter todo o cuidado e seguir as orientações do CAU/BR.</w:t>
            </w:r>
            <w:r w:rsidR="00C65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Após, deve ser feito contato com </w:t>
            </w:r>
            <w:r w:rsidR="00C655A0">
              <w:rPr>
                <w:rFonts w:ascii="Times New Roman" w:hAnsi="Times New Roman"/>
                <w:color w:val="000000"/>
                <w:sz w:val="24"/>
                <w:szCs w:val="24"/>
              </w:rPr>
              <w:t>o coordenador da FSG, informando que o certificado do curso não atende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às exigências</w:t>
            </w:r>
            <w:r w:rsidR="00C655A0">
              <w:rPr>
                <w:rFonts w:ascii="Times New Roman" w:hAnsi="Times New Roman"/>
                <w:color w:val="000000"/>
                <w:sz w:val="24"/>
                <w:szCs w:val="24"/>
              </w:rPr>
              <w:t>. Tendo esse material, poderemos encaminhar à CEF-CAU/BR.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4E05DE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106839" w:rsidP="001726D4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Enviar e-mail ao Crea-RS e ao coordenador do curso da FSG.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4E05DE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Gerente Marina</w:t>
            </w:r>
          </w:p>
        </w:tc>
      </w:tr>
      <w:tr w:rsidR="008837EE" w:rsidRPr="0063588D" w:rsidTr="009F1691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837EE" w:rsidRPr="0063588D" w:rsidRDefault="008837EE" w:rsidP="009F1691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3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Participação dos Conselheiros em eventos nas suas cidades de residência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8837EE" w:rsidRPr="00281C9D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837EE" w:rsidRPr="00281C9D" w:rsidRDefault="0083124F" w:rsidP="0083124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Esclarecido que em representações na própria cidade pode ou não haver convocação, com pagamento dos custos. </w:t>
            </w:r>
            <w:r w:rsidR="00CA4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 for apenas um convite, o conselheiro não é obrigado a comparecer e também não receberá diária. </w:t>
            </w:r>
          </w:p>
        </w:tc>
      </w:tr>
      <w:tr w:rsidR="008837EE" w:rsidRPr="00654F30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837EE" w:rsidRPr="00654F30" w:rsidRDefault="008837EE" w:rsidP="009F169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8837EE" w:rsidRPr="00BE34FF" w:rsidTr="009F1691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837EE" w:rsidRPr="00BE34FF" w:rsidRDefault="008837EE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8837EE" w:rsidRPr="003556D5" w:rsidRDefault="008837EE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8837EE" w:rsidRPr="00BE34FF" w:rsidRDefault="008837EE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8837EE" w:rsidRPr="00654F30" w:rsidTr="009F1691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654F30" w:rsidRDefault="005C73EA" w:rsidP="009F169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654F30" w:rsidRDefault="005C73EA" w:rsidP="009F169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654F30" w:rsidRDefault="005C73EA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  <w:bookmarkStart w:id="0" w:name="_GoBack"/>
            <w:bookmarkEnd w:id="0"/>
          </w:p>
        </w:tc>
      </w:tr>
      <w:tr w:rsidR="008837EE" w:rsidRPr="0063588D" w:rsidTr="009F1691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837EE" w:rsidRPr="0063588D" w:rsidRDefault="008837EE" w:rsidP="009F1691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8837EE" w:rsidRPr="00281C9D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837EE" w:rsidRDefault="00240C15" w:rsidP="006C496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6.1. O Cons. Veríssimo solicitou verificar se o curso de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Arquitetura e Urbanismo na IFF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Panambi</w:t>
            </w:r>
            <w:r w:rsidR="006C4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realmente existe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C4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porque recebeu comunicação da c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oordenadora Josiane informando </w:t>
            </w:r>
            <w:r w:rsidR="006C4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que 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>o curso só existe na</w:t>
            </w:r>
            <w:r w:rsidR="006C4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IF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6C4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Santa Rosa.</w:t>
            </w:r>
          </w:p>
          <w:p w:rsidR="0062409D" w:rsidRDefault="0054139C" w:rsidP="006C496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6.2. O </w:t>
            </w:r>
            <w:r w:rsidR="00261359">
              <w:rPr>
                <w:rFonts w:ascii="Times New Roman" w:hAnsi="Times New Roman"/>
                <w:color w:val="000000"/>
                <w:sz w:val="24"/>
                <w:szCs w:val="24"/>
              </w:rPr>
              <w:t>Conselheiro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Clóvis propõe que seja alterada a denominação do título “engenh</w:t>
            </w:r>
            <w:r w:rsidR="004F3600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ria de segurança do trabalho</w:t>
            </w:r>
            <w:r w:rsidR="008469E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“engenharia e arquitetura de segurança do trabalho</w:t>
            </w:r>
            <w:r w:rsidR="004F360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613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Não ficou decidido encaminhamento por parte da CEF.</w:t>
            </w:r>
          </w:p>
          <w:p w:rsidR="00E64348" w:rsidRPr="00281C9D" w:rsidRDefault="00E64348" w:rsidP="004E05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6.3. </w:t>
            </w:r>
            <w:r w:rsidR="004E05DE">
              <w:rPr>
                <w:rFonts w:ascii="Times New Roman" w:hAnsi="Times New Roman"/>
                <w:color w:val="000000"/>
                <w:sz w:val="24"/>
                <w:szCs w:val="24"/>
              </w:rPr>
              <w:t>Foi apresentado um modelo de cartão pendrive, conforme idealização do Presidente. A Comissão aprovou por unanimidade.</w:t>
            </w:r>
          </w:p>
        </w:tc>
      </w:tr>
      <w:tr w:rsidR="008837EE" w:rsidRPr="00654F30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837EE" w:rsidRPr="00654F30" w:rsidRDefault="004D0A09" w:rsidP="009F169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837EE"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8837EE" w:rsidRPr="00BE34FF" w:rsidTr="009F1691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837EE" w:rsidRPr="00BE34FF" w:rsidRDefault="008837EE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8837EE" w:rsidRPr="003556D5" w:rsidRDefault="008837EE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8837EE" w:rsidRPr="00BE34FF" w:rsidRDefault="008837EE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8837EE" w:rsidRPr="00654F30" w:rsidTr="009F1691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654F30" w:rsidRDefault="004E05DE" w:rsidP="009F1691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654F30" w:rsidRDefault="004E05DE" w:rsidP="009F169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Confirmar se existe o curso de Arquitetura na IFF Panambi.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654F30" w:rsidRDefault="004E05DE" w:rsidP="009F169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8837EE" w:rsidRPr="00654F30" w:rsidTr="009F1691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8837EE" w:rsidRPr="00654F30" w:rsidRDefault="008837EE" w:rsidP="009F1691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8837EE" w:rsidRPr="00654F30" w:rsidRDefault="008837EE" w:rsidP="009F1691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8837EE" w:rsidRPr="00654F30" w:rsidRDefault="008837EE" w:rsidP="009F1691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8837EE" w:rsidRPr="00654F30" w:rsidTr="009F1691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EE" w:rsidRPr="00654F30" w:rsidTr="009F1691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EE" w:rsidRPr="00654F30" w:rsidTr="009F1691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37EE" w:rsidRPr="00654F30" w:rsidRDefault="008837EE" w:rsidP="009F1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F8161C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08" w:rsidRDefault="00FD1108" w:rsidP="00E92ED3">
      <w:pPr>
        <w:spacing w:after="0" w:line="240" w:lineRule="auto"/>
      </w:pPr>
      <w:r>
        <w:separator/>
      </w:r>
    </w:p>
  </w:endnote>
  <w:endnote w:type="continuationSeparator" w:id="0">
    <w:p w:rsidR="00FD1108" w:rsidRDefault="00FD110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5C73EA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08" w:rsidRDefault="00FD1108" w:rsidP="00E92ED3">
      <w:pPr>
        <w:spacing w:after="0" w:line="240" w:lineRule="auto"/>
      </w:pPr>
      <w:r>
        <w:separator/>
      </w:r>
    </w:p>
  </w:footnote>
  <w:footnote w:type="continuationSeparator" w:id="0">
    <w:p w:rsidR="00FD1108" w:rsidRDefault="00FD110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22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21"/>
  </w:num>
  <w:num w:numId="10">
    <w:abstractNumId w:val="11"/>
  </w:num>
  <w:num w:numId="11">
    <w:abstractNumId w:val="17"/>
  </w:num>
  <w:num w:numId="12">
    <w:abstractNumId w:val="20"/>
  </w:num>
  <w:num w:numId="13">
    <w:abstractNumId w:val="6"/>
  </w:num>
  <w:num w:numId="14">
    <w:abstractNumId w:val="6"/>
  </w:num>
  <w:num w:numId="15">
    <w:abstractNumId w:val="23"/>
  </w:num>
  <w:num w:numId="16">
    <w:abstractNumId w:val="4"/>
  </w:num>
  <w:num w:numId="17">
    <w:abstractNumId w:val="25"/>
  </w:num>
  <w:num w:numId="18">
    <w:abstractNumId w:val="19"/>
  </w:num>
  <w:num w:numId="19">
    <w:abstractNumId w:val="3"/>
  </w:num>
  <w:num w:numId="20">
    <w:abstractNumId w:val="10"/>
  </w:num>
  <w:num w:numId="21">
    <w:abstractNumId w:val="12"/>
  </w:num>
  <w:num w:numId="22">
    <w:abstractNumId w:val="5"/>
  </w:num>
  <w:num w:numId="23">
    <w:abstractNumId w:val="18"/>
  </w:num>
  <w:num w:numId="24">
    <w:abstractNumId w:val="8"/>
  </w:num>
  <w:num w:numId="25">
    <w:abstractNumId w:val="14"/>
  </w:num>
  <w:num w:numId="26">
    <w:abstractNumId w:val="16"/>
  </w:num>
  <w:num w:numId="2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CEB"/>
    <w:rsid w:val="00003210"/>
    <w:rsid w:val="00006E1F"/>
    <w:rsid w:val="0000701A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4A6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39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6FC5"/>
    <w:rsid w:val="00257872"/>
    <w:rsid w:val="002607E8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C1810"/>
    <w:rsid w:val="002C1C25"/>
    <w:rsid w:val="002C1C8C"/>
    <w:rsid w:val="002C36D8"/>
    <w:rsid w:val="002C42E4"/>
    <w:rsid w:val="002C48BD"/>
    <w:rsid w:val="002C4C6A"/>
    <w:rsid w:val="002C5F56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39C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0079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3124F"/>
    <w:rsid w:val="008316C9"/>
    <w:rsid w:val="00831B35"/>
    <w:rsid w:val="008347C9"/>
    <w:rsid w:val="00834C65"/>
    <w:rsid w:val="00836AF8"/>
    <w:rsid w:val="008401CF"/>
    <w:rsid w:val="00841675"/>
    <w:rsid w:val="008420A3"/>
    <w:rsid w:val="0084381C"/>
    <w:rsid w:val="00843D41"/>
    <w:rsid w:val="00844BFD"/>
    <w:rsid w:val="008450D0"/>
    <w:rsid w:val="008469EC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5A0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4C8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24AC84E-779B-410A-8B3E-72B69A3A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5A34-A2A6-4B0E-BF14-18DBB3BB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2016-08-02T17:36:00Z</cp:lastPrinted>
  <dcterms:created xsi:type="dcterms:W3CDTF">2016-10-25T13:04:00Z</dcterms:created>
  <dcterms:modified xsi:type="dcterms:W3CDTF">2016-10-25T17:05:00Z</dcterms:modified>
</cp:coreProperties>
</file>