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2781"/>
        <w:gridCol w:w="479"/>
        <w:gridCol w:w="8"/>
        <w:gridCol w:w="2828"/>
      </w:tblGrid>
      <w:tr w:rsidR="00E92ED3" w:rsidRPr="00634412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634412" w:rsidRDefault="001F289E" w:rsidP="00272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4</w:t>
            </w:r>
            <w:r w:rsidR="0027254A">
              <w:rPr>
                <w:rFonts w:ascii="Times New Roman" w:hAnsi="Times New Roman" w:cs="Times New Roman"/>
                <w:b/>
              </w:rPr>
              <w:t>1</w:t>
            </w:r>
            <w:r w:rsidR="00E92ED3" w:rsidRPr="00634412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94359D" w:rsidRPr="00634412">
              <w:rPr>
                <w:rFonts w:ascii="Times New Roman" w:hAnsi="Times New Roman" w:cs="Times New Roman"/>
                <w:b/>
              </w:rPr>
              <w:t xml:space="preserve">ORDINÁRIA </w:t>
            </w:r>
            <w:r w:rsidR="00E92ED3" w:rsidRPr="00634412">
              <w:rPr>
                <w:rFonts w:ascii="Times New Roman" w:hAnsi="Times New Roman" w:cs="Times New Roman"/>
                <w:b/>
              </w:rPr>
              <w:t>DA COMISSÃO DE ENSINO E FORMAÇÃO DO CAU/RS – SÚMULA</w:t>
            </w:r>
          </w:p>
        </w:tc>
      </w:tr>
      <w:tr w:rsidR="00E92ED3" w:rsidRPr="00634412" w:rsidTr="005C6C67">
        <w:trPr>
          <w:trHeight w:val="419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634412" w:rsidRDefault="00E92ED3" w:rsidP="005C6C6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b/>
              </w:rPr>
              <w:t>Local:</w:t>
            </w:r>
            <w:r w:rsidRPr="00634412">
              <w:rPr>
                <w:rFonts w:ascii="Times New Roman" w:hAnsi="Times New Roman" w:cs="Times New Roman"/>
              </w:rPr>
              <w:t xml:space="preserve"> Sede do CAU/RS</w:t>
            </w:r>
            <w:r w:rsidR="00D41659" w:rsidRPr="00634412">
              <w:rPr>
                <w:rFonts w:ascii="Times New Roman" w:hAnsi="Times New Roman" w:cs="Times New Roman"/>
              </w:rPr>
              <w:t>.</w:t>
            </w:r>
          </w:p>
          <w:p w:rsidR="00F418E0" w:rsidRPr="00634412" w:rsidRDefault="00F418E0" w:rsidP="005C6C6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634412" w:rsidRDefault="00E92ED3" w:rsidP="005C6C67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b/>
              </w:rPr>
              <w:t>Data: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="001F289E" w:rsidRPr="00634412">
              <w:rPr>
                <w:rFonts w:ascii="Times New Roman" w:hAnsi="Times New Roman" w:cs="Times New Roman"/>
              </w:rPr>
              <w:t>1</w:t>
            </w:r>
            <w:r w:rsidR="0027254A">
              <w:rPr>
                <w:rFonts w:ascii="Times New Roman" w:hAnsi="Times New Roman" w:cs="Times New Roman"/>
              </w:rPr>
              <w:t>2</w:t>
            </w:r>
            <w:r w:rsidR="001F289E" w:rsidRPr="00634412">
              <w:rPr>
                <w:rFonts w:ascii="Times New Roman" w:hAnsi="Times New Roman" w:cs="Times New Roman"/>
              </w:rPr>
              <w:t>/</w:t>
            </w:r>
            <w:r w:rsidR="0027254A">
              <w:rPr>
                <w:rFonts w:ascii="Times New Roman" w:hAnsi="Times New Roman" w:cs="Times New Roman"/>
              </w:rPr>
              <w:t>0</w:t>
            </w:r>
            <w:r w:rsidR="001F289E" w:rsidRPr="00634412">
              <w:rPr>
                <w:rFonts w:ascii="Times New Roman" w:hAnsi="Times New Roman" w:cs="Times New Roman"/>
              </w:rPr>
              <w:t>1</w:t>
            </w:r>
            <w:r w:rsidR="000B0BE3" w:rsidRPr="00634412">
              <w:rPr>
                <w:rFonts w:ascii="Times New Roman" w:hAnsi="Times New Roman" w:cs="Times New Roman"/>
              </w:rPr>
              <w:t>/201</w:t>
            </w:r>
            <w:r w:rsidR="0027254A">
              <w:rPr>
                <w:rFonts w:ascii="Times New Roman" w:hAnsi="Times New Roman" w:cs="Times New Roman"/>
              </w:rPr>
              <w:t>6</w:t>
            </w:r>
          </w:p>
          <w:p w:rsidR="00E92ED3" w:rsidRPr="00634412" w:rsidRDefault="000C5BF5" w:rsidP="005C6C6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Hora</w:t>
            </w:r>
            <w:r w:rsidR="00263C6B" w:rsidRPr="00634412">
              <w:rPr>
                <w:rFonts w:ascii="Times New Roman" w:hAnsi="Times New Roman" w:cs="Times New Roman"/>
                <w:b/>
              </w:rPr>
              <w:t xml:space="preserve"> início</w:t>
            </w:r>
            <w:r w:rsidRPr="00634412">
              <w:rPr>
                <w:rFonts w:ascii="Times New Roman" w:hAnsi="Times New Roman" w:cs="Times New Roman"/>
                <w:b/>
              </w:rPr>
              <w:t>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="0094359D" w:rsidRPr="00634412">
              <w:rPr>
                <w:rFonts w:ascii="Times New Roman" w:hAnsi="Times New Roman" w:cs="Times New Roman"/>
              </w:rPr>
              <w:t>09</w:t>
            </w:r>
            <w:r w:rsidR="004D4987" w:rsidRPr="00634412">
              <w:rPr>
                <w:rFonts w:ascii="Times New Roman" w:hAnsi="Times New Roman" w:cs="Times New Roman"/>
              </w:rPr>
              <w:t>h</w:t>
            </w:r>
            <w:r w:rsidR="000B7A7C" w:rsidRPr="00634412">
              <w:rPr>
                <w:rFonts w:ascii="Times New Roman" w:hAnsi="Times New Roman" w:cs="Times New Roman"/>
              </w:rPr>
              <w:t>30</w:t>
            </w:r>
            <w:r w:rsidR="00E92ED3" w:rsidRPr="00634412">
              <w:rPr>
                <w:rFonts w:ascii="Times New Roman" w:hAnsi="Times New Roman" w:cs="Times New Roman"/>
                <w:b/>
              </w:rPr>
              <w:tab/>
            </w:r>
          </w:p>
          <w:p w:rsidR="00263C6B" w:rsidRPr="00634412" w:rsidRDefault="00263C6B" w:rsidP="005C6C6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0B0BE3" w:rsidRPr="00634412">
              <w:rPr>
                <w:rFonts w:ascii="Times New Roman" w:hAnsi="Times New Roman" w:cs="Times New Roman"/>
              </w:rPr>
              <w:t>1</w:t>
            </w:r>
            <w:r w:rsidR="0094359D" w:rsidRPr="00634412">
              <w:rPr>
                <w:rFonts w:ascii="Times New Roman" w:hAnsi="Times New Roman" w:cs="Times New Roman"/>
              </w:rPr>
              <w:t>2</w:t>
            </w:r>
            <w:r w:rsidR="00A30DD3" w:rsidRPr="00634412">
              <w:rPr>
                <w:rFonts w:ascii="Times New Roman" w:hAnsi="Times New Roman" w:cs="Times New Roman"/>
              </w:rPr>
              <w:t>h</w:t>
            </w:r>
          </w:p>
        </w:tc>
      </w:tr>
      <w:tr w:rsidR="00E92ED3" w:rsidRPr="00634412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34412" w:rsidRDefault="00E92ED3" w:rsidP="0027254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PRESENTES: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634412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>Luiz Antônio Machado Veríssimo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e o Conselheiro </w:t>
            </w:r>
            <w:r w:rsidR="000B0BE3" w:rsidRPr="00634412">
              <w:rPr>
                <w:rFonts w:ascii="Times New Roman" w:hAnsi="Times New Roman" w:cs="Times New Roman"/>
                <w:color w:val="000000" w:themeColor="text1"/>
              </w:rPr>
              <w:t xml:space="preserve">José Arthur Fell;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27254A">
              <w:rPr>
                <w:rFonts w:ascii="Times New Roman" w:hAnsi="Times New Roman" w:cs="Times New Roman"/>
                <w:color w:val="000000" w:themeColor="text1"/>
              </w:rPr>
              <w:t>Gerente Técnica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7254A">
              <w:rPr>
                <w:rFonts w:ascii="Times New Roman" w:hAnsi="Times New Roman" w:cs="Times New Roman"/>
                <w:color w:val="000000" w:themeColor="text1"/>
              </w:rPr>
              <w:t>Maríndia</w:t>
            </w:r>
            <w:proofErr w:type="spellEnd"/>
            <w:r w:rsidR="0027254A">
              <w:rPr>
                <w:rFonts w:ascii="Times New Roman" w:hAnsi="Times New Roman" w:cs="Times New Roman"/>
                <w:color w:val="000000" w:themeColor="text1"/>
              </w:rPr>
              <w:t xml:space="preserve"> Izabel Girardello e a Arquiteta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>Marina</w:t>
            </w:r>
            <w:r w:rsidR="002625C3" w:rsidRPr="00634412">
              <w:rPr>
                <w:rFonts w:ascii="Times New Roman" w:hAnsi="Times New Roman" w:cs="Times New Roman"/>
                <w:color w:val="000000" w:themeColor="text1"/>
              </w:rPr>
              <w:t xml:space="preserve"> Leivas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 Proto</w:t>
            </w:r>
            <w:r w:rsidR="009C0299" w:rsidRPr="006344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92ED3" w:rsidRPr="00634412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34412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34412" w:rsidRDefault="001F289E" w:rsidP="0032294E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 xml:space="preserve">Aprovação da súmula da </w:t>
            </w:r>
            <w:r w:rsidR="0032294E">
              <w:rPr>
                <w:rFonts w:ascii="Times New Roman" w:hAnsi="Times New Roman" w:cs="Times New Roman"/>
                <w:b/>
                <w:color w:val="000000"/>
              </w:rPr>
              <w:t>40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>ª reunião ordinária</w:t>
            </w:r>
            <w:r w:rsidR="00DF69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E92ED3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34412" w:rsidRDefault="00634412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A súmula foi aprovada e assinada pelos presentes.</w:t>
            </w:r>
          </w:p>
        </w:tc>
      </w:tr>
      <w:tr w:rsidR="00A42FDC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34412" w:rsidRDefault="0032294E" w:rsidP="0032294E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Deliberação CEF-CAU/RS nº 01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 xml:space="preserve"> – Homologação dos registros profissionais do período de 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dezembro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de 2015 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 xml:space="preserve">a 11 de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janeiro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 xml:space="preserve"> de 201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1F289E" w:rsidRPr="0063441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34412" w:rsidP="00634412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634412">
              <w:rPr>
                <w:rFonts w:ascii="Times New Roman" w:hAnsi="Times New Roman" w:cs="Times New Roman"/>
                <w:bCs/>
              </w:rPr>
              <w:t xml:space="preserve">A deliberação foi </w:t>
            </w:r>
            <w:r>
              <w:rPr>
                <w:rFonts w:ascii="Times New Roman" w:hAnsi="Times New Roman" w:cs="Times New Roman"/>
                <w:bCs/>
              </w:rPr>
              <w:t>lida e assinada pelos presentes. O documento deve ser encaminhado para homologação do Plenário.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Encaminhamentos: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34412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34412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Encaminhar a Deliberação CEF-CAU/RS nº 14/2015 para a próxima sessão Plenária.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32294E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Girardello</w:t>
            </w:r>
          </w:p>
        </w:tc>
      </w:tr>
      <w:tr w:rsidR="007944BD" w:rsidRPr="00634412" w:rsidTr="007944B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944BD" w:rsidRPr="00451E97" w:rsidRDefault="007944BD" w:rsidP="007944BD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451E97">
              <w:rPr>
                <w:rFonts w:ascii="Times New Roman" w:hAnsi="Times New Roman" w:cs="Times New Roman"/>
                <w:b/>
                <w:bCs/>
              </w:rPr>
              <w:t>Análise do processo de fiscalização nº 1000018263/2015</w:t>
            </w:r>
          </w:p>
        </w:tc>
      </w:tr>
      <w:tr w:rsidR="007944BD" w:rsidRPr="00634412" w:rsidTr="007944B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944BD" w:rsidRDefault="006A4B07" w:rsidP="006A4B07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Comissão analisou e deliberou sobre o processo.</w:t>
            </w:r>
            <w:r w:rsidR="006C106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944BD" w:rsidRPr="00634412" w:rsidTr="007944B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944BD" w:rsidRDefault="006A4B07" w:rsidP="006A4B07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A4B07">
              <w:rPr>
                <w:rFonts w:ascii="Times New Roman" w:hAnsi="Times New Roman" w:cs="Times New Roman"/>
                <w:b/>
                <w:bCs/>
              </w:rPr>
              <w:t>Providências/Encaminhamentos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7944BD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7944BD" w:rsidRDefault="006A4B07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7944BD" w:rsidRDefault="006A4B07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Dar o encaminhamento decidido pela Comissão.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7944BD" w:rsidRDefault="006A4B07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Izabel Girardello</w:t>
            </w:r>
          </w:p>
        </w:tc>
      </w:tr>
      <w:tr w:rsidR="0060459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634412" w:rsidRDefault="0032294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Definição de datas, locais e providências para a programação de 2016, aprovada na última reunião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2015</w:t>
            </w:r>
            <w:proofErr w:type="gramEnd"/>
          </w:p>
        </w:tc>
      </w:tr>
      <w:tr w:rsidR="00634412" w:rsidRPr="00634412" w:rsidTr="00716EB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E1F0E" w:rsidRPr="00DE1F0E" w:rsidRDefault="00DE1F0E" w:rsidP="00DE1F0E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1F0E">
              <w:rPr>
                <w:rFonts w:ascii="Times New Roman" w:eastAsia="Times New Roman" w:hAnsi="Times New Roman" w:cs="Times New Roman"/>
                <w:bCs/>
              </w:rPr>
              <w:t>Realizar 01 Fórum com os Coordenadores de Curso de Arquitetura e Urbanismo no 1º semestre de 2016;</w:t>
            </w:r>
          </w:p>
          <w:p w:rsidR="00DE1F0E" w:rsidRPr="00DE1F0E" w:rsidRDefault="00DE1F0E" w:rsidP="00DE1F0E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1F0E">
              <w:rPr>
                <w:rFonts w:ascii="Times New Roman" w:eastAsia="Times New Roman" w:hAnsi="Times New Roman" w:cs="Times New Roman"/>
                <w:bCs/>
              </w:rPr>
              <w:t>Realizar 01 Seminário com os Coordenadores de Curso de Arquitetura e Urbanismo no 2º semestre de 2016;</w:t>
            </w:r>
          </w:p>
          <w:p w:rsidR="00DE1F0E" w:rsidRPr="00DE1F0E" w:rsidRDefault="00DE1F0E" w:rsidP="00DE1F0E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1F0E">
              <w:rPr>
                <w:rFonts w:ascii="Times New Roman" w:eastAsia="Times New Roman" w:hAnsi="Times New Roman" w:cs="Times New Roman"/>
                <w:bCs/>
              </w:rPr>
              <w:t>Participar do evento ABEA-ENSEA/2016;</w:t>
            </w:r>
          </w:p>
          <w:p w:rsidR="00DE1F0E" w:rsidRPr="00DE1F0E" w:rsidRDefault="00DE1F0E" w:rsidP="00DE1F0E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1F0E">
              <w:rPr>
                <w:rFonts w:ascii="Times New Roman" w:eastAsia="Times New Roman" w:hAnsi="Times New Roman" w:cs="Times New Roman"/>
                <w:bCs/>
              </w:rPr>
              <w:t>Realizar encontro conjunto com as Comissões de Ensino e Formação do PR e SC;</w:t>
            </w:r>
          </w:p>
          <w:p w:rsidR="00DE1F0E" w:rsidRPr="00DE1F0E" w:rsidRDefault="00DE1F0E" w:rsidP="00DE1F0E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1F0E">
              <w:rPr>
                <w:rFonts w:ascii="Times New Roman" w:eastAsia="Times New Roman" w:hAnsi="Times New Roman" w:cs="Times New Roman"/>
                <w:bCs/>
              </w:rPr>
              <w:t>Disponibilizar aos cursos de arquitetura e urbanismo a intenção de participação da Comissão nas semanas acadêmicas, visitas aos cursos, palestra nas disciplinas de legislação e ética profissional;</w:t>
            </w:r>
          </w:p>
          <w:p w:rsidR="0032294E" w:rsidRPr="0081358D" w:rsidRDefault="00DE1F0E" w:rsidP="00634412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5D2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Elaboração da cartilha em conjunto com a Comissão de Exercício Profissional- </w:t>
            </w:r>
            <w:r w:rsidRPr="008B65D2">
              <w:rPr>
                <w:rFonts w:ascii="Times New Roman" w:eastAsia="Times New Roman" w:hAnsi="Times New Roman" w:cs="Times New Roman"/>
                <w:bCs/>
                <w:u w:val="single"/>
                <w:lang w:eastAsia="en-US"/>
              </w:rPr>
              <w:t>sugestão de memorando à CEP.</w:t>
            </w:r>
          </w:p>
          <w:p w:rsidR="0081358D" w:rsidRPr="008B65D2" w:rsidRDefault="0081358D" w:rsidP="00634412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bookmarkStart w:id="0" w:name="_GoBack"/>
            <w:bookmarkEnd w:id="0"/>
          </w:p>
          <w:p w:rsidR="0032294E" w:rsidRPr="00634412" w:rsidRDefault="0032294E" w:rsidP="0063441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Providências </w:t>
            </w:r>
            <w:r w:rsidR="009F197D" w:rsidRPr="00634412">
              <w:rPr>
                <w:rFonts w:ascii="Times New Roman" w:hAnsi="Times New Roman" w:cs="Times New Roman"/>
                <w:b/>
                <w:bCs/>
              </w:rPr>
              <w:t>/ Encaminhamentos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34412" w:rsidRPr="00634412" w:rsidTr="00451E97">
        <w:trPr>
          <w:trHeight w:val="507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95775B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95775B" w:rsidP="0063441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na próxima reunião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A4B07" w:rsidP="0063441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634412" w:rsidRDefault="00451E97" w:rsidP="006A4B0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Ges</w:t>
            </w:r>
            <w:r w:rsidR="006A4B07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ública</w:t>
            </w:r>
            <w:proofErr w:type="spellEnd"/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634412" w:rsidRPr="00634412" w:rsidRDefault="007944BD" w:rsidP="006A4B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1E97">
              <w:rPr>
                <w:rFonts w:ascii="Times New Roman" w:hAnsi="Times New Roman" w:cs="Times New Roman"/>
                <w:bCs/>
              </w:rPr>
              <w:t xml:space="preserve">A gerente de planejamento </w:t>
            </w:r>
            <w:proofErr w:type="spellStart"/>
            <w:r w:rsidR="00451E97">
              <w:rPr>
                <w:rFonts w:ascii="Times New Roman" w:hAnsi="Times New Roman" w:cs="Times New Roman"/>
                <w:bCs/>
              </w:rPr>
              <w:t>Angela</w:t>
            </w:r>
            <w:proofErr w:type="spellEnd"/>
            <w:r w:rsidR="00451E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51E97">
              <w:rPr>
                <w:rFonts w:ascii="Times New Roman" w:hAnsi="Times New Roman" w:cs="Times New Roman"/>
                <w:bCs/>
              </w:rPr>
              <w:t>Rimolo</w:t>
            </w:r>
            <w:proofErr w:type="spellEnd"/>
            <w:r w:rsidR="00451E97">
              <w:rPr>
                <w:rFonts w:ascii="Times New Roman" w:hAnsi="Times New Roman" w:cs="Times New Roman"/>
                <w:bCs/>
              </w:rPr>
              <w:t xml:space="preserve"> trouxe aos </w:t>
            </w:r>
            <w:proofErr w:type="gramStart"/>
            <w:r w:rsidR="00451E97">
              <w:rPr>
                <w:rFonts w:ascii="Times New Roman" w:hAnsi="Times New Roman" w:cs="Times New Roman"/>
                <w:bCs/>
              </w:rPr>
              <w:t>conselheiros informações</w:t>
            </w:r>
            <w:proofErr w:type="gramEnd"/>
            <w:r w:rsidR="00451E97">
              <w:rPr>
                <w:rFonts w:ascii="Times New Roman" w:hAnsi="Times New Roman" w:cs="Times New Roman"/>
                <w:bCs/>
              </w:rPr>
              <w:t xml:space="preserve"> sobre o projeto de gestão </w:t>
            </w:r>
            <w:proofErr w:type="spellStart"/>
            <w:r w:rsidR="00451E97">
              <w:rPr>
                <w:rFonts w:ascii="Times New Roman" w:hAnsi="Times New Roman" w:cs="Times New Roman"/>
                <w:bCs/>
              </w:rPr>
              <w:t>Ges</w:t>
            </w:r>
            <w:r w:rsidR="006A4B07">
              <w:rPr>
                <w:rFonts w:ascii="Times New Roman" w:hAnsi="Times New Roman" w:cs="Times New Roman"/>
                <w:bCs/>
              </w:rPr>
              <w:t>p</w:t>
            </w:r>
            <w:r w:rsidR="00451E97">
              <w:rPr>
                <w:rFonts w:ascii="Times New Roman" w:hAnsi="Times New Roman" w:cs="Times New Roman"/>
                <w:bCs/>
              </w:rPr>
              <w:t>ública</w:t>
            </w:r>
            <w:proofErr w:type="spellEnd"/>
            <w:r w:rsidR="00451E97">
              <w:rPr>
                <w:rFonts w:ascii="Times New Roman" w:hAnsi="Times New Roman" w:cs="Times New Roman"/>
                <w:bCs/>
              </w:rPr>
              <w:t xml:space="preserve">, que foi apresentado aos coordenadores de comissão pelo </w:t>
            </w:r>
            <w:r w:rsidR="00742785">
              <w:rPr>
                <w:rFonts w:ascii="Times New Roman" w:hAnsi="Times New Roman" w:cs="Times New Roman"/>
                <w:bCs/>
              </w:rPr>
              <w:t>Gerente de Finanças</w:t>
            </w:r>
            <w:r w:rsidR="00451E97">
              <w:rPr>
                <w:rFonts w:ascii="Times New Roman" w:hAnsi="Times New Roman" w:cs="Times New Roman"/>
                <w:bCs/>
              </w:rPr>
              <w:t xml:space="preserve"> do CAU\BR e que poderá ser implantado no CAU/RS. Em função do Decreto 8539, de outubro de 2015, os órgãos públicos têm dois anos para implantar sistema de processo eletrônico.</w:t>
            </w:r>
            <w:r w:rsidR="00742785">
              <w:rPr>
                <w:rFonts w:ascii="Times New Roman" w:hAnsi="Times New Roman" w:cs="Times New Roman"/>
                <w:bCs/>
              </w:rPr>
              <w:t xml:space="preserve"> O Presidente informou que a </w:t>
            </w:r>
            <w:proofErr w:type="spellStart"/>
            <w:r w:rsidR="00742785">
              <w:rPr>
                <w:rFonts w:ascii="Times New Roman" w:hAnsi="Times New Roman" w:cs="Times New Roman"/>
                <w:bCs/>
              </w:rPr>
              <w:t>idéia</w:t>
            </w:r>
            <w:proofErr w:type="spellEnd"/>
            <w:r w:rsidR="00742785">
              <w:rPr>
                <w:rFonts w:ascii="Times New Roman" w:hAnsi="Times New Roman" w:cs="Times New Roman"/>
                <w:bCs/>
              </w:rPr>
              <w:t xml:space="preserve"> é </w:t>
            </w:r>
            <w:r w:rsidR="00035364">
              <w:rPr>
                <w:rFonts w:ascii="Times New Roman" w:hAnsi="Times New Roman" w:cs="Times New Roman"/>
                <w:bCs/>
              </w:rPr>
              <w:t>apresentar</w:t>
            </w:r>
            <w:r w:rsidR="00742785">
              <w:rPr>
                <w:rFonts w:ascii="Times New Roman" w:hAnsi="Times New Roman" w:cs="Times New Roman"/>
                <w:bCs/>
              </w:rPr>
              <w:t xml:space="preserve"> na Plenária para que aprove o início de um plano em conjunto com o CAU/BR para a implantação.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34412" w:rsidRPr="00634412" w:rsidRDefault="00634412" w:rsidP="00634412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344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Providências / Encaminhamentos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634412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A4B07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Gerência de Planejamento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8B65D2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Não há ações a realizar no âmbito da CEF.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8B65D2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</w:t>
            </w:r>
          </w:p>
        </w:tc>
      </w:tr>
      <w:tr w:rsidR="00451E97" w:rsidRPr="00634412" w:rsidTr="00451E9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1E97" w:rsidRPr="00634412" w:rsidRDefault="00451E97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6.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>Assuntos Gerais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</w:tr>
      <w:tr w:rsidR="00451E97" w:rsidRPr="00634412" w:rsidTr="00451E9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1E97" w:rsidRDefault="00451E97" w:rsidP="00451E9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6.1.</w:t>
            </w:r>
            <w:proofErr w:type="gramEnd"/>
            <w:r>
              <w:rPr>
                <w:rFonts w:ascii="Times New Roman" w:hAnsi="Times New Roman" w:cs="Times New Roman"/>
                <w:bCs/>
              </w:rPr>
              <w:t>Verificar notícia do jornal Zero Hora sobre um condomínio de containers na rua Vidal de Negreiros,  no bairro São José, em Porto Alegre.</w:t>
            </w:r>
          </w:p>
          <w:p w:rsidR="00133228" w:rsidRDefault="00133228" w:rsidP="00451E9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6.2. Solicitar melhor divulgação do Selo de Identificação do CAU/RS para os arquitetos e urbanistas, e que os fiscais os utilizem para registrar a sua visita em obras. </w:t>
            </w:r>
          </w:p>
          <w:p w:rsidR="00451E97" w:rsidRPr="00634412" w:rsidRDefault="004C4F0C" w:rsidP="008B65D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6.3. Verificar se foi encaminhada consulta ao jurídico sobre a validade da afirmação do reitor da UFPEL quanto à equivalência da revalidação do diploma em relação aos demais egressos. </w:t>
            </w:r>
          </w:p>
        </w:tc>
      </w:tr>
      <w:tr w:rsidR="00451E97" w:rsidRPr="00634412" w:rsidTr="00451E9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1E97" w:rsidRPr="008B65D2" w:rsidRDefault="008B65D2" w:rsidP="008B65D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65D2">
              <w:rPr>
                <w:rFonts w:ascii="Times New Roman" w:hAnsi="Times New Roman" w:cs="Times New Roman"/>
                <w:b/>
                <w:color w:val="000000" w:themeColor="text1"/>
              </w:rPr>
              <w:t>Providências/Encaminhamentos</w:t>
            </w:r>
          </w:p>
        </w:tc>
      </w:tr>
      <w:tr w:rsidR="00451E97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1E97" w:rsidRPr="00634412" w:rsidRDefault="008B65D2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1E97" w:rsidRPr="00634412" w:rsidRDefault="008B65D2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Providenciar o que foi solicitado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1E97" w:rsidRPr="00634412" w:rsidRDefault="008B65D2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Girardello</w:t>
            </w:r>
          </w:p>
        </w:tc>
      </w:tr>
      <w:tr w:rsidR="00634412" w:rsidRPr="00634412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634412" w:rsidRPr="00634412" w:rsidRDefault="00634412" w:rsidP="0063441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634412" w:rsidRPr="00634412" w:rsidRDefault="00634412" w:rsidP="0063441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634412" w:rsidRPr="00634412" w:rsidRDefault="00634412" w:rsidP="0063441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4D" w:rsidRDefault="003E7E4D" w:rsidP="00E92ED3">
      <w:pPr>
        <w:spacing w:after="0" w:line="240" w:lineRule="auto"/>
      </w:pPr>
      <w:r>
        <w:separator/>
      </w:r>
    </w:p>
  </w:endnote>
  <w:endnote w:type="continuationSeparator" w:id="0">
    <w:p w:rsidR="003E7E4D" w:rsidRDefault="003E7E4D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81358D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4D" w:rsidRDefault="003E7E4D" w:rsidP="00E92ED3">
      <w:pPr>
        <w:spacing w:after="0" w:line="240" w:lineRule="auto"/>
      </w:pPr>
      <w:r>
        <w:separator/>
      </w:r>
    </w:p>
  </w:footnote>
  <w:footnote w:type="continuationSeparator" w:id="0">
    <w:p w:rsidR="003E7E4D" w:rsidRDefault="003E7E4D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0D9E"/>
    <w:multiLevelType w:val="hybridMultilevel"/>
    <w:tmpl w:val="CF548152"/>
    <w:lvl w:ilvl="0" w:tplc="2DCA0A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5765A8B"/>
    <w:multiLevelType w:val="hybridMultilevel"/>
    <w:tmpl w:val="B7BE9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8D22D5"/>
    <w:multiLevelType w:val="hybridMultilevel"/>
    <w:tmpl w:val="06FA24C0"/>
    <w:lvl w:ilvl="0" w:tplc="1CA2D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9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2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2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3">
    <w:nsid w:val="71C902C0"/>
    <w:multiLevelType w:val="hybridMultilevel"/>
    <w:tmpl w:val="4B0EC7A0"/>
    <w:lvl w:ilvl="0" w:tplc="DA2A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0C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26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C1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88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2B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AF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C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41"/>
  </w:num>
  <w:num w:numId="5">
    <w:abstractNumId w:val="27"/>
  </w:num>
  <w:num w:numId="6">
    <w:abstractNumId w:val="47"/>
  </w:num>
  <w:num w:numId="7">
    <w:abstractNumId w:val="40"/>
  </w:num>
  <w:num w:numId="8">
    <w:abstractNumId w:val="37"/>
  </w:num>
  <w:num w:numId="9">
    <w:abstractNumId w:val="5"/>
  </w:num>
  <w:num w:numId="10">
    <w:abstractNumId w:val="30"/>
  </w:num>
  <w:num w:numId="11">
    <w:abstractNumId w:val="9"/>
  </w:num>
  <w:num w:numId="12">
    <w:abstractNumId w:val="0"/>
  </w:num>
  <w:num w:numId="13">
    <w:abstractNumId w:val="36"/>
  </w:num>
  <w:num w:numId="14">
    <w:abstractNumId w:val="44"/>
  </w:num>
  <w:num w:numId="15">
    <w:abstractNumId w:val="42"/>
  </w:num>
  <w:num w:numId="16">
    <w:abstractNumId w:val="24"/>
  </w:num>
  <w:num w:numId="17">
    <w:abstractNumId w:val="33"/>
  </w:num>
  <w:num w:numId="18">
    <w:abstractNumId w:val="20"/>
  </w:num>
  <w:num w:numId="19">
    <w:abstractNumId w:val="18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</w:num>
  <w:num w:numId="23">
    <w:abstractNumId w:val="46"/>
  </w:num>
  <w:num w:numId="24">
    <w:abstractNumId w:val="15"/>
  </w:num>
  <w:num w:numId="25">
    <w:abstractNumId w:val="3"/>
  </w:num>
  <w:num w:numId="26">
    <w:abstractNumId w:val="13"/>
  </w:num>
  <w:num w:numId="27">
    <w:abstractNumId w:val="25"/>
  </w:num>
  <w:num w:numId="28">
    <w:abstractNumId w:val="1"/>
  </w:num>
  <w:num w:numId="29">
    <w:abstractNumId w:val="7"/>
  </w:num>
  <w:num w:numId="30">
    <w:abstractNumId w:val="34"/>
  </w:num>
  <w:num w:numId="31">
    <w:abstractNumId w:val="12"/>
  </w:num>
  <w:num w:numId="32">
    <w:abstractNumId w:val="35"/>
  </w:num>
  <w:num w:numId="33">
    <w:abstractNumId w:val="22"/>
  </w:num>
  <w:num w:numId="34">
    <w:abstractNumId w:val="38"/>
  </w:num>
  <w:num w:numId="35">
    <w:abstractNumId w:val="4"/>
  </w:num>
  <w:num w:numId="36">
    <w:abstractNumId w:val="11"/>
  </w:num>
  <w:num w:numId="37">
    <w:abstractNumId w:val="39"/>
  </w:num>
  <w:num w:numId="38">
    <w:abstractNumId w:val="21"/>
  </w:num>
  <w:num w:numId="39">
    <w:abstractNumId w:val="29"/>
  </w:num>
  <w:num w:numId="40">
    <w:abstractNumId w:val="6"/>
  </w:num>
  <w:num w:numId="41">
    <w:abstractNumId w:val="10"/>
  </w:num>
  <w:num w:numId="42">
    <w:abstractNumId w:val="16"/>
  </w:num>
  <w:num w:numId="43">
    <w:abstractNumId w:val="32"/>
  </w:num>
  <w:num w:numId="44">
    <w:abstractNumId w:val="2"/>
  </w:num>
  <w:num w:numId="45">
    <w:abstractNumId w:val="14"/>
  </w:num>
  <w:num w:numId="46">
    <w:abstractNumId w:val="17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25DC"/>
    <w:rsid w:val="000333D0"/>
    <w:rsid w:val="00033B09"/>
    <w:rsid w:val="00035364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511A"/>
    <w:rsid w:val="000675EF"/>
    <w:rsid w:val="0007298C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B0BE3"/>
    <w:rsid w:val="000B102B"/>
    <w:rsid w:val="000B5A67"/>
    <w:rsid w:val="000B7A7C"/>
    <w:rsid w:val="000C29B9"/>
    <w:rsid w:val="000C4446"/>
    <w:rsid w:val="000C5BF5"/>
    <w:rsid w:val="000C7A70"/>
    <w:rsid w:val="000D200A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41312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4CE5"/>
    <w:rsid w:val="001B697B"/>
    <w:rsid w:val="001C449B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5C3"/>
    <w:rsid w:val="0026392D"/>
    <w:rsid w:val="00263C6B"/>
    <w:rsid w:val="00264089"/>
    <w:rsid w:val="0027036F"/>
    <w:rsid w:val="0027085D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D7833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294E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5709"/>
    <w:rsid w:val="00357057"/>
    <w:rsid w:val="00363C67"/>
    <w:rsid w:val="00365D44"/>
    <w:rsid w:val="00371E3B"/>
    <w:rsid w:val="00373518"/>
    <w:rsid w:val="00377498"/>
    <w:rsid w:val="003817BE"/>
    <w:rsid w:val="003868C1"/>
    <w:rsid w:val="003916D5"/>
    <w:rsid w:val="00391960"/>
    <w:rsid w:val="00393AC4"/>
    <w:rsid w:val="003959F4"/>
    <w:rsid w:val="00397204"/>
    <w:rsid w:val="003A649E"/>
    <w:rsid w:val="003A67B7"/>
    <w:rsid w:val="003B5D6E"/>
    <w:rsid w:val="003C2986"/>
    <w:rsid w:val="003C3801"/>
    <w:rsid w:val="003D5DA5"/>
    <w:rsid w:val="003D6418"/>
    <w:rsid w:val="003E0FAF"/>
    <w:rsid w:val="003E3214"/>
    <w:rsid w:val="003E38C4"/>
    <w:rsid w:val="003E7E4D"/>
    <w:rsid w:val="003F462F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4898"/>
    <w:rsid w:val="00416C84"/>
    <w:rsid w:val="00423A0C"/>
    <w:rsid w:val="00423CFE"/>
    <w:rsid w:val="00425547"/>
    <w:rsid w:val="00425F66"/>
    <w:rsid w:val="00426AC6"/>
    <w:rsid w:val="004278E0"/>
    <w:rsid w:val="0043037A"/>
    <w:rsid w:val="004369B6"/>
    <w:rsid w:val="00436E2D"/>
    <w:rsid w:val="004376C9"/>
    <w:rsid w:val="0044412C"/>
    <w:rsid w:val="0044484C"/>
    <w:rsid w:val="004468B6"/>
    <w:rsid w:val="00450AC9"/>
    <w:rsid w:val="00451E97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4F0C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8CC"/>
    <w:rsid w:val="00607205"/>
    <w:rsid w:val="006119F3"/>
    <w:rsid w:val="00613A9D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4B07"/>
    <w:rsid w:val="006A56B7"/>
    <w:rsid w:val="006A5B00"/>
    <w:rsid w:val="006B3D3F"/>
    <w:rsid w:val="006C0200"/>
    <w:rsid w:val="006C1069"/>
    <w:rsid w:val="006C33D1"/>
    <w:rsid w:val="006C3696"/>
    <w:rsid w:val="006D13A5"/>
    <w:rsid w:val="006D5F6D"/>
    <w:rsid w:val="006D7810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358D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5C3C"/>
    <w:rsid w:val="00856083"/>
    <w:rsid w:val="00860C34"/>
    <w:rsid w:val="00861478"/>
    <w:rsid w:val="00862792"/>
    <w:rsid w:val="0086478F"/>
    <w:rsid w:val="00864E81"/>
    <w:rsid w:val="00873E46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B4DBB"/>
    <w:rsid w:val="008B65D2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5775B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A7C"/>
    <w:rsid w:val="00B35902"/>
    <w:rsid w:val="00B40018"/>
    <w:rsid w:val="00B445E1"/>
    <w:rsid w:val="00B44936"/>
    <w:rsid w:val="00B5269F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13A8"/>
    <w:rsid w:val="00D32BE0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C86"/>
    <w:rsid w:val="00D76A0F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3CDA"/>
    <w:rsid w:val="00DD3E3F"/>
    <w:rsid w:val="00DD42A7"/>
    <w:rsid w:val="00DD4FF3"/>
    <w:rsid w:val="00DD5C53"/>
    <w:rsid w:val="00DE159C"/>
    <w:rsid w:val="00DE1AAC"/>
    <w:rsid w:val="00DE1F0E"/>
    <w:rsid w:val="00DE7618"/>
    <w:rsid w:val="00DF1686"/>
    <w:rsid w:val="00DF2685"/>
    <w:rsid w:val="00DF327A"/>
    <w:rsid w:val="00DF6933"/>
    <w:rsid w:val="00DF7324"/>
    <w:rsid w:val="00E00396"/>
    <w:rsid w:val="00E00ED1"/>
    <w:rsid w:val="00E021FF"/>
    <w:rsid w:val="00E05509"/>
    <w:rsid w:val="00E071DE"/>
    <w:rsid w:val="00E13444"/>
    <w:rsid w:val="00E13796"/>
    <w:rsid w:val="00E1549C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676B"/>
    <w:rsid w:val="00E476BC"/>
    <w:rsid w:val="00E579A9"/>
    <w:rsid w:val="00E62CC9"/>
    <w:rsid w:val="00E6489F"/>
    <w:rsid w:val="00E65213"/>
    <w:rsid w:val="00E70952"/>
    <w:rsid w:val="00E70E2F"/>
    <w:rsid w:val="00E73006"/>
    <w:rsid w:val="00E76A00"/>
    <w:rsid w:val="00E80B45"/>
    <w:rsid w:val="00E8238F"/>
    <w:rsid w:val="00E83FB2"/>
    <w:rsid w:val="00E85E81"/>
    <w:rsid w:val="00E8627B"/>
    <w:rsid w:val="00E86FA5"/>
    <w:rsid w:val="00E92ED3"/>
    <w:rsid w:val="00E94FDC"/>
    <w:rsid w:val="00E958E2"/>
    <w:rsid w:val="00EA19A0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25C8"/>
    <w:rsid w:val="00F861D7"/>
    <w:rsid w:val="00F9006B"/>
    <w:rsid w:val="00F904A9"/>
    <w:rsid w:val="00F917D0"/>
    <w:rsid w:val="00F93403"/>
    <w:rsid w:val="00F964C5"/>
    <w:rsid w:val="00F96AFF"/>
    <w:rsid w:val="00F97CE5"/>
    <w:rsid w:val="00FA6F8E"/>
    <w:rsid w:val="00FA7D32"/>
    <w:rsid w:val="00FB1536"/>
    <w:rsid w:val="00FB44DC"/>
    <w:rsid w:val="00FB7AE2"/>
    <w:rsid w:val="00FB7ED0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9FD5-010B-4FAC-B343-3B69321B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20</cp:revision>
  <cp:lastPrinted>2015-09-15T14:46:00Z</cp:lastPrinted>
  <dcterms:created xsi:type="dcterms:W3CDTF">2016-01-12T12:30:00Z</dcterms:created>
  <dcterms:modified xsi:type="dcterms:W3CDTF">2016-02-15T11:47:00Z</dcterms:modified>
</cp:coreProperties>
</file>