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1D6377C8" w:rsidR="00020BC5" w:rsidRPr="00F86CBC" w:rsidRDefault="0016169D" w:rsidP="001F33B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F33B6">
              <w:rPr>
                <w:rFonts w:ascii="Times New Roman" w:hAnsi="Times New Roman" w:cs="Times New Roman"/>
                <w:b/>
              </w:rPr>
              <w:t>6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1B1EE8BD" w:rsidR="00A265E9" w:rsidRPr="00F86CBC" w:rsidRDefault="00A265E9" w:rsidP="001F33B6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1F33B6">
              <w:rPr>
                <w:rFonts w:ascii="Times New Roman" w:hAnsi="Times New Roman" w:cs="Times New Roman"/>
                <w:b/>
              </w:rPr>
              <w:t>01/06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24CA6560" w:rsidR="009E47A2" w:rsidRPr="00F86CBC" w:rsidRDefault="0047308C" w:rsidP="0011191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,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 e o assistente administrativo Eduardo Silva. 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76633082" w:rsidR="009E47A2" w:rsidRPr="00F86CBC" w:rsidRDefault="00454E37" w:rsidP="005917D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A91EC0">
              <w:rPr>
                <w:rFonts w:ascii="Times New Roman" w:hAnsi="Times New Roman" w:cs="Times New Roman"/>
                <w:b/>
              </w:rPr>
              <w:t>6</w:t>
            </w:r>
            <w:r w:rsidR="005917DC">
              <w:rPr>
                <w:rFonts w:ascii="Times New Roman" w:hAnsi="Times New Roman" w:cs="Times New Roman"/>
                <w:b/>
              </w:rPr>
              <w:t>5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ordinária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458FCF85" w:rsidR="008A6601" w:rsidRPr="00F86CBC" w:rsidRDefault="00DE3BB9" w:rsidP="002304B0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súmula foi aprovada e assinada.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BAF7" w14:textId="2CF9227E" w:rsidR="008764D0" w:rsidRPr="004A0CB0" w:rsidRDefault="009A2D4C" w:rsidP="0088410C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A0CB0">
              <w:rPr>
                <w:rFonts w:ascii="Times New Roman" w:hAnsi="Times New Roman" w:cs="Times New Roman"/>
              </w:rPr>
              <w:t>O Advogado Flávio compareceu</w:t>
            </w:r>
            <w:r w:rsidR="00EC2B8B">
              <w:rPr>
                <w:rFonts w:ascii="Times New Roman" w:hAnsi="Times New Roman" w:cs="Times New Roman"/>
              </w:rPr>
              <w:t xml:space="preserve"> à reunião, orientando os conselheiros sobre algumas alterações que devem ser feitas nos procedimentos referentes aos processos. </w:t>
            </w:r>
            <w:r w:rsidRPr="004A0CB0">
              <w:rPr>
                <w:rFonts w:ascii="Times New Roman" w:hAnsi="Times New Roman" w:cs="Times New Roman"/>
              </w:rPr>
              <w:t xml:space="preserve">Nos casos de desistência de denúncia deve ser feito um relato que conste no processo.  </w:t>
            </w:r>
            <w:r w:rsidR="00EC2B8B">
              <w:rPr>
                <w:rFonts w:ascii="Times New Roman" w:hAnsi="Times New Roman" w:cs="Times New Roman"/>
              </w:rPr>
              <w:t xml:space="preserve">O Coordenador </w:t>
            </w:r>
            <w:r w:rsidRPr="004A0CB0">
              <w:rPr>
                <w:rFonts w:ascii="Times New Roman" w:hAnsi="Times New Roman" w:cs="Times New Roman"/>
              </w:rPr>
              <w:t xml:space="preserve">Marcelo </w:t>
            </w:r>
            <w:r w:rsidR="00EC2B8B">
              <w:rPr>
                <w:rFonts w:ascii="Times New Roman" w:hAnsi="Times New Roman" w:cs="Times New Roman"/>
              </w:rPr>
              <w:t>questionou se cabe fazer um julgamento, na medida em</w:t>
            </w:r>
            <w:r w:rsidR="0088410C">
              <w:rPr>
                <w:rFonts w:ascii="Times New Roman" w:hAnsi="Times New Roman" w:cs="Times New Roman"/>
              </w:rPr>
              <w:t xml:space="preserve"> que nem foi aberto o processo </w:t>
            </w:r>
            <w:r w:rsidR="00EC2B8B">
              <w:rPr>
                <w:rFonts w:ascii="Times New Roman" w:hAnsi="Times New Roman" w:cs="Times New Roman"/>
              </w:rPr>
              <w:t xml:space="preserve">e o CAU, que não é parte interessada, não poderia gerar provas contra o denunciado. O advogado insiste em que é importante que conste um despacho da CED, assim como nos casos de conciliação. O Coordenador </w:t>
            </w:r>
            <w:r w:rsidR="003718C4" w:rsidRPr="004A0CB0">
              <w:rPr>
                <w:rFonts w:ascii="Times New Roman" w:hAnsi="Times New Roman" w:cs="Times New Roman"/>
              </w:rPr>
              <w:t>Marcelo disse que hoje não se pode fazer isso</w:t>
            </w:r>
            <w:r w:rsidR="009457BD">
              <w:rPr>
                <w:rFonts w:ascii="Times New Roman" w:hAnsi="Times New Roman" w:cs="Times New Roman"/>
              </w:rPr>
              <w:t xml:space="preserve"> porque </w:t>
            </w:r>
            <w:r w:rsidR="003718C4" w:rsidRPr="004A0CB0">
              <w:rPr>
                <w:rFonts w:ascii="Times New Roman" w:hAnsi="Times New Roman" w:cs="Times New Roman"/>
              </w:rPr>
              <w:t>a homologação é do Plenário e o processo não é arquivado. Apenas depois de vencido o prazo e cumprido o acordo</w:t>
            </w:r>
            <w:r w:rsidR="00B34734" w:rsidRPr="004A0CB0">
              <w:rPr>
                <w:rFonts w:ascii="Times New Roman" w:hAnsi="Times New Roman" w:cs="Times New Roman"/>
              </w:rPr>
              <w:t xml:space="preserve"> é que o processo ser</w:t>
            </w:r>
            <w:r w:rsidR="006F00E0" w:rsidRPr="004A0CB0">
              <w:rPr>
                <w:rFonts w:ascii="Times New Roman" w:hAnsi="Times New Roman" w:cs="Times New Roman"/>
              </w:rPr>
              <w:t>á arquivado</w:t>
            </w:r>
            <w:r w:rsidR="00EC2B8B">
              <w:rPr>
                <w:rFonts w:ascii="Times New Roman" w:hAnsi="Times New Roman" w:cs="Times New Roman"/>
              </w:rPr>
              <w:t>, conforme o Ato Normativo da Conciliação</w:t>
            </w:r>
            <w:r w:rsidR="003718C4" w:rsidRPr="004A0CB0">
              <w:rPr>
                <w:rFonts w:ascii="Times New Roman" w:hAnsi="Times New Roman" w:cs="Times New Roman"/>
              </w:rPr>
              <w:t>.</w:t>
            </w:r>
            <w:r w:rsidR="006F00E0" w:rsidRPr="004A0CB0">
              <w:rPr>
                <w:rFonts w:ascii="Times New Roman" w:hAnsi="Times New Roman" w:cs="Times New Roman"/>
              </w:rPr>
              <w:t xml:space="preserve"> </w:t>
            </w:r>
            <w:r w:rsidR="00EC2B8B">
              <w:rPr>
                <w:rFonts w:ascii="Times New Roman" w:hAnsi="Times New Roman" w:cs="Times New Roman"/>
              </w:rPr>
              <w:t xml:space="preserve"> Ficou decidido que as assessorias técnica e jurídica construirão um despacho padrão para o arquivamento por desistência do denunciante. </w:t>
            </w:r>
          </w:p>
          <w:p w14:paraId="58306A31" w14:textId="541A2A4B" w:rsidR="003718C4" w:rsidRPr="004A0CB0" w:rsidRDefault="00EC2B8B" w:rsidP="0088410C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 conselheiros perguntaram ao advogado se </w:t>
            </w:r>
            <w:r w:rsidR="00FD2E09" w:rsidRPr="004A0CB0">
              <w:rPr>
                <w:rFonts w:ascii="Times New Roman" w:hAnsi="Times New Roman" w:cs="Times New Roman"/>
              </w:rPr>
              <w:t>é necessário ler todo o relato na Plenária</w:t>
            </w:r>
            <w:r>
              <w:rPr>
                <w:rFonts w:ascii="Times New Roman" w:hAnsi="Times New Roman" w:cs="Times New Roman"/>
              </w:rPr>
              <w:t>, porque esses relatos são longos e os conselheiros que estão ouvindo dificilmente conseguirão acompanhar e compreender toda a situação relatada, a ponto de estarem aptos para julgar</w:t>
            </w:r>
            <w:r w:rsidR="00FD2E09" w:rsidRPr="004A0CB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O advogado </w:t>
            </w:r>
            <w:r w:rsidR="00FD2E09" w:rsidRPr="004A0CB0">
              <w:rPr>
                <w:rFonts w:ascii="Times New Roman" w:hAnsi="Times New Roman" w:cs="Times New Roman"/>
              </w:rPr>
              <w:t xml:space="preserve">Flávio disse que poderia ser enviado por e-mail previamente, como é feito no judiciário. </w:t>
            </w:r>
            <w:r w:rsidR="008850BE" w:rsidRPr="004A0CB0">
              <w:rPr>
                <w:rFonts w:ascii="Times New Roman" w:hAnsi="Times New Roman" w:cs="Times New Roman"/>
              </w:rPr>
              <w:t xml:space="preserve">Decidido que quando tiverem outros processos para o Plenário será chamada a </w:t>
            </w:r>
            <w:r>
              <w:rPr>
                <w:rFonts w:ascii="Times New Roman" w:hAnsi="Times New Roman" w:cs="Times New Roman"/>
              </w:rPr>
              <w:t>C</w:t>
            </w:r>
            <w:r w:rsidR="008850BE" w:rsidRPr="004A0CB0">
              <w:rPr>
                <w:rFonts w:ascii="Times New Roman" w:hAnsi="Times New Roman" w:cs="Times New Roman"/>
              </w:rPr>
              <w:t xml:space="preserve">hefe de </w:t>
            </w:r>
            <w:r>
              <w:rPr>
                <w:rFonts w:ascii="Times New Roman" w:hAnsi="Times New Roman" w:cs="Times New Roman"/>
              </w:rPr>
              <w:t>G</w:t>
            </w:r>
            <w:r w:rsidR="008850BE" w:rsidRPr="004A0CB0">
              <w:rPr>
                <w:rFonts w:ascii="Times New Roman" w:hAnsi="Times New Roman" w:cs="Times New Roman"/>
              </w:rPr>
              <w:t xml:space="preserve">abinete para esclarecer que </w:t>
            </w:r>
            <w:r>
              <w:rPr>
                <w:rFonts w:ascii="Times New Roman" w:hAnsi="Times New Roman" w:cs="Times New Roman"/>
              </w:rPr>
              <w:t xml:space="preserve">os relatos devem ser enviados por e-mail. </w:t>
            </w:r>
          </w:p>
          <w:p w14:paraId="40A66C60" w14:textId="77777777" w:rsidR="0088410C" w:rsidRDefault="0088410C" w:rsidP="008841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466C03A" w14:textId="77777777" w:rsidR="00475021" w:rsidRDefault="00475021" w:rsidP="008841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0CB0">
              <w:rPr>
                <w:rFonts w:ascii="Times New Roman" w:hAnsi="Times New Roman" w:cs="Times New Roman"/>
              </w:rPr>
              <w:t>Processos relatados:</w:t>
            </w:r>
          </w:p>
          <w:p w14:paraId="36996412" w14:textId="77777777" w:rsidR="00036745" w:rsidRPr="00036745" w:rsidRDefault="00036745" w:rsidP="0003674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tbl>
            <w:tblPr>
              <w:tblW w:w="885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3617"/>
              <w:gridCol w:w="3370"/>
            </w:tblGrid>
            <w:tr w:rsidR="00064847" w:rsidRPr="00036745" w14:paraId="774B60BA" w14:textId="345C90C8" w:rsidTr="000A330A">
              <w:trPr>
                <w:trHeight w:val="315"/>
                <w:jc w:val="center"/>
              </w:trPr>
              <w:tc>
                <w:tcPr>
                  <w:tcW w:w="8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E2B2737" w14:textId="12CBB968" w:rsidR="00064847" w:rsidRPr="00036745" w:rsidRDefault="00064847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64847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</w:rPr>
                    <w:t>Análise de arquivamento</w:t>
                  </w:r>
                </w:p>
              </w:tc>
            </w:tr>
            <w:tr w:rsidR="00AC1FE2" w:rsidRPr="00036745" w14:paraId="4D4CA949" w14:textId="388C4BA9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AB8F5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PROTOCOLO SICCAU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64C5E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DENUNCIADO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3F74B3" w14:textId="3505187A" w:rsidR="00AC1FE2" w:rsidRPr="00036745" w:rsidRDefault="00064847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PARECER</w:t>
                  </w:r>
                </w:p>
              </w:tc>
            </w:tr>
            <w:tr w:rsidR="00AC1FE2" w:rsidRPr="00036745" w14:paraId="6D1F1ED2" w14:textId="126CDCDC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72805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198210/2014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6FAC4" w14:textId="05182A66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</w:t>
                  </w:r>
                  <w:r w:rsidR="00AC1FE2"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6191B3" w14:textId="4613AD97" w:rsidR="00AC1FE2" w:rsidRPr="00036745" w:rsidRDefault="001822DA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Arquivar, porque a CED não admitiu a denúncia.</w:t>
                  </w:r>
                </w:p>
              </w:tc>
            </w:tr>
            <w:tr w:rsidR="00AC1FE2" w:rsidRPr="00036745" w14:paraId="3D2CC059" w14:textId="3B1F7F8E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E5486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337085/2016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D8AA6" w14:textId="6B892C28" w:rsidR="00AC1FE2" w:rsidRPr="00036745" w:rsidRDefault="009457BD" w:rsidP="009457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 P C D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6D4A45" w14:textId="113708D9" w:rsidR="00AC1FE2" w:rsidRPr="00036745" w:rsidRDefault="001822DA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Arquivar, porque a CED não admitiu a denúncia.</w:t>
                  </w:r>
                </w:p>
              </w:tc>
            </w:tr>
            <w:tr w:rsidR="00AC1FE2" w:rsidRPr="00036745" w14:paraId="7AF13518" w14:textId="75C7112E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BD917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55100/2013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4417E" w14:textId="29599D0F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E M S P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EB02ED" w14:textId="0A4CBC20" w:rsidR="00AC1FE2" w:rsidRPr="00036745" w:rsidRDefault="001822DA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Arquivar, porque já foi executada a sanção definida pelo Plenário do CAU/BR.</w:t>
                  </w:r>
                </w:p>
              </w:tc>
            </w:tr>
            <w:tr w:rsidR="00AC1FE2" w:rsidRPr="00036745" w14:paraId="14391E8F" w14:textId="02DC29A0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ECE03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145008/2014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1F8F9" w14:textId="1A5D071C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M I W K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3B37AF" w14:textId="38A82773" w:rsidR="00AC1FE2" w:rsidRDefault="001822DA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Arquivar, por deliberação do Plenário do CAU/RS – condicionado à quitação do 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lastRenderedPageBreak/>
                    <w:t>acordo</w:t>
                  </w:r>
                  <w:proofErr w:type="gramEnd"/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judicial entre as partes.</w:t>
                  </w:r>
                  <w:r w:rsidR="003946BA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(solicitar ao advogado Flávio o Termo de Acordo)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335856A" w14:textId="42528EC0" w:rsidR="001822DA" w:rsidRPr="00036745" w:rsidRDefault="001822DA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FE2" w:rsidRPr="00036745" w14:paraId="0689765E" w14:textId="474C0661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560CF8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3C68B2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DA409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64847" w:rsidRPr="00036745" w14:paraId="182E5ADD" w14:textId="1CAABD38" w:rsidTr="006D131B">
              <w:trPr>
                <w:trHeight w:val="315"/>
                <w:jc w:val="center"/>
              </w:trPr>
              <w:tc>
                <w:tcPr>
                  <w:tcW w:w="8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D29DFEA" w14:textId="25BE9A11" w:rsidR="00064847" w:rsidRPr="00064847" w:rsidRDefault="00064847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4847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</w:rPr>
                    <w:t>Juízo de admissibidade</w:t>
                  </w:r>
                </w:p>
              </w:tc>
            </w:tr>
            <w:tr w:rsidR="00AC1FE2" w:rsidRPr="00036745" w14:paraId="57F24006" w14:textId="2A7FF44B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0A1E2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DENUNCIA Nº 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F2D86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DENUNCIADO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CBA463" w14:textId="596AFE80" w:rsidR="00AC1FE2" w:rsidRPr="00036745" w:rsidRDefault="00287EB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PARECER</w:t>
                  </w:r>
                </w:p>
              </w:tc>
            </w:tr>
            <w:tr w:rsidR="00AC1FE2" w:rsidRPr="00036745" w14:paraId="3A9834EC" w14:textId="646E13D9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F17ED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5103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5883C" w14:textId="1781ABCD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 R C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FC5A46" w14:textId="7A42FE50" w:rsidR="00AC1FE2" w:rsidRPr="00036745" w:rsidRDefault="00B43AC7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Uma vez que foi cumprido o acertado no acordo de conciliação, voto pelo arquivamento da denúncia.</w:t>
                  </w:r>
                </w:p>
              </w:tc>
            </w:tr>
            <w:tr w:rsidR="00AC1FE2" w:rsidRPr="00036745" w14:paraId="2C9604CA" w14:textId="05202598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31460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6128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1B47D" w14:textId="068A5C32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 B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4EFCEE" w14:textId="48E0D904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Diligenciar: entrar em contato com o denunciante para confirmar o cumprimento do acordo.</w:t>
                  </w:r>
                </w:p>
              </w:tc>
            </w:tr>
            <w:tr w:rsidR="00AC1FE2" w:rsidRPr="00036745" w14:paraId="4B7D5913" w14:textId="1A49FF98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28A02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7816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5334A" w14:textId="6097B564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G D M G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DF287C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FE2" w:rsidRPr="00036745" w14:paraId="69B7F748" w14:textId="4320F4B7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F1AC6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7679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2F4D8" w14:textId="4CDBFD49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 R C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58D7E3" w14:textId="3D61AB73" w:rsidR="00AC1FE2" w:rsidRPr="00036745" w:rsidRDefault="00AA0C5C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Agendar audiência de conciliação para 25/07/2016</w:t>
                  </w:r>
                </w:p>
              </w:tc>
            </w:tr>
            <w:tr w:rsidR="00AC1FE2" w:rsidRPr="00036745" w14:paraId="65967407" w14:textId="055EFD47" w:rsidTr="00D85E99">
              <w:trPr>
                <w:trHeight w:val="300"/>
                <w:jc w:val="center"/>
              </w:trPr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665E3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FA26A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75028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64847" w:rsidRPr="00036745" w14:paraId="657DDBD4" w14:textId="073ACD53" w:rsidTr="00864823">
              <w:trPr>
                <w:trHeight w:val="315"/>
                <w:jc w:val="center"/>
              </w:trPr>
              <w:tc>
                <w:tcPr>
                  <w:tcW w:w="8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5E3A4DE" w14:textId="2C1B4773" w:rsidR="00064847" w:rsidRPr="00064847" w:rsidRDefault="00064847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4847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</w:rPr>
                    <w:t>Para análise do relator Rui Mineiro</w:t>
                  </w:r>
                </w:p>
              </w:tc>
            </w:tr>
            <w:tr w:rsidR="00AC1FE2" w:rsidRPr="00036745" w14:paraId="42B8CE40" w14:textId="3938CFEF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73679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PROTOCOLO SICCAU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18D5C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DENUNCIADO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8DE442" w14:textId="2D7F2842" w:rsidR="00AC1FE2" w:rsidRPr="00036745" w:rsidRDefault="00D44BFB" w:rsidP="0088410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PARECER</w:t>
                  </w:r>
                </w:p>
              </w:tc>
            </w:tr>
            <w:tr w:rsidR="00AC1FE2" w:rsidRPr="00036745" w14:paraId="56584AFE" w14:textId="057A890E" w:rsidTr="00D85E99">
              <w:trPr>
                <w:trHeight w:val="630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D4032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158813/2014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49AED" w14:textId="5D3FF255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C F</w:t>
                  </w:r>
                  <w:r w:rsidR="00AC1FE2"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e empresa ART Restaurações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E87FBB" w14:textId="1BA3FF26" w:rsidR="00AC1FE2" w:rsidRPr="00036745" w:rsidRDefault="00B43AC7" w:rsidP="0088410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Agendar audiência de instrução para 16/08/2016.</w:t>
                  </w:r>
                </w:p>
              </w:tc>
            </w:tr>
            <w:tr w:rsidR="00AC1FE2" w:rsidRPr="00036745" w14:paraId="4D7D9DE8" w14:textId="1A78F1C4" w:rsidTr="00D85E99">
              <w:trPr>
                <w:trHeight w:val="630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1C466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146097/2014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83387" w14:textId="45D64D3E" w:rsidR="00AC1FE2" w:rsidRPr="00036745" w:rsidRDefault="009457BD" w:rsidP="009457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</w:t>
                  </w:r>
                  <w:r w:rsidR="00AC1FE2"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H P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e C A P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DFB4F6" w14:textId="48318A62" w:rsidR="00AC1FE2" w:rsidRPr="00036745" w:rsidRDefault="00B43AC7" w:rsidP="0088410C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Recurso ao CAU/BR- Encaminhar à Assessoria Jurídica para verificação da regularidade processual, tirar cópias de todo o processo e enviar o original ao CAU/BR. </w:t>
                  </w:r>
                </w:p>
              </w:tc>
            </w:tr>
            <w:tr w:rsidR="00AC1FE2" w:rsidRPr="00036745" w14:paraId="67BC4C7D" w14:textId="1D2E0328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F9B48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224574/2015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4F65E" w14:textId="6156D933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G C D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3BDB71" w14:textId="3544802B" w:rsidR="00AC1FE2" w:rsidRPr="00036745" w:rsidRDefault="00B43AC7" w:rsidP="0088410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Solicitar</w:t>
                  </w:r>
                  <w:r w:rsidR="0088410C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ao denunciado apresentação de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provas finais.</w:t>
                  </w:r>
                </w:p>
              </w:tc>
            </w:tr>
            <w:tr w:rsidR="00AC1FE2" w:rsidRPr="00036745" w14:paraId="5B59257C" w14:textId="585E4395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F372B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142198/2014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44BB4" w14:textId="756E6D82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N B P T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39A8C" w14:textId="4D6C88BA" w:rsidR="00AC1FE2" w:rsidRPr="00036745" w:rsidRDefault="00AA0C5C" w:rsidP="0088410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Agendar audiência de conciliação para 11/07/2016</w:t>
                  </w:r>
                </w:p>
              </w:tc>
            </w:tr>
            <w:tr w:rsidR="00AC1FE2" w:rsidRPr="00036745" w14:paraId="4F6632DD" w14:textId="295CCA85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FF1DF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201374/2014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EBA19" w14:textId="7B1072D0" w:rsidR="00AC1FE2" w:rsidRPr="00036745" w:rsidRDefault="009457BD" w:rsidP="009457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AC Z F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D22C1A" w14:textId="77777777" w:rsidR="00AC1FE2" w:rsidRPr="00036745" w:rsidRDefault="00AC1FE2" w:rsidP="0088410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FE2" w:rsidRPr="00036745" w14:paraId="02D1A7B5" w14:textId="04F2CED8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A23B3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229384/2015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85494" w14:textId="013144DF" w:rsidR="00AC1FE2" w:rsidRPr="00036745" w:rsidRDefault="00AC1FE2" w:rsidP="009457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RLr</w:t>
                  </w:r>
                  <w:proofErr w:type="spellEnd"/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M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F5EF6F" w14:textId="296EA1F0" w:rsidR="00AC1FE2" w:rsidRPr="00036745" w:rsidRDefault="00831F08" w:rsidP="0088410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Verificar com o Jurídico</w:t>
                  </w:r>
                </w:p>
              </w:tc>
            </w:tr>
            <w:tr w:rsidR="00AC1FE2" w:rsidRPr="00036745" w14:paraId="42E0A0AB" w14:textId="02EF73A8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B7A7C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275632/2015</w:t>
                  </w:r>
                </w:p>
              </w:tc>
              <w:tc>
                <w:tcPr>
                  <w:tcW w:w="3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6B592" w14:textId="6F62E14A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T C e A D</w:t>
                  </w:r>
                </w:p>
              </w:tc>
              <w:tc>
                <w:tcPr>
                  <w:tcW w:w="3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34B0F3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FE2" w:rsidRPr="00036745" w14:paraId="7F28428D" w14:textId="7B75279A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098E9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209845/2014</w:t>
                  </w:r>
                </w:p>
              </w:tc>
              <w:tc>
                <w:tcPr>
                  <w:tcW w:w="3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705D9" w14:textId="3594CCAF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M L S C</w:t>
                  </w:r>
                </w:p>
              </w:tc>
              <w:tc>
                <w:tcPr>
                  <w:tcW w:w="3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D412B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FE2" w:rsidRPr="00036745" w14:paraId="51177D0E" w14:textId="583A02FC" w:rsidTr="00D85E99">
              <w:trPr>
                <w:trHeight w:val="300"/>
                <w:jc w:val="center"/>
              </w:trPr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8E0A91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6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38335E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915AC2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64847" w:rsidRPr="00036745" w14:paraId="702443A9" w14:textId="17539CD2" w:rsidTr="00B43AF0">
              <w:trPr>
                <w:trHeight w:val="315"/>
                <w:jc w:val="center"/>
              </w:trPr>
              <w:tc>
                <w:tcPr>
                  <w:tcW w:w="8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DB3DDAE" w14:textId="4F38AD51" w:rsidR="00064847" w:rsidRPr="00064847" w:rsidRDefault="00064847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4847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</w:rPr>
                    <w:t>Para análise do relator Marcelo</w:t>
                  </w:r>
                </w:p>
              </w:tc>
            </w:tr>
            <w:tr w:rsidR="00AC1FE2" w:rsidRPr="00036745" w14:paraId="30CAF485" w14:textId="784C61A8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496F7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PROTOCOLO SICCAU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06336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DENUNCIADO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4B5734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1FE2" w:rsidRPr="00036745" w14:paraId="772C9E87" w14:textId="565D3264" w:rsidTr="00D85E99">
              <w:trPr>
                <w:trHeight w:val="315"/>
                <w:jc w:val="center"/>
              </w:trPr>
              <w:tc>
                <w:tcPr>
                  <w:tcW w:w="1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36D5A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03674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196839/2014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70A23" w14:textId="2E20C68B" w:rsidR="00AC1FE2" w:rsidRPr="00036745" w:rsidRDefault="009457BD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L A S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6311A0" w14:textId="77777777" w:rsidR="00AC1FE2" w:rsidRPr="00036745" w:rsidRDefault="00AC1FE2" w:rsidP="00036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4038A3" w14:textId="77777777" w:rsidR="00DC0E8C" w:rsidRDefault="00DC0E8C" w:rsidP="004A0CB0">
            <w:pPr>
              <w:rPr>
                <w:rFonts w:ascii="Times New Roman" w:hAnsi="Times New Roman" w:cs="Times New Roman"/>
              </w:rPr>
            </w:pPr>
          </w:p>
          <w:p w14:paraId="4FC99191" w14:textId="77777777" w:rsidR="00DC0E8C" w:rsidRDefault="00DC0E8C" w:rsidP="004A0CB0">
            <w:pPr>
              <w:rPr>
                <w:rFonts w:ascii="Times New Roman" w:hAnsi="Times New Roman" w:cs="Times New Roman"/>
              </w:rPr>
            </w:pPr>
          </w:p>
          <w:p w14:paraId="73B25AC4" w14:textId="6092704D" w:rsidR="00475021" w:rsidRPr="004A0CB0" w:rsidRDefault="009457BD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K</w:t>
            </w:r>
            <w:r w:rsidR="00475021" w:rsidRPr="004A0CB0">
              <w:rPr>
                <w:rFonts w:ascii="Times New Roman" w:hAnsi="Times New Roman" w:cs="Times New Roman"/>
              </w:rPr>
              <w:t xml:space="preserve"> – ver com o Flávio o termo de arquivamento, porque foi cumprido o acordo. </w:t>
            </w:r>
          </w:p>
          <w:p w14:paraId="69B57BA6" w14:textId="75D8F489" w:rsidR="00B347CE" w:rsidRPr="004A0CB0" w:rsidRDefault="005917DC" w:rsidP="00176D33">
            <w:pPr>
              <w:rPr>
                <w:rFonts w:ascii="Times New Roman" w:hAnsi="Times New Roman" w:cs="Times New Roman"/>
              </w:rPr>
            </w:pPr>
            <w:r w:rsidRPr="004A0CB0">
              <w:rPr>
                <w:rFonts w:ascii="Times New Roman" w:hAnsi="Times New Roman" w:cs="Times New Roman"/>
              </w:rPr>
              <w:lastRenderedPageBreak/>
              <w:t>Processo 114/2012</w:t>
            </w:r>
            <w:r w:rsidR="0088410C">
              <w:rPr>
                <w:rFonts w:ascii="Times New Roman" w:hAnsi="Times New Roman" w:cs="Times New Roman"/>
              </w:rPr>
              <w:t xml:space="preserve"> </w:t>
            </w:r>
            <w:r w:rsidRPr="004A0CB0">
              <w:rPr>
                <w:rFonts w:ascii="Times New Roman" w:hAnsi="Times New Roman" w:cs="Times New Roman"/>
              </w:rPr>
              <w:t xml:space="preserve">- arquivar. 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6960FE13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0AC958D1" w:rsidR="008764D0" w:rsidRPr="002C5FF9" w:rsidRDefault="008764D0" w:rsidP="00DE3BB9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32308775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210AA" w:rsidRPr="00F86CBC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49B0687C" w:rsidR="00B210AA" w:rsidRPr="0016169D" w:rsidRDefault="00DE3BB9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Visita às IES:</w:t>
            </w:r>
          </w:p>
        </w:tc>
      </w:tr>
      <w:tr w:rsidR="00B210AA" w:rsidRPr="00FA58F6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EC5F" w14:textId="4B4FA7AC" w:rsidR="00FE5F7F" w:rsidRDefault="009457BD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B</w:t>
            </w:r>
            <w:r w:rsidR="004F732C">
              <w:rPr>
                <w:rFonts w:ascii="Times New Roman" w:hAnsi="Times New Roman" w:cs="Times New Roman"/>
              </w:rPr>
              <w:t>, da</w:t>
            </w:r>
            <w:r w:rsidR="0088410C">
              <w:rPr>
                <w:rFonts w:ascii="Times New Roman" w:hAnsi="Times New Roman" w:cs="Times New Roman"/>
              </w:rPr>
              <w:t xml:space="preserve"> </w:t>
            </w:r>
            <w:r w:rsidR="004F732C">
              <w:rPr>
                <w:rFonts w:ascii="Times New Roman" w:hAnsi="Times New Roman" w:cs="Times New Roman"/>
              </w:rPr>
              <w:t>U</w:t>
            </w:r>
            <w:r w:rsidR="0088410C">
              <w:rPr>
                <w:rFonts w:ascii="Times New Roman" w:hAnsi="Times New Roman" w:cs="Times New Roman"/>
              </w:rPr>
              <w:t>LBRA</w:t>
            </w:r>
            <w:r w:rsidR="004F732C">
              <w:rPr>
                <w:rFonts w:ascii="Times New Roman" w:hAnsi="Times New Roman" w:cs="Times New Roman"/>
              </w:rPr>
              <w:t xml:space="preserve">- Carazinho, </w:t>
            </w:r>
            <w:r w:rsidR="0088410C">
              <w:rPr>
                <w:rFonts w:ascii="Times New Roman" w:hAnsi="Times New Roman" w:cs="Times New Roman"/>
              </w:rPr>
              <w:t>enviou</w:t>
            </w:r>
            <w:r w:rsidR="005917DC">
              <w:rPr>
                <w:rFonts w:ascii="Times New Roman" w:hAnsi="Times New Roman" w:cs="Times New Roman"/>
              </w:rPr>
              <w:t xml:space="preserve"> e-mail solicitando palestra</w:t>
            </w:r>
            <w:r w:rsidR="00245210">
              <w:rPr>
                <w:rFonts w:ascii="Times New Roman" w:hAnsi="Times New Roman" w:cs="Times New Roman"/>
              </w:rPr>
              <w:t>;</w:t>
            </w:r>
          </w:p>
          <w:p w14:paraId="2D319674" w14:textId="6E3D26E6" w:rsidR="00245210" w:rsidRPr="00FA58F6" w:rsidRDefault="00245210" w:rsidP="008841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UNICRUZ confirmada </w:t>
            </w:r>
            <w:r w:rsidR="0088410C">
              <w:rPr>
                <w:rFonts w:ascii="Times New Roman" w:hAnsi="Times New Roman" w:cs="Times New Roman"/>
              </w:rPr>
              <w:t xml:space="preserve">palestra </w:t>
            </w:r>
            <w:r>
              <w:rPr>
                <w:rFonts w:ascii="Times New Roman" w:hAnsi="Times New Roman" w:cs="Times New Roman"/>
              </w:rPr>
              <w:t xml:space="preserve">para </w:t>
            </w:r>
            <w:r w:rsidR="0088410C">
              <w:rPr>
                <w:rFonts w:ascii="Times New Roman" w:hAnsi="Times New Roman" w:cs="Times New Roman"/>
              </w:rPr>
              <w:t>o dia 22 de junho,</w:t>
            </w:r>
            <w:r>
              <w:rPr>
                <w:rFonts w:ascii="Times New Roman" w:hAnsi="Times New Roman" w:cs="Times New Roman"/>
              </w:rPr>
              <w:t xml:space="preserve"> com 17 alunos. Informar a eles que poderão juntar mais alunos</w:t>
            </w:r>
          </w:p>
        </w:tc>
      </w:tr>
      <w:tr w:rsidR="004D133A" w:rsidRPr="002C5FF9" w14:paraId="01A4D9C0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10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D133A" w:rsidRPr="002C5FF9" w14:paraId="40D9907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D12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965D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1CF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11990" w:rsidRPr="002C5FF9" w14:paraId="5E78F4E2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8CD" w14:textId="6A9713AB" w:rsidR="00911990" w:rsidRPr="002C5FF9" w:rsidRDefault="004F732C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62F" w14:textId="15C92EF4" w:rsidR="00911990" w:rsidRPr="002C5FF9" w:rsidRDefault="004F732C" w:rsidP="00FE5F7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Acertar p</w:t>
            </w:r>
            <w:r w:rsidR="001F0B37">
              <w:rPr>
                <w:rFonts w:ascii="Times New Roman" w:hAnsi="Times New Roman" w:cs="Times New Roman"/>
              </w:rPr>
              <w:t>alestra em Carazinho com R B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40B3" w14:textId="37255C11" w:rsidR="00911990" w:rsidRPr="002C5FF9" w:rsidRDefault="00911990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F732C" w:rsidRPr="002C5FF9" w14:paraId="4C1072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743E" w14:textId="40DA68FA" w:rsidR="004F732C" w:rsidRPr="002C5FF9" w:rsidRDefault="004F732C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254C" w14:textId="2DECA588" w:rsidR="004F732C" w:rsidRPr="002C5FF9" w:rsidRDefault="004F732C" w:rsidP="00FE5F7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 a UNICRUZ que poderão juntar mais alunos.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A5FC" w14:textId="77777777" w:rsidR="004F732C" w:rsidRPr="002C5FF9" w:rsidRDefault="004F732C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16169D" w:rsidRPr="008764D0" w14:paraId="147A091A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D837B" w14:textId="4BEDC651" w:rsidR="004E7414" w:rsidRDefault="004E7414" w:rsidP="004E741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Itens da </w:t>
            </w:r>
            <w:r w:rsidRPr="004E7414">
              <w:rPr>
                <w:rFonts w:ascii="Times New Roman" w:hAnsi="Times New Roman" w:cs="Times New Roman"/>
                <w:b/>
              </w:rPr>
              <w:t>Plenária Extraordinária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054136C" w14:textId="13B89A16" w:rsidR="0016169D" w:rsidRPr="00750C4F" w:rsidRDefault="004E7414" w:rsidP="004E7414">
            <w:pPr>
              <w:pStyle w:val="PargrafodaLista"/>
              <w:tabs>
                <w:tab w:val="left" w:pos="317"/>
              </w:tabs>
              <w:ind w:left="34"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</w:t>
            </w:r>
            <w:r w:rsidR="0088410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A</w:t>
            </w:r>
            <w:r w:rsidRPr="004E7414">
              <w:rPr>
                <w:rFonts w:ascii="Times New Roman" w:hAnsi="Times New Roman" w:cs="Times New Roman"/>
                <w:b/>
              </w:rPr>
              <w:t xml:space="preserve"> comissão pretende contar com a participação de algum representante específico das entidades</w:t>
            </w:r>
            <w:r>
              <w:rPr>
                <w:rFonts w:ascii="Times New Roman" w:hAnsi="Times New Roman" w:cs="Times New Roman"/>
                <w:b/>
              </w:rPr>
              <w:t xml:space="preserve"> para apresentação</w:t>
            </w:r>
            <w:r w:rsidRPr="004E7414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16169D" w:rsidRPr="009C2E53" w14:paraId="77099CBD" w14:textId="77777777" w:rsidTr="001616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98D9" w14:textId="7A3D8DBB" w:rsidR="00D63111" w:rsidRPr="009C2E53" w:rsidRDefault="00750C4F" w:rsidP="00A538E1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C2E53">
              <w:rPr>
                <w:rFonts w:ascii="Times New Roman" w:hAnsi="Times New Roman" w:cs="Times New Roman"/>
              </w:rPr>
              <w:t xml:space="preserve"> </w:t>
            </w:r>
            <w:r w:rsidR="009F70FA">
              <w:rPr>
                <w:rFonts w:ascii="Times New Roman" w:hAnsi="Times New Roman" w:cs="Times New Roman"/>
              </w:rPr>
              <w:t xml:space="preserve">Não, deve ser feito convite formal às entidades do CP-CAU e às duas entidades de arquitetos e urbanistas do interior do Estado – Sala de Arquitetos de Caxias do Sul e AAUS de Sapiranga. Verificar com a presidente do CP-CAU se o convite às duas entidades deve partir do CP-CAU. No convite deve ser solicitado que informem quantos representantes a entidade vai apresentar. </w:t>
            </w:r>
          </w:p>
        </w:tc>
      </w:tr>
      <w:tr w:rsidR="006078CB" w:rsidRPr="002C5FF9" w14:paraId="27629738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F66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6078CB" w:rsidRPr="002C5FF9" w14:paraId="7106EF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25E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5D83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1BA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078CB" w:rsidRPr="002C5FF9" w14:paraId="0435474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87E" w14:textId="6A326325" w:rsidR="006078CB" w:rsidRPr="002C5FF9" w:rsidRDefault="004F732C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107" w14:textId="0FC9228A" w:rsidR="006078CB" w:rsidRPr="002C5FF9" w:rsidRDefault="004F732C" w:rsidP="00A538E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Convidar formalmente as entidades do CP-CAU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FC8" w14:textId="6F793B6C" w:rsidR="006078CB" w:rsidRPr="002C5FF9" w:rsidRDefault="006078CB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F732C" w:rsidRPr="002C5FF9" w14:paraId="74133C58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6647" w14:textId="2A126619" w:rsidR="004F732C" w:rsidRPr="002C5FF9" w:rsidRDefault="004F732C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8ACE" w14:textId="15549DB2" w:rsidR="004F732C" w:rsidRPr="002C5FF9" w:rsidRDefault="004F732C" w:rsidP="004F732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Confirmar se o CP-CAU prefere fazer os convites à Sala de Arquitetos e AAUS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F8F2" w14:textId="77777777" w:rsidR="004F732C" w:rsidRPr="002C5FF9" w:rsidRDefault="004F732C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F732C" w:rsidRPr="002C5FF9" w14:paraId="63FD9678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E0BD" w14:textId="1EE396E4" w:rsidR="004F732C" w:rsidRPr="002C5FF9" w:rsidRDefault="004F732C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7472" w14:textId="509602CB" w:rsidR="004F732C" w:rsidRPr="002C5FF9" w:rsidRDefault="004F732C" w:rsidP="00A538E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Convidar formalmente a Sala de Arquitetos e a AAUS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25B0" w14:textId="77777777" w:rsidR="004F732C" w:rsidRPr="002C5FF9" w:rsidRDefault="004F732C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E7414" w:rsidRPr="008764D0" w14:paraId="2C45CFE6" w14:textId="77777777" w:rsidTr="00B5229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461B9" w14:textId="3B0A42FC" w:rsidR="004E7414" w:rsidRPr="00750C4F" w:rsidRDefault="004E7414" w:rsidP="004E7414">
            <w:pPr>
              <w:pStyle w:val="PargrafodaLista"/>
              <w:tabs>
                <w:tab w:val="left" w:pos="0"/>
              </w:tabs>
              <w:ind w:left="360" w:right="-1" w:hanging="32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4.2</w:t>
            </w:r>
            <w:r w:rsidR="0088410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11990">
              <w:rPr>
                <w:rFonts w:ascii="Times New Roman" w:hAnsi="Times New Roman" w:cs="Times New Roman"/>
                <w:b/>
              </w:rPr>
              <w:t>Contextualização da Reserva Técnica:</w:t>
            </w:r>
          </w:p>
        </w:tc>
      </w:tr>
      <w:tr w:rsidR="004E7414" w:rsidRPr="009C2E53" w14:paraId="3BA4EE84" w14:textId="77777777" w:rsidTr="00B5229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6E4B" w14:textId="759D57CA" w:rsidR="004E7414" w:rsidRPr="009C2E53" w:rsidRDefault="009F70FA" w:rsidP="00B52294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O Coordenador preparará um texto de contextualização e será convidado o Conselheiro do CAU/PR Ronaldo Duschenes para explanar. A Assessoria deve verificar quantas denúncias foram recebidas, referentes a RT.</w:t>
            </w:r>
            <w:r w:rsidR="00937B41">
              <w:rPr>
                <w:rFonts w:ascii="Times New Roman" w:hAnsi="Times New Roman" w:cs="Times New Roman"/>
              </w:rPr>
              <w:t xml:space="preserve"> Solicitar ao Jurídico uma pesquisa sobre a coibição dessa prática em outros órgãos – lei, data, artigo da proibição e sanção – como isso ocorre.</w:t>
            </w:r>
          </w:p>
        </w:tc>
      </w:tr>
      <w:tr w:rsidR="004E7414" w:rsidRPr="002C5FF9" w14:paraId="76464DC1" w14:textId="77777777" w:rsidTr="00B5229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0B6E" w14:textId="77777777" w:rsidR="004E7414" w:rsidRPr="002C5FF9" w:rsidRDefault="004E7414" w:rsidP="00B5229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E7414" w:rsidRPr="002C5FF9" w14:paraId="44EF0761" w14:textId="77777777" w:rsidTr="00B5229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DA4E" w14:textId="77777777" w:rsidR="004E7414" w:rsidRPr="002C5FF9" w:rsidRDefault="004E7414" w:rsidP="00B5229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91B" w14:textId="77777777" w:rsidR="004E7414" w:rsidRPr="002C5FF9" w:rsidRDefault="004E7414" w:rsidP="00B5229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988B" w14:textId="77777777" w:rsidR="004E7414" w:rsidRPr="002C5FF9" w:rsidRDefault="004E7414" w:rsidP="00B5229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E7414" w:rsidRPr="002C5FF9" w14:paraId="76DDF6A2" w14:textId="77777777" w:rsidTr="00B5229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E9E2" w14:textId="7F4957FF" w:rsidR="004E7414" w:rsidRPr="002C5FF9" w:rsidRDefault="004F732C" w:rsidP="00B522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4E2E" w14:textId="3F3EB37F" w:rsidR="004E7414" w:rsidRPr="002C5FF9" w:rsidRDefault="004F732C" w:rsidP="0081581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Convidar o Conselheiro Ronaldo D</w:t>
            </w:r>
            <w:r w:rsidR="0081581F">
              <w:rPr>
                <w:rFonts w:ascii="Times New Roman" w:hAnsi="Times New Roman" w:cs="Times New Roman"/>
              </w:rPr>
              <w:t xml:space="preserve">uschenes – depois providenciar </w:t>
            </w:r>
            <w:r>
              <w:rPr>
                <w:rFonts w:ascii="Times New Roman" w:hAnsi="Times New Roman" w:cs="Times New Roman"/>
              </w:rPr>
              <w:t>viagem e pagamento de despesas.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14B3" w14:textId="07FFE6E3" w:rsidR="004E7414" w:rsidRPr="002C5FF9" w:rsidRDefault="004F732C" w:rsidP="00B522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Coordenador/ Secretaria Técnica</w:t>
            </w:r>
          </w:p>
        </w:tc>
      </w:tr>
      <w:tr w:rsidR="004F732C" w:rsidRPr="002C5FF9" w14:paraId="533FD19E" w14:textId="77777777" w:rsidTr="00B5229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5C72" w14:textId="3BC1C10E" w:rsidR="004F732C" w:rsidRPr="002C5FF9" w:rsidRDefault="004F732C" w:rsidP="00B522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666C" w14:textId="1DBD420C" w:rsidR="004F732C" w:rsidRPr="002C5FF9" w:rsidRDefault="004F732C" w:rsidP="0081581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quantas denúncias de RT foram recebidas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EB04" w14:textId="2CFD37B5" w:rsidR="004F732C" w:rsidRPr="002C5FF9" w:rsidRDefault="004F732C" w:rsidP="00B522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e Eduardo</w:t>
            </w:r>
          </w:p>
        </w:tc>
      </w:tr>
      <w:tr w:rsidR="004F732C" w:rsidRPr="002C5FF9" w14:paraId="65048CA2" w14:textId="77777777" w:rsidTr="00B5229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989D" w14:textId="775743BB" w:rsidR="004F732C" w:rsidRPr="002C5FF9" w:rsidRDefault="004F732C" w:rsidP="00B522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5E48" w14:textId="269DE31E" w:rsidR="004F732C" w:rsidRPr="002C5FF9" w:rsidRDefault="004F732C" w:rsidP="0081581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Solicitar ao Jurídico </w:t>
            </w:r>
            <w:r w:rsidR="0081581F">
              <w:rPr>
                <w:rFonts w:ascii="Times New Roman" w:hAnsi="Times New Roman" w:cs="Times New Roman"/>
              </w:rPr>
              <w:t xml:space="preserve">uma </w:t>
            </w:r>
            <w:r>
              <w:rPr>
                <w:rFonts w:ascii="Times New Roman" w:hAnsi="Times New Roman" w:cs="Times New Roman"/>
              </w:rPr>
              <w:t>pesquisa sobre a coibição da prática em outros órgãos.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C02E" w14:textId="32B177EC" w:rsidR="004F732C" w:rsidRPr="002C5FF9" w:rsidRDefault="004F732C" w:rsidP="00B522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11990" w:rsidRPr="008764D0" w14:paraId="385115B1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92C9B" w14:textId="2BFBFDFC" w:rsidR="00911990" w:rsidRPr="004E7414" w:rsidRDefault="004E7414" w:rsidP="004E7414">
            <w:pPr>
              <w:pStyle w:val="PargrafodaLista"/>
              <w:tabs>
                <w:tab w:val="left" w:pos="34"/>
              </w:tabs>
              <w:ind w:left="34" w:right="-1"/>
              <w:jc w:val="both"/>
              <w:rPr>
                <w:rFonts w:ascii="Times New Roman" w:hAnsi="Times New Roman" w:cs="Times New Roman"/>
                <w:b/>
              </w:rPr>
            </w:pPr>
            <w:r w:rsidRPr="004E7414">
              <w:rPr>
                <w:rFonts w:ascii="Times New Roman" w:hAnsi="Times New Roman" w:cs="Times New Roman"/>
                <w:b/>
              </w:rPr>
              <w:t>4.3</w:t>
            </w:r>
            <w:r w:rsidR="0088410C">
              <w:rPr>
                <w:rFonts w:ascii="Times New Roman" w:hAnsi="Times New Roman" w:cs="Times New Roman"/>
                <w:b/>
              </w:rPr>
              <w:t>.</w:t>
            </w:r>
            <w:r w:rsidRPr="004E7414">
              <w:rPr>
                <w:rFonts w:ascii="Times New Roman" w:hAnsi="Times New Roman" w:cs="Times New Roman"/>
                <w:b/>
              </w:rPr>
              <w:t xml:space="preserve"> Identificação e apresentação das melhores práticas utilizadas pelos CAU/</w:t>
            </w:r>
            <w:proofErr w:type="spellStart"/>
            <w:r w:rsidRPr="004E7414">
              <w:rPr>
                <w:rFonts w:ascii="Times New Roman" w:hAnsi="Times New Roman" w:cs="Times New Roman"/>
                <w:b/>
              </w:rPr>
              <w:t>UFs</w:t>
            </w:r>
            <w:proofErr w:type="spellEnd"/>
            <w:r w:rsidRPr="004E7414">
              <w:rPr>
                <w:rFonts w:ascii="Times New Roman" w:hAnsi="Times New Roman" w:cs="Times New Roman"/>
                <w:b/>
              </w:rPr>
              <w:t xml:space="preserve"> – Termo de Ajuste de Conduta firmado entre o MP e o Procon </w:t>
            </w:r>
            <w:r>
              <w:rPr>
                <w:rFonts w:ascii="Times New Roman" w:hAnsi="Times New Roman" w:cs="Times New Roman"/>
                <w:b/>
              </w:rPr>
              <w:t>do Estado do Mato Grosso do Sul:</w:t>
            </w:r>
          </w:p>
        </w:tc>
      </w:tr>
      <w:tr w:rsidR="00911990" w:rsidRPr="00CF7FAA" w14:paraId="111AE49F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09E9" w14:textId="7EFDB165" w:rsidR="00911990" w:rsidRPr="00CF7FAA" w:rsidRDefault="00911990" w:rsidP="009F70FA">
            <w:pPr>
              <w:jc w:val="both"/>
              <w:rPr>
                <w:rFonts w:ascii="Times New Roman" w:hAnsi="Times New Roman" w:cs="Times New Roman"/>
              </w:rPr>
            </w:pPr>
            <w:r w:rsidRPr="009C2E53">
              <w:rPr>
                <w:rFonts w:ascii="Times New Roman" w:hAnsi="Times New Roman" w:cs="Times New Roman"/>
              </w:rPr>
              <w:t xml:space="preserve"> </w:t>
            </w:r>
            <w:r w:rsidR="009F70FA">
              <w:rPr>
                <w:rFonts w:ascii="Times New Roman" w:hAnsi="Times New Roman" w:cs="Times New Roman"/>
              </w:rPr>
              <w:t xml:space="preserve">Entrar em contato com o CAU/BR, perguntar quais os CAU/|UF que realizam ações quanto à Reserva Técnica. A seguir contatar com esses CAUs e pedir informações sobre as ações e os resultados – até o dia 15/06. </w:t>
            </w:r>
          </w:p>
        </w:tc>
      </w:tr>
      <w:tr w:rsidR="00911990" w:rsidRPr="002C5FF9" w14:paraId="4A400907" w14:textId="77777777" w:rsidTr="0027653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6B59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11990" w:rsidRPr="002C5FF9" w14:paraId="00B6695E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2744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0763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36D5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11990" w:rsidRPr="002C5FF9" w14:paraId="7B695FB3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E269" w14:textId="2CAE05BF" w:rsidR="00911990" w:rsidRDefault="006E44B4" w:rsidP="0027653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B6E0" w14:textId="08411708" w:rsidR="00911990" w:rsidRDefault="006E44B4" w:rsidP="006E44B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Entrar em contato com a assessoria da CED do CAU/BR e com as CED dos CAU/UF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A7EF" w14:textId="29B94696" w:rsidR="00911990" w:rsidRDefault="006E44B4" w:rsidP="0027653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Gerente Maríndia</w:t>
            </w:r>
          </w:p>
        </w:tc>
      </w:tr>
      <w:tr w:rsidR="00911990" w:rsidRPr="008764D0" w14:paraId="08967E09" w14:textId="77777777" w:rsidTr="0034201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75E39" w14:textId="7D4B64AA" w:rsidR="00911990" w:rsidRPr="003120BD" w:rsidRDefault="0088410C" w:rsidP="004E7414">
            <w:pPr>
              <w:pStyle w:val="PargrafodaLista"/>
              <w:numPr>
                <w:ilvl w:val="1"/>
                <w:numId w:val="29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.</w:t>
            </w:r>
            <w:r w:rsidR="004E7414">
              <w:rPr>
                <w:rFonts w:ascii="Times New Roman" w:hAnsi="Times New Roman" w:cs="Times New Roman"/>
                <w:b/>
              </w:rPr>
              <w:t xml:space="preserve"> </w:t>
            </w:r>
            <w:r w:rsidR="004E7414" w:rsidRPr="004E7414">
              <w:rPr>
                <w:rFonts w:ascii="Times New Roman" w:hAnsi="Times New Roman" w:cs="Times New Roman"/>
                <w:b/>
              </w:rPr>
              <w:t>Espaço para manifestação das entidades convidadas:</w:t>
            </w:r>
          </w:p>
        </w:tc>
      </w:tr>
      <w:tr w:rsidR="00911990" w:rsidRPr="00CF7FAA" w14:paraId="62D59D0E" w14:textId="77777777" w:rsidTr="0034201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5B52" w14:textId="05E2D848" w:rsidR="00911990" w:rsidRDefault="00911990" w:rsidP="00937B41">
            <w:pPr>
              <w:jc w:val="both"/>
              <w:rPr>
                <w:rFonts w:ascii="Times New Roman" w:hAnsi="Times New Roman" w:cs="Times New Roman"/>
              </w:rPr>
            </w:pPr>
            <w:r w:rsidRPr="009C2E53">
              <w:rPr>
                <w:rFonts w:ascii="Times New Roman" w:hAnsi="Times New Roman" w:cs="Times New Roman"/>
              </w:rPr>
              <w:t xml:space="preserve"> </w:t>
            </w:r>
            <w:r w:rsidR="00937B41">
              <w:rPr>
                <w:rFonts w:ascii="Times New Roman" w:hAnsi="Times New Roman" w:cs="Times New Roman"/>
              </w:rPr>
              <w:t>A Plenária deve iniciar às 9h30min com a seguinte pauta e previsão de tempos:</w:t>
            </w:r>
          </w:p>
          <w:p w14:paraId="63A8E886" w14:textId="77777777" w:rsidR="00937B41" w:rsidRDefault="00937B41" w:rsidP="0093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Contextualização da prática (30min)</w:t>
            </w:r>
          </w:p>
          <w:p w14:paraId="24E42265" w14:textId="77777777" w:rsidR="00937B41" w:rsidRDefault="00937B41" w:rsidP="0093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Legislações análogas (15 min)</w:t>
            </w:r>
          </w:p>
          <w:p w14:paraId="6F0EF60B" w14:textId="77777777" w:rsidR="00937B41" w:rsidRDefault="00937B41" w:rsidP="0093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Manifestações das Entidades (15 minutos cada, total 60 min.)</w:t>
            </w:r>
          </w:p>
          <w:p w14:paraId="3E553CF2" w14:textId="318CF503" w:rsidR="00937B41" w:rsidRDefault="0081581F" w:rsidP="0093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Identificação das ações </w:t>
            </w:r>
            <w:r w:rsidR="00937B41">
              <w:rPr>
                <w:rFonts w:ascii="Times New Roman" w:hAnsi="Times New Roman" w:cs="Times New Roman"/>
              </w:rPr>
              <w:t>do CAU/BR e CAU/UF (30 min)</w:t>
            </w:r>
          </w:p>
          <w:p w14:paraId="106DE422" w14:textId="5E86D4C4" w:rsidR="00937B41" w:rsidRPr="00CF7FAA" w:rsidRDefault="00937B41" w:rsidP="00CC45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Debates e Encaminhamentos (60 min)</w:t>
            </w:r>
          </w:p>
        </w:tc>
      </w:tr>
      <w:tr w:rsidR="00911990" w:rsidRPr="002C5FF9" w14:paraId="198D4060" w14:textId="77777777" w:rsidTr="0034201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FE79" w14:textId="51EC79F3" w:rsidR="00911990" w:rsidRPr="002C5FF9" w:rsidRDefault="00911990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11990" w:rsidRPr="002C5FF9" w14:paraId="13B01E3D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633D" w14:textId="7A570DD8" w:rsidR="00911990" w:rsidRPr="002C5FF9" w:rsidRDefault="00911990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F620" w14:textId="3BC47C07" w:rsidR="00911990" w:rsidRPr="002C5FF9" w:rsidRDefault="00911990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F0BB" w14:textId="7D1B0DEE" w:rsidR="00911990" w:rsidRPr="002C5FF9" w:rsidRDefault="00911990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11990" w:rsidRPr="002C5FF9" w14:paraId="2BEB9B02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3296" w14:textId="753B6541" w:rsidR="00911990" w:rsidRDefault="006E44B4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9136" w14:textId="003A3EBA" w:rsidR="00911990" w:rsidRDefault="006E44B4" w:rsidP="008D0B4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a pauta, aprovar na próxima reunião e encaminhar ao Gabinete da Presidência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B40A" w14:textId="6E862E60" w:rsidR="00911990" w:rsidRDefault="006E44B4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11990" w:rsidRPr="008764D0" w14:paraId="71D3EC5E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DA85" w14:textId="47123671" w:rsidR="00911990" w:rsidRPr="004E7414" w:rsidRDefault="004E7414" w:rsidP="004E741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4E7414">
              <w:rPr>
                <w:rFonts w:ascii="Times New Roman" w:hAnsi="Times New Roman"/>
                <w:b/>
              </w:rPr>
              <w:t>Alterações na programação de reuniões de conciliação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911990" w:rsidRPr="00CF7FAA" w14:paraId="5E2F628C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9F23" w14:textId="10FB64DB" w:rsidR="003946BA" w:rsidRDefault="003946BA" w:rsidP="008158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Ficou cancelada a conciliação do dia 06 de junho e foram agendadas as seguintes audiências: </w:t>
            </w:r>
          </w:p>
          <w:p w14:paraId="7AEDFFF7" w14:textId="4B31B47C" w:rsidR="003946BA" w:rsidRDefault="003946BA" w:rsidP="008158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de junho- </w:t>
            </w:r>
            <w:r w:rsidR="001F0B37">
              <w:rPr>
                <w:rFonts w:ascii="Times New Roman" w:hAnsi="Times New Roman" w:cs="Times New Roman"/>
              </w:rPr>
              <w:t>instrução – M L S C</w:t>
            </w:r>
          </w:p>
          <w:p w14:paraId="1781921B" w14:textId="088A6A46" w:rsidR="003946BA" w:rsidRDefault="003946BA" w:rsidP="008158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de junho- conciliação</w:t>
            </w:r>
            <w:r w:rsidR="00BF7C31">
              <w:rPr>
                <w:rFonts w:ascii="Times New Roman" w:hAnsi="Times New Roman" w:cs="Times New Roman"/>
              </w:rPr>
              <w:t xml:space="preserve">- </w:t>
            </w:r>
            <w:r w:rsidR="001F0B37">
              <w:rPr>
                <w:rFonts w:ascii="Times New Roman" w:hAnsi="Times New Roman" w:cs="Times New Roman"/>
              </w:rPr>
              <w:t xml:space="preserve">M F </w:t>
            </w:r>
            <w:proofErr w:type="spellStart"/>
            <w:r w:rsidR="001F0B37">
              <w:rPr>
                <w:rFonts w:ascii="Times New Roman" w:hAnsi="Times New Roman" w:cs="Times New Roman"/>
              </w:rPr>
              <w:t>F</w:t>
            </w:r>
            <w:proofErr w:type="spellEnd"/>
          </w:p>
          <w:p w14:paraId="79BBF3CA" w14:textId="36F08BFA" w:rsidR="003946BA" w:rsidRDefault="003946BA" w:rsidP="008158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de julho- conciliação</w:t>
            </w:r>
            <w:r w:rsidR="001F0B37">
              <w:rPr>
                <w:rFonts w:ascii="Times New Roman" w:hAnsi="Times New Roman" w:cs="Times New Roman"/>
              </w:rPr>
              <w:t xml:space="preserve"> - N T</w:t>
            </w:r>
          </w:p>
          <w:p w14:paraId="095A3085" w14:textId="4464B9CB" w:rsidR="003946BA" w:rsidRDefault="003946BA" w:rsidP="008158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de julho- conciliação</w:t>
            </w:r>
            <w:r w:rsidR="00287EB2">
              <w:rPr>
                <w:rFonts w:ascii="Times New Roman" w:hAnsi="Times New Roman" w:cs="Times New Roman"/>
              </w:rPr>
              <w:t xml:space="preserve"> </w:t>
            </w:r>
            <w:r w:rsidR="00BF7C31">
              <w:rPr>
                <w:rFonts w:ascii="Times New Roman" w:hAnsi="Times New Roman" w:cs="Times New Roman"/>
              </w:rPr>
              <w:t xml:space="preserve">- </w:t>
            </w:r>
            <w:r w:rsidR="001F0B37">
              <w:rPr>
                <w:rFonts w:ascii="Times New Roman" w:hAnsi="Times New Roman" w:cs="Times New Roman"/>
              </w:rPr>
              <w:t>P R C</w:t>
            </w:r>
          </w:p>
          <w:p w14:paraId="6A1FB9FF" w14:textId="616EF5E0" w:rsidR="00911990" w:rsidRPr="00CF7FAA" w:rsidRDefault="003946BA" w:rsidP="008158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de agosto- instrução</w:t>
            </w:r>
            <w:r w:rsidR="001F0B37">
              <w:rPr>
                <w:rFonts w:ascii="Times New Roman" w:hAnsi="Times New Roman" w:cs="Times New Roman"/>
              </w:rPr>
              <w:t xml:space="preserve"> - C F</w:t>
            </w:r>
            <w:bookmarkStart w:id="0" w:name="_GoBack"/>
            <w:bookmarkEnd w:id="0"/>
          </w:p>
        </w:tc>
      </w:tr>
      <w:tr w:rsidR="00911990" w:rsidRPr="002C5FF9" w14:paraId="09FBA93E" w14:textId="77777777" w:rsidTr="0027653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78D0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11990" w:rsidRPr="002C5FF9" w14:paraId="22B92D3E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75A9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8878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6A6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11990" w:rsidRPr="002C5FF9" w14:paraId="4A7E2CFF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5C52" w14:textId="64ED86CB" w:rsidR="00911990" w:rsidRDefault="003946BA" w:rsidP="0027653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837D" w14:textId="7A21274C" w:rsidR="00911990" w:rsidRDefault="003946BA" w:rsidP="0027653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a convocação do Conselheiro Rui Mineiro e dos interessados para as audiências agendadas.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3A1C" w14:textId="7C8AFBE2" w:rsidR="00911990" w:rsidRDefault="003946BA" w:rsidP="0027653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11990" w:rsidRPr="004E7414" w14:paraId="37C0134A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D8339" w14:textId="6C1ACEAC" w:rsidR="00911990" w:rsidRPr="004E7414" w:rsidRDefault="004E7414" w:rsidP="007B7DC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/>
                <w:b/>
              </w:rPr>
            </w:pPr>
            <w:r w:rsidRPr="004E7414">
              <w:rPr>
                <w:rFonts w:ascii="Times New Roman" w:hAnsi="Times New Roman"/>
                <w:b/>
              </w:rPr>
              <w:t>Definir uma possível data da Reunião das CEDs do Sul, para posterior contato com a</w:t>
            </w:r>
            <w:r w:rsidR="007B7DC7">
              <w:rPr>
                <w:rFonts w:ascii="Times New Roman" w:hAnsi="Times New Roman"/>
                <w:b/>
              </w:rPr>
              <w:t>s</w:t>
            </w:r>
            <w:r w:rsidRPr="004E7414">
              <w:rPr>
                <w:rFonts w:ascii="Times New Roman" w:hAnsi="Times New Roman"/>
                <w:b/>
              </w:rPr>
              <w:t xml:space="preserve"> </w:t>
            </w:r>
            <w:r w:rsidR="007B7DC7">
              <w:rPr>
                <w:rFonts w:ascii="Times New Roman" w:hAnsi="Times New Roman"/>
                <w:b/>
              </w:rPr>
              <w:t>assessorias</w:t>
            </w:r>
            <w:r w:rsidRPr="004E7414">
              <w:rPr>
                <w:rFonts w:ascii="Times New Roman" w:hAnsi="Times New Roman"/>
                <w:b/>
              </w:rPr>
              <w:t>:</w:t>
            </w:r>
          </w:p>
        </w:tc>
      </w:tr>
      <w:tr w:rsidR="00911990" w:rsidRPr="00CF7FAA" w14:paraId="6F2281AD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3D96" w14:textId="1371BBC9" w:rsidR="00911990" w:rsidRPr="00CF7FAA" w:rsidRDefault="00911990" w:rsidP="006E44B4">
            <w:pPr>
              <w:jc w:val="both"/>
              <w:rPr>
                <w:rFonts w:ascii="Times New Roman" w:hAnsi="Times New Roman" w:cs="Times New Roman"/>
              </w:rPr>
            </w:pPr>
            <w:r w:rsidRPr="009C2E53">
              <w:rPr>
                <w:rFonts w:ascii="Times New Roman" w:hAnsi="Times New Roman" w:cs="Times New Roman"/>
              </w:rPr>
              <w:t xml:space="preserve"> </w:t>
            </w:r>
            <w:r w:rsidR="006E44B4">
              <w:rPr>
                <w:rFonts w:ascii="Times New Roman" w:hAnsi="Times New Roman" w:cs="Times New Roman"/>
              </w:rPr>
              <w:t>Repautar, não foi abordado.</w:t>
            </w:r>
          </w:p>
        </w:tc>
      </w:tr>
      <w:tr w:rsidR="00911990" w:rsidRPr="002C5FF9" w14:paraId="35CFB346" w14:textId="77777777" w:rsidTr="0027653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B00D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11990" w:rsidRPr="002C5FF9" w14:paraId="47E5BE60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4204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9F7F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9158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11990" w:rsidRPr="002C5FF9" w14:paraId="0640CEF7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47CF" w14:textId="77777777" w:rsidR="00911990" w:rsidRDefault="00911990" w:rsidP="00276531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AF5B" w14:textId="77777777" w:rsidR="00911990" w:rsidRDefault="00911990" w:rsidP="00276531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2A1F" w14:textId="77777777" w:rsidR="00911990" w:rsidRDefault="00911990" w:rsidP="00276531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911990" w:rsidRPr="00911990" w14:paraId="51800522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D973D" w14:textId="54A29754" w:rsidR="00911990" w:rsidRPr="00911990" w:rsidRDefault="00911990" w:rsidP="00A2447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911990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Pr="0091199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11990" w:rsidRPr="00CF7FAA" w14:paraId="556C8F79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BA80" w14:textId="178ADBE9" w:rsidR="00911990" w:rsidRPr="00CF7FAA" w:rsidRDefault="00911990" w:rsidP="00276531">
            <w:pPr>
              <w:jc w:val="both"/>
              <w:rPr>
                <w:rFonts w:ascii="Times New Roman" w:hAnsi="Times New Roman" w:cs="Times New Roman"/>
              </w:rPr>
            </w:pPr>
            <w:r w:rsidRPr="009C2E53">
              <w:rPr>
                <w:rFonts w:ascii="Times New Roman" w:hAnsi="Times New Roman" w:cs="Times New Roman"/>
              </w:rPr>
              <w:t xml:space="preserve"> </w:t>
            </w:r>
            <w:r w:rsidR="006E44B4">
              <w:rPr>
                <w:rFonts w:ascii="Times New Roman" w:hAnsi="Times New Roman" w:cs="Times New Roman"/>
              </w:rPr>
              <w:t xml:space="preserve">Não foram pautados assuntos gerais. </w:t>
            </w:r>
          </w:p>
        </w:tc>
      </w:tr>
      <w:tr w:rsidR="00911990" w:rsidRPr="002C5FF9" w14:paraId="7A12FC08" w14:textId="77777777" w:rsidTr="0027653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008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11990" w:rsidRPr="002C5FF9" w14:paraId="7B8D5E62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C9E6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544B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B5FC" w14:textId="77777777" w:rsidR="00911990" w:rsidRPr="002C5FF9" w:rsidRDefault="00911990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11990" w:rsidRPr="002C5FF9" w14:paraId="0227E62E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DA2" w14:textId="77777777" w:rsidR="00911990" w:rsidRDefault="00911990" w:rsidP="00276531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BFC2" w14:textId="77777777" w:rsidR="00911990" w:rsidRDefault="00911990" w:rsidP="00276531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B5A" w14:textId="77777777" w:rsidR="00911990" w:rsidRDefault="00911990" w:rsidP="00276531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911990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911990" w:rsidRPr="00F86CBC" w:rsidRDefault="00911990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911990" w:rsidRPr="00F86CBC" w:rsidRDefault="00911990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911990" w:rsidRPr="00F86CBC" w:rsidRDefault="00911990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911990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911990" w:rsidRPr="00F86CBC" w:rsidRDefault="00911990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911990" w:rsidRPr="00F86CBC" w:rsidRDefault="00911990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911990" w:rsidRPr="00F86CBC" w:rsidRDefault="00911990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911990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911990" w:rsidRPr="00F86CBC" w:rsidRDefault="00911990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911990" w:rsidRPr="00F86CBC" w:rsidRDefault="00911990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911990" w:rsidRPr="00F86CBC" w:rsidRDefault="00911990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911990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0DB6E796" w:rsidR="00911990" w:rsidRPr="00F86CBC" w:rsidRDefault="00911990" w:rsidP="006E44B4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</w:t>
            </w:r>
            <w:r w:rsidR="006E44B4"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 xml:space="preserve">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38774F60" w:rsidR="00911990" w:rsidRPr="00F86CBC" w:rsidRDefault="00911990" w:rsidP="0066688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911990" w:rsidRPr="00F86CBC" w:rsidRDefault="00911990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4AE53" w14:textId="77777777" w:rsidR="001945FC" w:rsidRDefault="001945FC" w:rsidP="00A021E7">
      <w:pPr>
        <w:spacing w:after="0" w:line="240" w:lineRule="auto"/>
      </w:pPr>
      <w:r>
        <w:separator/>
      </w:r>
    </w:p>
  </w:endnote>
  <w:endnote w:type="continuationSeparator" w:id="0">
    <w:p w14:paraId="54C473B4" w14:textId="77777777" w:rsidR="001945FC" w:rsidRDefault="001945F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F0B37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D2E64" w14:textId="77777777" w:rsidR="001945FC" w:rsidRDefault="001945FC" w:rsidP="00A021E7">
      <w:pPr>
        <w:spacing w:after="0" w:line="240" w:lineRule="auto"/>
      </w:pPr>
      <w:r>
        <w:separator/>
      </w:r>
    </w:p>
  </w:footnote>
  <w:footnote w:type="continuationSeparator" w:id="0">
    <w:p w14:paraId="72F6F3AB" w14:textId="77777777" w:rsidR="001945FC" w:rsidRDefault="001945F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17"/>
  </w:num>
  <w:num w:numId="5">
    <w:abstractNumId w:val="11"/>
  </w:num>
  <w:num w:numId="6">
    <w:abstractNumId w:val="10"/>
  </w:num>
  <w:num w:numId="7">
    <w:abstractNumId w:val="14"/>
  </w:num>
  <w:num w:numId="8">
    <w:abstractNumId w:val="25"/>
  </w:num>
  <w:num w:numId="9">
    <w:abstractNumId w:val="5"/>
  </w:num>
  <w:num w:numId="10">
    <w:abstractNumId w:val="21"/>
  </w:num>
  <w:num w:numId="11">
    <w:abstractNumId w:val="1"/>
  </w:num>
  <w:num w:numId="12">
    <w:abstractNumId w:val="20"/>
  </w:num>
  <w:num w:numId="13">
    <w:abstractNumId w:val="7"/>
  </w:num>
  <w:num w:numId="14">
    <w:abstractNumId w:val="15"/>
  </w:num>
  <w:num w:numId="15">
    <w:abstractNumId w:val="12"/>
  </w:num>
  <w:num w:numId="16">
    <w:abstractNumId w:val="28"/>
  </w:num>
  <w:num w:numId="17">
    <w:abstractNumId w:val="0"/>
  </w:num>
  <w:num w:numId="18">
    <w:abstractNumId w:val="9"/>
  </w:num>
  <w:num w:numId="19">
    <w:abstractNumId w:val="26"/>
  </w:num>
  <w:num w:numId="20">
    <w:abstractNumId w:val="27"/>
  </w:num>
  <w:num w:numId="21">
    <w:abstractNumId w:val="24"/>
  </w:num>
  <w:num w:numId="22">
    <w:abstractNumId w:val="13"/>
  </w:num>
  <w:num w:numId="23">
    <w:abstractNumId w:val="23"/>
  </w:num>
  <w:num w:numId="24">
    <w:abstractNumId w:val="19"/>
  </w:num>
  <w:num w:numId="25">
    <w:abstractNumId w:val="2"/>
  </w:num>
  <w:num w:numId="26">
    <w:abstractNumId w:val="6"/>
  </w:num>
  <w:num w:numId="27">
    <w:abstractNumId w:val="4"/>
  </w:num>
  <w:num w:numId="28">
    <w:abstractNumId w:val="16"/>
  </w:num>
  <w:num w:numId="2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945"/>
    <w:rsid w:val="0001378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4847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36D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6D33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B37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4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32C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537F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581F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10C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57BD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183"/>
    <w:rsid w:val="0096129A"/>
    <w:rsid w:val="0096250F"/>
    <w:rsid w:val="0096290E"/>
    <w:rsid w:val="00963484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1EC0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AC"/>
    <w:rsid w:val="00AC01C8"/>
    <w:rsid w:val="00AC0C9E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3D"/>
    <w:rsid w:val="00B30FCF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22EF"/>
    <w:rsid w:val="00C023C8"/>
    <w:rsid w:val="00C0281C"/>
    <w:rsid w:val="00C03150"/>
    <w:rsid w:val="00C03924"/>
    <w:rsid w:val="00C03B5A"/>
    <w:rsid w:val="00C04743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3F04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2B8B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2E09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DC791C"/>
  <w15:docId w15:val="{F50A5CBE-4652-4AA1-8C6F-887EE705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8872-2CAF-457B-87FA-C80612E5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4</Pages>
  <Words>1200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172</cp:revision>
  <cp:lastPrinted>2016-06-15T16:38:00Z</cp:lastPrinted>
  <dcterms:created xsi:type="dcterms:W3CDTF">2016-02-24T13:23:00Z</dcterms:created>
  <dcterms:modified xsi:type="dcterms:W3CDTF">2017-02-10T12:34:00Z</dcterms:modified>
</cp:coreProperties>
</file>