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2"/>
        <w:gridCol w:w="4986"/>
      </w:tblGrid>
      <w:tr w:rsidR="00260AA1" w:rsidRPr="003B1A57">
        <w:trPr>
          <w:trHeight w:hRule="exact" w:val="839"/>
        </w:trPr>
        <w:tc>
          <w:tcPr>
            <w:tcW w:w="10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EBEE" w:fill="EBEBEE"/>
          </w:tcPr>
          <w:p w:rsidR="00260AA1" w:rsidRDefault="00300FF6">
            <w:pPr>
              <w:ind w:left="115"/>
              <w:rPr>
                <w:rFonts w:ascii="Tahoma" w:hAnsi="Tahoma"/>
                <w:b/>
                <w:color w:val="000000"/>
                <w:spacing w:val="-8"/>
                <w:sz w:val="19"/>
                <w:lang w:val="pt-PT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9"/>
                <w:lang w:val="pt-PT"/>
              </w:rPr>
              <w:t>4</w:t>
            </w:r>
            <w:r w:rsidR="006A7C6C">
              <w:rPr>
                <w:rFonts w:ascii="Arial" w:hAnsi="Arial"/>
                <w:b/>
                <w:color w:val="000000"/>
                <w:spacing w:val="-8"/>
                <w:w w:val="95"/>
                <w:sz w:val="19"/>
                <w:vertAlign w:val="superscript"/>
                <w:lang w:val="pt-PT"/>
              </w:rPr>
              <w:t xml:space="preserve">ª </w:t>
            </w:r>
            <w:bookmarkStart w:id="0" w:name="_GoBack"/>
            <w:bookmarkEnd w:id="0"/>
            <w:r>
              <w:rPr>
                <w:rFonts w:ascii="Tahoma" w:hAnsi="Tahoma"/>
                <w:b/>
                <w:color w:val="000000"/>
                <w:spacing w:val="-8"/>
                <w:sz w:val="19"/>
                <w:lang w:val="pt-PT"/>
              </w:rPr>
              <w:t>REUNIÃO DA COMISSÃO DE ÉTICA E DISCIPLINA DO CAU/RS</w:t>
            </w:r>
          </w:p>
        </w:tc>
      </w:tr>
      <w:tr w:rsidR="00260AA1" w:rsidRPr="006A7C6C">
        <w:trPr>
          <w:trHeight w:hRule="exact" w:val="284"/>
        </w:trPr>
        <w:tc>
          <w:tcPr>
            <w:tcW w:w="10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AA1" w:rsidRDefault="00300FF6">
            <w:pPr>
              <w:tabs>
                <w:tab w:val="right" w:pos="7186"/>
              </w:tabs>
              <w:ind w:left="115"/>
              <w:rPr>
                <w:rFonts w:ascii="Verdana" w:hAnsi="Verdana"/>
                <w:color w:val="000000"/>
                <w:spacing w:val="-6"/>
                <w:sz w:val="18"/>
                <w:lang w:val="pt-PT"/>
              </w:rPr>
            </w:pPr>
            <w:r>
              <w:rPr>
                <w:rFonts w:ascii="Verdana" w:hAnsi="Verdana"/>
                <w:color w:val="000000"/>
                <w:spacing w:val="-6"/>
                <w:sz w:val="18"/>
                <w:lang w:val="pt-PT"/>
              </w:rPr>
              <w:t>Local: Biblioteca da SERGS</w:t>
            </w:r>
            <w:r>
              <w:rPr>
                <w:rFonts w:ascii="Verdana" w:hAnsi="Verdana"/>
                <w:color w:val="000000"/>
                <w:spacing w:val="-6"/>
                <w:sz w:val="18"/>
                <w:lang w:val="pt-PT"/>
              </w:rPr>
              <w:tab/>
            </w:r>
            <w:r>
              <w:rPr>
                <w:rFonts w:ascii="Verdana" w:hAnsi="Verdana"/>
                <w:color w:val="000000"/>
                <w:spacing w:val="4"/>
                <w:sz w:val="18"/>
                <w:lang w:val="pt-PT"/>
              </w:rPr>
              <w:t xml:space="preserve">DATA: </w:t>
            </w:r>
            <w:r>
              <w:rPr>
                <w:rFonts w:ascii="Arial" w:hAnsi="Arial"/>
                <w:b/>
                <w:color w:val="000000"/>
                <w:spacing w:val="4"/>
                <w:sz w:val="19"/>
                <w:lang w:val="pt-PT"/>
              </w:rPr>
              <w:t>05/04/2013</w:t>
            </w:r>
          </w:p>
        </w:tc>
      </w:tr>
      <w:tr w:rsidR="00260AA1">
        <w:trPr>
          <w:trHeight w:hRule="exact" w:val="274"/>
        </w:trPr>
        <w:tc>
          <w:tcPr>
            <w:tcW w:w="10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EBEE" w:fill="EBEBEE"/>
            <w:vAlign w:val="center"/>
          </w:tcPr>
          <w:p w:rsidR="00260AA1" w:rsidRDefault="00300FF6">
            <w:pPr>
              <w:ind w:left="115"/>
              <w:rPr>
                <w:rFonts w:ascii="Tahoma" w:hAnsi="Tahoma"/>
                <w:b/>
                <w:color w:val="000000"/>
                <w:spacing w:val="1"/>
                <w:sz w:val="18"/>
                <w:lang w:val="pt-PT"/>
              </w:rPr>
            </w:pPr>
            <w:proofErr w:type="gramStart"/>
            <w:r>
              <w:rPr>
                <w:rFonts w:ascii="Tahoma" w:hAnsi="Tahoma"/>
                <w:b/>
                <w:color w:val="000000"/>
                <w:spacing w:val="1"/>
                <w:sz w:val="18"/>
                <w:lang w:val="pt-PT"/>
              </w:rPr>
              <w:t>1.</w:t>
            </w:r>
            <w:proofErr w:type="gramEnd"/>
            <w:r>
              <w:rPr>
                <w:rFonts w:ascii="Tahoma" w:hAnsi="Tahoma"/>
                <w:b/>
                <w:color w:val="000000"/>
                <w:spacing w:val="1"/>
                <w:sz w:val="18"/>
                <w:lang w:val="pt-PT"/>
              </w:rPr>
              <w:t>Aprovação das súmulas anteriores</w:t>
            </w:r>
          </w:p>
        </w:tc>
      </w:tr>
      <w:tr w:rsidR="00260AA1" w:rsidRPr="006A7C6C">
        <w:trPr>
          <w:trHeight w:hRule="exact" w:val="543"/>
        </w:trPr>
        <w:tc>
          <w:tcPr>
            <w:tcW w:w="10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AA1" w:rsidRDefault="00300FF6">
            <w:pPr>
              <w:ind w:left="115"/>
              <w:rPr>
                <w:rFonts w:ascii="Verdana" w:hAnsi="Verdana"/>
                <w:color w:val="000000"/>
                <w:spacing w:val="-1"/>
                <w:sz w:val="18"/>
                <w:lang w:val="pt-PT"/>
              </w:rPr>
            </w:pPr>
            <w:r>
              <w:rPr>
                <w:rFonts w:ascii="Verdana" w:hAnsi="Verdana"/>
                <w:color w:val="000000"/>
                <w:spacing w:val="-1"/>
                <w:sz w:val="18"/>
                <w:lang w:val="pt-PT"/>
              </w:rPr>
              <w:t>A súmula da reunião anterior foi aprovada.</w:t>
            </w:r>
          </w:p>
        </w:tc>
      </w:tr>
      <w:tr w:rsidR="00260AA1" w:rsidRPr="006A7C6C">
        <w:trPr>
          <w:trHeight w:hRule="exact" w:val="281"/>
        </w:trPr>
        <w:tc>
          <w:tcPr>
            <w:tcW w:w="10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EBEE" w:fill="EBEBEE"/>
            <w:vAlign w:val="center"/>
          </w:tcPr>
          <w:p w:rsidR="00260AA1" w:rsidRDefault="00300FF6">
            <w:pPr>
              <w:numPr>
                <w:ilvl w:val="0"/>
                <w:numId w:val="1"/>
              </w:numPr>
              <w:tabs>
                <w:tab w:val="clear" w:pos="288"/>
                <w:tab w:val="decimal" w:pos="403"/>
              </w:tabs>
              <w:ind w:left="115"/>
              <w:rPr>
                <w:rFonts w:ascii="Tahoma" w:hAnsi="Tahoma"/>
                <w:b/>
                <w:color w:val="000000"/>
                <w:spacing w:val="6"/>
                <w:sz w:val="18"/>
                <w:lang w:val="pt-PT"/>
              </w:rPr>
            </w:pPr>
            <w:r>
              <w:rPr>
                <w:rFonts w:ascii="Tahoma" w:hAnsi="Tahoma"/>
                <w:b/>
                <w:color w:val="000000"/>
                <w:spacing w:val="6"/>
                <w:sz w:val="18"/>
                <w:lang w:val="pt-PT"/>
              </w:rPr>
              <w:t>Fóruns sobre a minuta do código de ética</w:t>
            </w:r>
          </w:p>
        </w:tc>
      </w:tr>
      <w:tr w:rsidR="00260AA1" w:rsidRPr="006A7C6C">
        <w:trPr>
          <w:trHeight w:hRule="exact" w:val="8035"/>
        </w:trPr>
        <w:tc>
          <w:tcPr>
            <w:tcW w:w="10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AA1" w:rsidRDefault="00300FF6">
            <w:pPr>
              <w:spacing w:before="288" w:line="295" w:lineRule="auto"/>
              <w:ind w:left="108" w:right="108"/>
              <w:jc w:val="both"/>
              <w:rPr>
                <w:rFonts w:ascii="Verdana" w:hAnsi="Verdana"/>
                <w:color w:val="000000"/>
                <w:sz w:val="18"/>
                <w:lang w:val="pt-PT"/>
              </w:rPr>
            </w:pPr>
            <w:r>
              <w:rPr>
                <w:rFonts w:ascii="Verdana" w:hAnsi="Verdana"/>
                <w:color w:val="000000"/>
                <w:sz w:val="18"/>
                <w:lang w:val="pt-PT"/>
              </w:rPr>
              <w:t xml:space="preserve">O Coordenador da Comissão, Conselheiro Marcelo Petrucci Maia e a Assessora Técnica Maríndia Girardello </w:t>
            </w:r>
            <w:r>
              <w:rPr>
                <w:rFonts w:ascii="Verdana" w:hAnsi="Verdana"/>
                <w:color w:val="000000"/>
                <w:spacing w:val="-3"/>
                <w:sz w:val="18"/>
                <w:lang w:val="pt-PT"/>
              </w:rPr>
              <w:t xml:space="preserve">fizeram o relato da participação deles representando o CAU/RS no Seminário de Ética, realizado pelo CAU/BR e </w:t>
            </w:r>
            <w:r>
              <w:rPr>
                <w:rFonts w:ascii="Verdana" w:hAnsi="Verdana"/>
                <w:color w:val="000000"/>
                <w:spacing w:val="-4"/>
                <w:sz w:val="18"/>
                <w:lang w:val="pt-PT"/>
              </w:rPr>
              <w:t xml:space="preserve">sediado na cidade de Belém/PA. A participação foi considerada positiva, principalmente pelo contato com os </w:t>
            </w:r>
            <w:r>
              <w:rPr>
                <w:rFonts w:ascii="Verdana" w:hAnsi="Verdana"/>
                <w:color w:val="000000"/>
                <w:spacing w:val="2"/>
                <w:sz w:val="18"/>
                <w:lang w:val="pt-PT"/>
              </w:rPr>
              <w:t xml:space="preserve">representantes dos demais CAU's/UF presentes e a identificação das dúvidas e demandas dos mesmos. </w:t>
            </w:r>
            <w:r>
              <w:rPr>
                <w:rFonts w:ascii="Verdana" w:hAnsi="Verdana"/>
                <w:color w:val="000000"/>
                <w:spacing w:val="-1"/>
                <w:sz w:val="18"/>
                <w:lang w:val="pt-PT"/>
              </w:rPr>
              <w:t>Também foi ressaltada a importância de ouvir a palestra do Coordenador da Comissão de Ética do CAU/BR e a do Arquiteto João Honório, que foi o responsável pela elaboração da minuta do Código de Ética do CAU/BR.</w:t>
            </w:r>
          </w:p>
          <w:p w:rsidR="00260AA1" w:rsidRDefault="00300FF6">
            <w:pPr>
              <w:spacing w:before="288" w:line="297" w:lineRule="auto"/>
              <w:ind w:left="108" w:right="108"/>
              <w:jc w:val="both"/>
              <w:rPr>
                <w:rFonts w:ascii="Verdana" w:hAnsi="Verdana"/>
                <w:color w:val="000000"/>
                <w:spacing w:val="2"/>
                <w:sz w:val="18"/>
                <w:lang w:val="pt-PT"/>
              </w:rPr>
            </w:pPr>
            <w:r>
              <w:rPr>
                <w:rFonts w:ascii="Verdana" w:hAnsi="Verdana"/>
                <w:color w:val="000000"/>
                <w:spacing w:val="2"/>
                <w:sz w:val="18"/>
                <w:lang w:val="pt-PT"/>
              </w:rPr>
              <w:t xml:space="preserve">Conselheiro Marcelo Petrucci Maia apresentou a proposta de realização de seis fóruns de debate sobre a </w:t>
            </w:r>
            <w:r>
              <w:rPr>
                <w:rFonts w:ascii="Verdana" w:hAnsi="Verdana"/>
                <w:color w:val="000000"/>
                <w:spacing w:val="-3"/>
                <w:sz w:val="18"/>
                <w:lang w:val="pt-PT"/>
              </w:rPr>
              <w:t>minuta do código de ética do CAU/BR, com seis datas pré - agendadas nos munícipios de Porto Alegre, Novo Hamburgo, Passo Fundo, Caxias do Sul, Pelotas e Santiago.</w:t>
            </w:r>
          </w:p>
          <w:p w:rsidR="00260AA1" w:rsidRDefault="00300FF6">
            <w:pPr>
              <w:spacing w:before="252" w:line="295" w:lineRule="auto"/>
              <w:ind w:left="108" w:right="108"/>
              <w:jc w:val="both"/>
              <w:rPr>
                <w:rFonts w:ascii="Verdana" w:hAnsi="Verdana"/>
                <w:color w:val="000000"/>
                <w:spacing w:val="2"/>
                <w:sz w:val="18"/>
                <w:lang w:val="pt-PT"/>
              </w:rPr>
            </w:pPr>
            <w:r>
              <w:rPr>
                <w:rFonts w:ascii="Verdana" w:hAnsi="Verdana"/>
                <w:color w:val="000000"/>
                <w:spacing w:val="2"/>
                <w:sz w:val="18"/>
                <w:lang w:val="pt-PT"/>
              </w:rPr>
              <w:t xml:space="preserve">A Conselheira Núbia Margot questionou o pouco tempo para realização desses eventos, e foi sugerida a </w:t>
            </w:r>
            <w:r>
              <w:rPr>
                <w:rFonts w:ascii="Verdana" w:hAnsi="Verdana"/>
                <w:color w:val="000000"/>
                <w:spacing w:val="-1"/>
                <w:sz w:val="18"/>
                <w:lang w:val="pt-PT"/>
              </w:rPr>
              <w:t xml:space="preserve">realização de um fórum único com transmissão ao vivo pelo site e possibilidade de participação dos arquitetos </w:t>
            </w:r>
            <w:r>
              <w:rPr>
                <w:rFonts w:ascii="Verdana" w:hAnsi="Verdana"/>
                <w:color w:val="000000"/>
                <w:sz w:val="18"/>
                <w:lang w:val="pt-PT"/>
              </w:rPr>
              <w:t>que acompanharão o evento pela internet, através de perguntas e sugestões que deverão ser recebidas em tempo real.</w:t>
            </w:r>
          </w:p>
          <w:p w:rsidR="00260AA1" w:rsidRDefault="00300FF6">
            <w:pPr>
              <w:spacing w:before="288" w:line="297" w:lineRule="auto"/>
              <w:ind w:left="108" w:right="108"/>
              <w:jc w:val="both"/>
              <w:rPr>
                <w:rFonts w:ascii="Verdana" w:hAnsi="Verdana"/>
                <w:color w:val="000000"/>
                <w:sz w:val="18"/>
                <w:lang w:val="pt-PT"/>
              </w:rPr>
            </w:pPr>
            <w:r>
              <w:rPr>
                <w:rFonts w:ascii="Verdana" w:hAnsi="Verdana"/>
                <w:color w:val="000000"/>
                <w:sz w:val="18"/>
                <w:lang w:val="pt-PT"/>
              </w:rPr>
              <w:t xml:space="preserve">Conselheiro Fernando Oltramari ressaltou a importância da modernização do CAU/RS, com teleconferências, </w:t>
            </w:r>
            <w:r>
              <w:rPr>
                <w:rFonts w:ascii="Verdana" w:hAnsi="Verdana"/>
                <w:color w:val="000000"/>
                <w:spacing w:val="-1"/>
                <w:sz w:val="18"/>
                <w:lang w:val="pt-PT"/>
              </w:rPr>
              <w:t xml:space="preserve">uso de Skype para permitir a participação dos conselheiros que não podem se deslocar até a sede do CAU em </w:t>
            </w:r>
            <w:r>
              <w:rPr>
                <w:rFonts w:ascii="Verdana" w:hAnsi="Verdana"/>
                <w:color w:val="000000"/>
                <w:spacing w:val="-3"/>
                <w:sz w:val="18"/>
                <w:lang w:val="pt-PT"/>
              </w:rPr>
              <w:t xml:space="preserve">dia de reuniões e a transmissão online dos eventos promovidos pelo CAU/RS, com o uso de ferramentas de </w:t>
            </w:r>
            <w:r>
              <w:rPr>
                <w:rFonts w:ascii="Verdana" w:hAnsi="Verdana"/>
                <w:color w:val="000000"/>
                <w:spacing w:val="-1"/>
                <w:sz w:val="18"/>
                <w:lang w:val="pt-PT"/>
              </w:rPr>
              <w:t>interatividade que permitam a participação do público virtual.</w:t>
            </w:r>
          </w:p>
          <w:p w:rsidR="00260AA1" w:rsidRDefault="00300FF6">
            <w:pPr>
              <w:spacing w:before="216" w:line="295" w:lineRule="auto"/>
              <w:ind w:left="108" w:right="108"/>
              <w:jc w:val="both"/>
              <w:rPr>
                <w:rFonts w:ascii="Verdana" w:hAnsi="Verdana"/>
                <w:color w:val="000000"/>
                <w:spacing w:val="4"/>
                <w:sz w:val="18"/>
                <w:lang w:val="pt-PT"/>
              </w:rPr>
            </w:pPr>
            <w:r>
              <w:rPr>
                <w:rFonts w:ascii="Verdana" w:hAnsi="Verdana"/>
                <w:color w:val="000000"/>
                <w:spacing w:val="4"/>
                <w:sz w:val="18"/>
                <w:lang w:val="pt-PT"/>
              </w:rPr>
              <w:t xml:space="preserve">A comissão acatou a ideia de um fórum único, que será realizado dia 26/04 na UFRGS à noite e com </w:t>
            </w:r>
            <w:r>
              <w:rPr>
                <w:rFonts w:ascii="Verdana" w:hAnsi="Verdana"/>
                <w:color w:val="000000"/>
                <w:spacing w:val="-3"/>
                <w:sz w:val="18"/>
                <w:lang w:val="pt-PT"/>
              </w:rPr>
              <w:t xml:space="preserve">transmissão ao vivo pelo site, também foi discutida a importância de mobilizar os conselheiros para que esses </w:t>
            </w:r>
            <w:r>
              <w:rPr>
                <w:rFonts w:ascii="Verdana" w:hAnsi="Verdana"/>
                <w:color w:val="000000"/>
                <w:spacing w:val="1"/>
                <w:sz w:val="18"/>
                <w:lang w:val="pt-PT"/>
              </w:rPr>
              <w:t xml:space="preserve">contatem os colegas arquitetos da região que lhes compete, para que acompanhem o evento e enviem </w:t>
            </w:r>
            <w:r>
              <w:rPr>
                <w:rFonts w:ascii="Verdana" w:hAnsi="Verdana"/>
                <w:color w:val="000000"/>
                <w:spacing w:val="-2"/>
                <w:sz w:val="18"/>
                <w:lang w:val="pt-PT"/>
              </w:rPr>
              <w:t>sugestões. Também foi ressaltada a importância de um contato com os professores de ética das universidades para que esses acompanhem o evento junto aos seus alunos, se possível em tempo real.</w:t>
            </w:r>
          </w:p>
        </w:tc>
      </w:tr>
      <w:tr w:rsidR="00260AA1">
        <w:trPr>
          <w:trHeight w:hRule="exact" w:val="540"/>
        </w:trPr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AA1" w:rsidRDefault="00300FF6">
            <w:pPr>
              <w:ind w:left="115"/>
              <w:rPr>
                <w:rFonts w:ascii="Arial" w:hAnsi="Arial"/>
                <w:b/>
                <w:color w:val="000000"/>
                <w:sz w:val="19"/>
                <w:lang w:val="pt-PT"/>
              </w:rPr>
            </w:pPr>
            <w:r>
              <w:rPr>
                <w:rFonts w:ascii="Arial" w:hAnsi="Arial"/>
                <w:b/>
                <w:color w:val="000000"/>
                <w:sz w:val="19"/>
                <w:lang w:val="pt-PT"/>
              </w:rPr>
              <w:t>Decisões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AA1" w:rsidRDefault="00300FF6">
            <w:pPr>
              <w:ind w:left="126"/>
              <w:rPr>
                <w:rFonts w:ascii="Arial" w:hAnsi="Arial"/>
                <w:b/>
                <w:color w:val="000000"/>
                <w:sz w:val="19"/>
                <w:lang w:val="pt-PT"/>
              </w:rPr>
            </w:pPr>
            <w:r>
              <w:rPr>
                <w:rFonts w:ascii="Arial" w:hAnsi="Arial"/>
                <w:b/>
                <w:color w:val="000000"/>
                <w:sz w:val="19"/>
                <w:lang w:val="pt-PT"/>
              </w:rPr>
              <w:t>Providências/Responsável</w:t>
            </w:r>
          </w:p>
        </w:tc>
      </w:tr>
      <w:tr w:rsidR="00260AA1">
        <w:trPr>
          <w:trHeight w:hRule="exact" w:val="422"/>
        </w:trPr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AA1" w:rsidRDefault="00300FF6">
            <w:pPr>
              <w:ind w:left="115"/>
              <w:rPr>
                <w:rFonts w:ascii="Verdana" w:hAnsi="Verdana"/>
                <w:color w:val="000000"/>
                <w:spacing w:val="-2"/>
                <w:sz w:val="18"/>
                <w:lang w:val="pt-PT"/>
              </w:rPr>
            </w:pPr>
            <w:r>
              <w:rPr>
                <w:rFonts w:ascii="Verdana" w:hAnsi="Verdana"/>
                <w:color w:val="000000"/>
                <w:spacing w:val="-2"/>
                <w:sz w:val="18"/>
                <w:lang w:val="pt-PT"/>
              </w:rPr>
              <w:t>Contatar a UFRGS para reserva do auditório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AA1" w:rsidRDefault="00300FF6">
            <w:pPr>
              <w:ind w:left="126"/>
              <w:rPr>
                <w:rFonts w:ascii="Verdana" w:hAnsi="Verdana"/>
                <w:color w:val="000000"/>
                <w:sz w:val="18"/>
                <w:lang w:val="pt-PT"/>
              </w:rPr>
            </w:pPr>
            <w:r>
              <w:rPr>
                <w:rFonts w:ascii="Verdana" w:hAnsi="Verdana"/>
                <w:color w:val="000000"/>
                <w:sz w:val="18"/>
                <w:lang w:val="pt-PT"/>
              </w:rPr>
              <w:t>Unidade Técnica</w:t>
            </w:r>
          </w:p>
        </w:tc>
      </w:tr>
      <w:tr w:rsidR="00260AA1" w:rsidRPr="006A7C6C">
        <w:trPr>
          <w:trHeight w:hRule="exact" w:val="540"/>
        </w:trPr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AA1" w:rsidRDefault="00300FF6">
            <w:pPr>
              <w:ind w:left="115"/>
              <w:rPr>
                <w:rFonts w:ascii="Verdana" w:hAnsi="Verdana"/>
                <w:color w:val="000000"/>
                <w:spacing w:val="-1"/>
                <w:sz w:val="18"/>
                <w:lang w:val="pt-PT"/>
              </w:rPr>
            </w:pPr>
            <w:r>
              <w:rPr>
                <w:rFonts w:ascii="Verdana" w:hAnsi="Verdana"/>
                <w:color w:val="000000"/>
                <w:spacing w:val="-1"/>
                <w:sz w:val="18"/>
                <w:lang w:val="pt-PT"/>
              </w:rPr>
              <w:t>Contratar produtora para transmissão online do evento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AA1" w:rsidRDefault="00300FF6">
            <w:pPr>
              <w:ind w:left="126"/>
              <w:rPr>
                <w:rFonts w:ascii="Verdana" w:hAnsi="Verdana"/>
                <w:color w:val="000000"/>
                <w:spacing w:val="-2"/>
                <w:sz w:val="18"/>
                <w:lang w:val="pt-PT"/>
              </w:rPr>
            </w:pPr>
            <w:r>
              <w:rPr>
                <w:rFonts w:ascii="Verdana" w:hAnsi="Verdana"/>
                <w:color w:val="000000"/>
                <w:spacing w:val="-2"/>
                <w:sz w:val="18"/>
                <w:lang w:val="pt-PT"/>
              </w:rPr>
              <w:t>Diretor Geral/ Assessoria de Comunicação</w:t>
            </w:r>
          </w:p>
        </w:tc>
      </w:tr>
      <w:tr w:rsidR="00260AA1">
        <w:trPr>
          <w:trHeight w:hRule="exact" w:val="540"/>
        </w:trPr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AA1" w:rsidRDefault="00300FF6">
            <w:pPr>
              <w:tabs>
                <w:tab w:val="left" w:pos="1170"/>
                <w:tab w:val="left" w:pos="1440"/>
                <w:tab w:val="left" w:pos="2763"/>
                <w:tab w:val="left" w:pos="3150"/>
                <w:tab w:val="left" w:pos="3627"/>
                <w:tab w:val="right" w:pos="5098"/>
              </w:tabs>
              <w:spacing w:line="273" w:lineRule="auto"/>
              <w:ind w:left="115"/>
              <w:rPr>
                <w:rFonts w:ascii="Verdana" w:hAnsi="Verdana"/>
                <w:color w:val="000000"/>
                <w:spacing w:val="-10"/>
                <w:sz w:val="18"/>
                <w:lang w:val="pt-PT"/>
              </w:rPr>
            </w:pPr>
            <w:r>
              <w:rPr>
                <w:rFonts w:ascii="Verdana" w:hAnsi="Verdana"/>
                <w:color w:val="000000"/>
                <w:spacing w:val="-10"/>
                <w:sz w:val="18"/>
                <w:lang w:val="pt-PT"/>
              </w:rPr>
              <w:t>Averiguar</w:t>
            </w:r>
            <w:r>
              <w:rPr>
                <w:rFonts w:ascii="Verdana" w:hAnsi="Verdana"/>
                <w:color w:val="000000"/>
                <w:spacing w:val="-10"/>
                <w:sz w:val="18"/>
                <w:lang w:val="pt-PT"/>
              </w:rPr>
              <w:tab/>
            </w:r>
            <w:r>
              <w:rPr>
                <w:rFonts w:ascii="Verdana" w:hAnsi="Verdana"/>
                <w:color w:val="000000"/>
                <w:sz w:val="18"/>
                <w:lang w:val="pt-PT"/>
              </w:rPr>
              <w:t>a</w:t>
            </w:r>
            <w:r>
              <w:rPr>
                <w:rFonts w:ascii="Verdana" w:hAnsi="Verdana"/>
                <w:color w:val="000000"/>
                <w:sz w:val="18"/>
                <w:lang w:val="pt-PT"/>
              </w:rPr>
              <w:tab/>
            </w:r>
            <w:r>
              <w:rPr>
                <w:rFonts w:ascii="Verdana" w:hAnsi="Verdana"/>
                <w:color w:val="000000"/>
                <w:spacing w:val="-8"/>
                <w:sz w:val="18"/>
                <w:lang w:val="pt-PT"/>
              </w:rPr>
              <w:t>possibilidade</w:t>
            </w:r>
            <w:r>
              <w:rPr>
                <w:rFonts w:ascii="Verdana" w:hAnsi="Verdana"/>
                <w:color w:val="000000"/>
                <w:spacing w:val="-8"/>
                <w:sz w:val="18"/>
                <w:lang w:val="pt-PT"/>
              </w:rPr>
              <w:tab/>
            </w:r>
            <w:r>
              <w:rPr>
                <w:rFonts w:ascii="Verdana" w:hAnsi="Verdana"/>
                <w:color w:val="000000"/>
                <w:spacing w:val="-32"/>
                <w:sz w:val="18"/>
                <w:lang w:val="pt-PT"/>
              </w:rPr>
              <w:t>de</w:t>
            </w:r>
            <w:r>
              <w:rPr>
                <w:rFonts w:ascii="Verdana" w:hAnsi="Verdana"/>
                <w:color w:val="000000"/>
                <w:spacing w:val="-32"/>
                <w:sz w:val="18"/>
                <w:lang w:val="pt-PT"/>
              </w:rPr>
              <w:tab/>
            </w:r>
            <w:r>
              <w:rPr>
                <w:rFonts w:ascii="Verdana" w:hAnsi="Verdana"/>
                <w:color w:val="000000"/>
                <w:spacing w:val="-22"/>
                <w:sz w:val="18"/>
                <w:lang w:val="pt-PT"/>
              </w:rPr>
              <w:t>uso</w:t>
            </w:r>
            <w:r>
              <w:rPr>
                <w:rFonts w:ascii="Verdana" w:hAnsi="Verdana"/>
                <w:color w:val="000000"/>
                <w:spacing w:val="-22"/>
                <w:sz w:val="18"/>
                <w:lang w:val="pt-PT"/>
              </w:rPr>
              <w:tab/>
            </w:r>
            <w:r>
              <w:rPr>
                <w:rFonts w:ascii="Verdana" w:hAnsi="Verdana"/>
                <w:color w:val="000000"/>
                <w:spacing w:val="-18"/>
                <w:sz w:val="18"/>
                <w:lang w:val="pt-PT"/>
              </w:rPr>
              <w:t>de</w:t>
            </w:r>
            <w:r>
              <w:rPr>
                <w:rFonts w:ascii="Verdana" w:hAnsi="Verdana"/>
                <w:color w:val="000000"/>
                <w:spacing w:val="-18"/>
                <w:sz w:val="18"/>
                <w:lang w:val="pt-PT"/>
              </w:rPr>
              <w:tab/>
            </w:r>
            <w:r>
              <w:rPr>
                <w:rFonts w:ascii="Verdana" w:hAnsi="Verdana"/>
                <w:color w:val="000000"/>
                <w:spacing w:val="-3"/>
                <w:sz w:val="18"/>
                <w:lang w:val="pt-PT"/>
              </w:rPr>
              <w:t>ferramentas</w:t>
            </w:r>
          </w:p>
          <w:p w:rsidR="00260AA1" w:rsidRDefault="00300FF6">
            <w:pPr>
              <w:ind w:left="115"/>
              <w:rPr>
                <w:rFonts w:ascii="Verdana" w:hAnsi="Verdana"/>
                <w:color w:val="000000"/>
                <w:spacing w:val="7"/>
                <w:sz w:val="18"/>
                <w:u w:val="single"/>
                <w:lang w:val="pt-PT"/>
              </w:rPr>
            </w:pPr>
            <w:r>
              <w:rPr>
                <w:rFonts w:ascii="Verdana" w:hAnsi="Verdana"/>
                <w:color w:val="000000"/>
                <w:spacing w:val="7"/>
                <w:sz w:val="18"/>
                <w:u w:val="single"/>
                <w:lang w:val="pt-PT"/>
              </w:rPr>
              <w:t xml:space="preserve">interativas como o Skype nas reuniões do CAU/RS 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AA1" w:rsidRDefault="00300FF6">
            <w:pPr>
              <w:ind w:left="126"/>
              <w:rPr>
                <w:rFonts w:ascii="Verdana" w:hAnsi="Verdana"/>
                <w:color w:val="000000"/>
                <w:spacing w:val="-2"/>
                <w:sz w:val="18"/>
                <w:lang w:val="pt-PT"/>
              </w:rPr>
            </w:pPr>
            <w:r>
              <w:rPr>
                <w:rFonts w:ascii="Verdana" w:hAnsi="Verdana"/>
                <w:color w:val="000000"/>
                <w:spacing w:val="-2"/>
                <w:sz w:val="18"/>
                <w:lang w:val="pt-PT"/>
              </w:rPr>
              <w:t>Unidade Técnica/ Tec. Informática</w:t>
            </w:r>
          </w:p>
        </w:tc>
      </w:tr>
      <w:tr w:rsidR="003B1A57" w:rsidRPr="003B1A57">
        <w:trPr>
          <w:trHeight w:hRule="exact" w:val="270"/>
        </w:trPr>
        <w:tc>
          <w:tcPr>
            <w:tcW w:w="10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EBEE" w:fill="EBEBEE"/>
            <w:vAlign w:val="center"/>
          </w:tcPr>
          <w:p w:rsidR="003B1A57" w:rsidRDefault="003B1A57" w:rsidP="003B1A57">
            <w:pPr>
              <w:numPr>
                <w:ilvl w:val="0"/>
                <w:numId w:val="1"/>
              </w:numPr>
              <w:tabs>
                <w:tab w:val="clear" w:pos="288"/>
                <w:tab w:val="decimal" w:pos="403"/>
              </w:tabs>
              <w:ind w:left="115"/>
              <w:rPr>
                <w:rFonts w:ascii="Tahoma" w:hAnsi="Tahoma"/>
                <w:b/>
                <w:color w:val="000000"/>
                <w:spacing w:val="6"/>
                <w:sz w:val="18"/>
                <w:lang w:val="pt-PT"/>
              </w:rPr>
            </w:pPr>
            <w:r>
              <w:rPr>
                <w:rFonts w:ascii="Tahoma" w:hAnsi="Tahoma"/>
                <w:b/>
                <w:color w:val="000000"/>
                <w:spacing w:val="6"/>
                <w:sz w:val="18"/>
                <w:lang w:val="pt-PT"/>
              </w:rPr>
              <w:t>Análise de Processos</w:t>
            </w:r>
          </w:p>
        </w:tc>
      </w:tr>
      <w:tr w:rsidR="00260AA1" w:rsidRPr="006A7C6C">
        <w:trPr>
          <w:trHeight w:hRule="exact" w:val="1339"/>
        </w:trPr>
        <w:tc>
          <w:tcPr>
            <w:tcW w:w="10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AA1" w:rsidRDefault="00300FF6">
            <w:pPr>
              <w:spacing w:line="297" w:lineRule="auto"/>
              <w:ind w:left="108" w:right="108"/>
              <w:jc w:val="both"/>
              <w:rPr>
                <w:rFonts w:ascii="Verdana" w:hAnsi="Verdana"/>
                <w:color w:val="000000"/>
                <w:spacing w:val="17"/>
                <w:sz w:val="18"/>
                <w:lang w:val="pt-PT"/>
              </w:rPr>
            </w:pPr>
            <w:r>
              <w:rPr>
                <w:rFonts w:ascii="Verdana" w:hAnsi="Verdana"/>
                <w:color w:val="000000"/>
                <w:spacing w:val="17"/>
                <w:sz w:val="18"/>
                <w:lang w:val="pt-PT"/>
              </w:rPr>
              <w:t xml:space="preserve">Conselheiro </w:t>
            </w:r>
            <w:r>
              <w:rPr>
                <w:rFonts w:ascii="Tahoma" w:hAnsi="Tahoma"/>
                <w:color w:val="000000"/>
                <w:spacing w:val="17"/>
                <w:sz w:val="16"/>
                <w:lang w:val="pt-PT"/>
              </w:rPr>
              <w:t xml:space="preserve">Marcelo Petrucci Maia relatou o processo 172/2012 e </w:t>
            </w:r>
            <w:r>
              <w:rPr>
                <w:rFonts w:ascii="Tahoma" w:hAnsi="Tahoma"/>
                <w:color w:val="000000"/>
                <w:spacing w:val="17"/>
                <w:sz w:val="17"/>
                <w:lang w:val="pt-PT"/>
              </w:rPr>
              <w:t xml:space="preserve">ficou definido que após o complemento do </w:t>
            </w:r>
            <w:r>
              <w:rPr>
                <w:rFonts w:ascii="Tahoma" w:hAnsi="Tahoma"/>
                <w:color w:val="000000"/>
                <w:sz w:val="17"/>
                <w:lang w:val="pt-PT"/>
              </w:rPr>
              <w:t xml:space="preserve">rito de tramitação </w:t>
            </w:r>
            <w:r>
              <w:rPr>
                <w:rFonts w:ascii="Verdana" w:hAnsi="Verdana"/>
                <w:color w:val="000000"/>
                <w:sz w:val="18"/>
                <w:lang w:val="pt-PT"/>
              </w:rPr>
              <w:t xml:space="preserve">(envio de ofício a todas as denunciadas) será convocada uma audiência para tentativa de </w:t>
            </w:r>
            <w:r>
              <w:rPr>
                <w:rFonts w:ascii="Verdana" w:hAnsi="Verdana"/>
                <w:color w:val="000000"/>
                <w:spacing w:val="-1"/>
                <w:sz w:val="18"/>
                <w:lang w:val="pt-PT"/>
              </w:rPr>
              <w:t>conciliação, conforme solicitado pelas partes.</w:t>
            </w:r>
          </w:p>
        </w:tc>
      </w:tr>
    </w:tbl>
    <w:p w:rsidR="00260AA1" w:rsidRPr="003B1A57" w:rsidRDefault="00260AA1">
      <w:pPr>
        <w:rPr>
          <w:lang w:val="pt-BR"/>
        </w:rPr>
        <w:sectPr w:rsidR="00260AA1" w:rsidRPr="003B1A57">
          <w:pgSz w:w="12240" w:h="15840"/>
          <w:pgMar w:top="418" w:right="954" w:bottom="1152" w:left="1026" w:header="720" w:footer="720" w:gutter="0"/>
          <w:cols w:space="720"/>
        </w:sectPr>
      </w:pPr>
    </w:p>
    <w:p w:rsidR="00260AA1" w:rsidRPr="003B1A57" w:rsidRDefault="00260AA1">
      <w:pPr>
        <w:spacing w:before="6" w:line="20" w:lineRule="exact"/>
        <w:rPr>
          <w:lang w:val="pt-BR"/>
        </w:rPr>
      </w:pP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9"/>
        <w:gridCol w:w="4997"/>
      </w:tblGrid>
      <w:tr w:rsidR="00260AA1" w:rsidRPr="006A7C6C">
        <w:trPr>
          <w:trHeight w:hRule="exact" w:val="2459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AA1" w:rsidRDefault="00300FF6">
            <w:pPr>
              <w:spacing w:line="297" w:lineRule="auto"/>
              <w:ind w:left="144" w:right="108"/>
              <w:jc w:val="both"/>
              <w:rPr>
                <w:rFonts w:ascii="Verdana" w:hAnsi="Verdana"/>
                <w:color w:val="000000"/>
                <w:sz w:val="18"/>
                <w:lang w:val="pt-PT"/>
              </w:rPr>
            </w:pPr>
            <w:r>
              <w:rPr>
                <w:rFonts w:ascii="Verdana" w:hAnsi="Verdana"/>
                <w:color w:val="000000"/>
                <w:sz w:val="18"/>
                <w:lang w:val="pt-PT"/>
              </w:rPr>
              <w:t xml:space="preserve">Foi relatado também pelo mesmo conselheiro o processo 025/2013 que trata de denúncia protocolada pela SMAM, e diante do grande número de denúncias protocoladas nesse órgão vindos da referida secretaria, Conselheira Núbia sugeriu agendar um encontro com um representante da SMAM para estreitar relações e </w:t>
            </w:r>
            <w:r>
              <w:rPr>
                <w:rFonts w:ascii="Verdana" w:hAnsi="Verdana"/>
                <w:color w:val="000000"/>
                <w:spacing w:val="-2"/>
                <w:sz w:val="18"/>
                <w:lang w:val="pt-PT"/>
              </w:rPr>
              <w:t>entender o objetivo real dessas denúncias.</w:t>
            </w:r>
          </w:p>
          <w:p w:rsidR="00260AA1" w:rsidRDefault="00300FF6">
            <w:pPr>
              <w:spacing w:before="216" w:line="304" w:lineRule="auto"/>
              <w:ind w:left="144" w:right="108"/>
              <w:rPr>
                <w:rFonts w:ascii="Verdana" w:hAnsi="Verdana"/>
                <w:color w:val="000000"/>
                <w:spacing w:val="-1"/>
                <w:sz w:val="18"/>
                <w:lang w:val="pt-PT"/>
              </w:rPr>
            </w:pPr>
            <w:r>
              <w:rPr>
                <w:rFonts w:ascii="Verdana" w:hAnsi="Verdana"/>
                <w:color w:val="000000"/>
                <w:spacing w:val="-1"/>
                <w:sz w:val="18"/>
                <w:lang w:val="pt-PT"/>
              </w:rPr>
              <w:t xml:space="preserve">Ficou definida a participação do Conselheiro Marcelo em reunião da Comissão de Exercício profissional para </w:t>
            </w:r>
            <w:r>
              <w:rPr>
                <w:rFonts w:ascii="Verdana" w:hAnsi="Verdana"/>
                <w:color w:val="000000"/>
                <w:spacing w:val="-2"/>
                <w:sz w:val="18"/>
                <w:lang w:val="pt-PT"/>
              </w:rPr>
              <w:t>discussão e definição do rito de processos e a competência de cada comissão para analisa-los.</w:t>
            </w:r>
          </w:p>
        </w:tc>
      </w:tr>
      <w:tr w:rsidR="00260AA1">
        <w:trPr>
          <w:trHeight w:hRule="exact" w:val="536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AA1" w:rsidRDefault="00300FF6">
            <w:pPr>
              <w:ind w:left="129"/>
              <w:rPr>
                <w:rFonts w:ascii="Tahoma" w:hAnsi="Tahoma"/>
                <w:b/>
                <w:color w:val="000000"/>
                <w:sz w:val="18"/>
                <w:lang w:val="pt-PT"/>
              </w:rPr>
            </w:pPr>
            <w:r>
              <w:rPr>
                <w:rFonts w:ascii="Tahoma" w:hAnsi="Tahoma"/>
                <w:b/>
                <w:color w:val="000000"/>
                <w:sz w:val="18"/>
                <w:lang w:val="pt-PT"/>
              </w:rPr>
              <w:t>Decisões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AA1" w:rsidRDefault="00300FF6">
            <w:pPr>
              <w:ind w:left="119"/>
              <w:rPr>
                <w:rFonts w:ascii="Tahoma" w:hAnsi="Tahoma"/>
                <w:b/>
                <w:color w:val="000000"/>
                <w:sz w:val="18"/>
                <w:lang w:val="pt-PT"/>
              </w:rPr>
            </w:pPr>
            <w:r>
              <w:rPr>
                <w:rFonts w:ascii="Tahoma" w:hAnsi="Tahoma"/>
                <w:b/>
                <w:color w:val="000000"/>
                <w:sz w:val="18"/>
                <w:lang w:val="pt-PT"/>
              </w:rPr>
              <w:t>Providências/Responsável</w:t>
            </w:r>
          </w:p>
        </w:tc>
      </w:tr>
      <w:tr w:rsidR="00260AA1" w:rsidRPr="006A7C6C">
        <w:trPr>
          <w:trHeight w:hRule="exact" w:val="537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AA1" w:rsidRDefault="00300FF6">
            <w:pPr>
              <w:ind w:left="129"/>
              <w:rPr>
                <w:rFonts w:ascii="Verdana" w:hAnsi="Verdana"/>
                <w:color w:val="000000"/>
                <w:sz w:val="18"/>
                <w:lang w:val="pt-PT"/>
              </w:rPr>
            </w:pPr>
            <w:r>
              <w:rPr>
                <w:rFonts w:ascii="Verdana" w:hAnsi="Verdana"/>
                <w:color w:val="000000"/>
                <w:sz w:val="18"/>
                <w:lang w:val="pt-PT"/>
              </w:rPr>
              <w:t>Complementar ❑ processo 172/2012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AA1" w:rsidRDefault="00300FF6">
            <w:pPr>
              <w:spacing w:line="295" w:lineRule="auto"/>
              <w:ind w:left="108" w:right="108"/>
              <w:rPr>
                <w:rFonts w:ascii="Verdana" w:hAnsi="Verdana"/>
                <w:color w:val="000000"/>
                <w:spacing w:val="-7"/>
                <w:sz w:val="18"/>
                <w:lang w:val="pt-PT"/>
              </w:rPr>
            </w:pPr>
            <w:r>
              <w:rPr>
                <w:rFonts w:ascii="Verdana" w:hAnsi="Verdana"/>
                <w:color w:val="000000"/>
                <w:spacing w:val="-7"/>
                <w:sz w:val="18"/>
                <w:lang w:val="pt-PT"/>
              </w:rPr>
              <w:t xml:space="preserve">Sérgio fará o envio dos ofícios juntará os AR e demais </w:t>
            </w:r>
            <w:r>
              <w:rPr>
                <w:rFonts w:ascii="Verdana" w:hAnsi="Verdana"/>
                <w:color w:val="000000"/>
                <w:sz w:val="18"/>
                <w:lang w:val="pt-PT"/>
              </w:rPr>
              <w:t>documentos ao processos</w:t>
            </w:r>
          </w:p>
        </w:tc>
      </w:tr>
      <w:tr w:rsidR="00260AA1" w:rsidRPr="006A7C6C">
        <w:trPr>
          <w:trHeight w:hRule="exact" w:val="540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AA1" w:rsidRDefault="00300FF6">
            <w:pPr>
              <w:ind w:left="129"/>
              <w:rPr>
                <w:rFonts w:ascii="Verdana" w:hAnsi="Verdana"/>
                <w:color w:val="000000"/>
                <w:spacing w:val="-2"/>
                <w:sz w:val="18"/>
                <w:lang w:val="pt-PT"/>
              </w:rPr>
            </w:pPr>
            <w:r>
              <w:rPr>
                <w:rFonts w:ascii="Verdana" w:hAnsi="Verdana"/>
                <w:color w:val="000000"/>
                <w:spacing w:val="-2"/>
                <w:sz w:val="18"/>
                <w:lang w:val="pt-PT"/>
              </w:rPr>
              <w:t>Contato com a SMAM para reunião com a CED/RS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AA1" w:rsidRDefault="00300FF6">
            <w:pPr>
              <w:spacing w:line="297" w:lineRule="auto"/>
              <w:ind w:left="108" w:right="108"/>
              <w:rPr>
                <w:rFonts w:ascii="Verdana" w:hAnsi="Verdana"/>
                <w:color w:val="000000"/>
                <w:spacing w:val="-2"/>
                <w:sz w:val="18"/>
                <w:lang w:val="pt-PT"/>
              </w:rPr>
            </w:pPr>
            <w:r>
              <w:rPr>
                <w:rFonts w:ascii="Verdana" w:hAnsi="Verdana"/>
                <w:color w:val="000000"/>
                <w:spacing w:val="-2"/>
                <w:sz w:val="18"/>
                <w:lang w:val="pt-PT"/>
              </w:rPr>
              <w:t xml:space="preserve">Unidade Técnica fará após definição dos termos da </w:t>
            </w:r>
            <w:r>
              <w:rPr>
                <w:rFonts w:ascii="Verdana" w:hAnsi="Verdana"/>
                <w:color w:val="000000"/>
                <w:spacing w:val="-4"/>
                <w:sz w:val="18"/>
                <w:lang w:val="pt-PT"/>
              </w:rPr>
              <w:t>reunião pela CED/RS.</w:t>
            </w:r>
          </w:p>
        </w:tc>
      </w:tr>
      <w:tr w:rsidR="00260AA1">
        <w:trPr>
          <w:trHeight w:hRule="exact" w:val="273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CEBF0" w:fill="ECEBF0"/>
            <w:vAlign w:val="center"/>
          </w:tcPr>
          <w:p w:rsidR="00260AA1" w:rsidRDefault="00300FF6">
            <w:pPr>
              <w:ind w:left="129"/>
              <w:rPr>
                <w:rFonts w:ascii="Tahoma" w:hAnsi="Tahoma"/>
                <w:b/>
                <w:color w:val="000000"/>
                <w:sz w:val="18"/>
                <w:lang w:val="pt-PT"/>
              </w:rPr>
            </w:pPr>
            <w:r>
              <w:rPr>
                <w:rFonts w:ascii="Tahoma" w:hAnsi="Tahoma"/>
                <w:b/>
                <w:color w:val="000000"/>
                <w:sz w:val="18"/>
                <w:lang w:val="pt-PT"/>
              </w:rPr>
              <w:t>4. Assuntos Gerais</w:t>
            </w:r>
          </w:p>
        </w:tc>
      </w:tr>
      <w:tr w:rsidR="00260AA1" w:rsidRPr="006A7C6C">
        <w:trPr>
          <w:trHeight w:hRule="exact" w:val="4572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AA1" w:rsidRDefault="00300FF6">
            <w:pPr>
              <w:spacing w:line="295" w:lineRule="auto"/>
              <w:ind w:left="108" w:right="108"/>
              <w:rPr>
                <w:rFonts w:ascii="Verdana" w:hAnsi="Verdana"/>
                <w:color w:val="000000"/>
                <w:sz w:val="18"/>
                <w:lang w:val="pt-PT"/>
              </w:rPr>
            </w:pPr>
            <w:r>
              <w:rPr>
                <w:rFonts w:ascii="Verdana" w:hAnsi="Verdana"/>
                <w:color w:val="000000"/>
                <w:sz w:val="18"/>
                <w:lang w:val="pt-PT"/>
              </w:rPr>
              <w:t xml:space="preserve">Dr. Filipe explicou o rito de tramitação de processo quando as partes são representas por procurador, relato </w:t>
            </w:r>
            <w:r>
              <w:rPr>
                <w:rFonts w:ascii="Verdana" w:hAnsi="Verdana"/>
                <w:color w:val="000000"/>
                <w:spacing w:val="-2"/>
                <w:sz w:val="18"/>
                <w:lang w:val="pt-PT"/>
              </w:rPr>
              <w:t>que esse deve apresentar procuração e será tirada cópia e anexada ao processo.</w:t>
            </w:r>
          </w:p>
          <w:p w:rsidR="00260AA1" w:rsidRDefault="00300FF6">
            <w:pPr>
              <w:spacing w:before="252" w:line="297" w:lineRule="auto"/>
              <w:ind w:left="108" w:right="108"/>
              <w:rPr>
                <w:rFonts w:ascii="Verdana" w:hAnsi="Verdana"/>
                <w:color w:val="000000"/>
                <w:spacing w:val="-3"/>
                <w:sz w:val="18"/>
                <w:lang w:val="pt-PT"/>
              </w:rPr>
            </w:pPr>
            <w:r>
              <w:rPr>
                <w:rFonts w:ascii="Verdana" w:hAnsi="Verdana"/>
                <w:color w:val="000000"/>
                <w:spacing w:val="-3"/>
                <w:sz w:val="18"/>
                <w:lang w:val="pt-PT"/>
              </w:rPr>
              <w:t xml:space="preserve">Relatou também que qualquer comunicação das partes que não seja pelo escrito, deverá ser registrada pelo </w:t>
            </w:r>
            <w:r>
              <w:rPr>
                <w:rFonts w:ascii="Verdana" w:hAnsi="Verdana"/>
                <w:color w:val="000000"/>
                <w:spacing w:val="-1"/>
                <w:sz w:val="18"/>
                <w:lang w:val="pt-PT"/>
              </w:rPr>
              <w:t>funcionário no momento da ocorrência e juntada ao processo.</w:t>
            </w:r>
          </w:p>
          <w:p w:rsidR="00260AA1" w:rsidRDefault="00300FF6">
            <w:pPr>
              <w:spacing w:before="288" w:line="295" w:lineRule="auto"/>
              <w:ind w:left="108" w:right="108"/>
              <w:jc w:val="both"/>
              <w:rPr>
                <w:rFonts w:ascii="Verdana" w:hAnsi="Verdana"/>
                <w:color w:val="000000"/>
                <w:spacing w:val="-2"/>
                <w:sz w:val="18"/>
                <w:lang w:val="pt-PT"/>
              </w:rPr>
            </w:pPr>
            <w:r>
              <w:rPr>
                <w:rFonts w:ascii="Verdana" w:hAnsi="Verdana"/>
                <w:color w:val="000000"/>
                <w:spacing w:val="-2"/>
                <w:sz w:val="18"/>
                <w:lang w:val="pt-PT"/>
              </w:rPr>
              <w:t xml:space="preserve">Sobre os AR enviado às partes e recebidos de volta, Dr Filipe orientou que esses devem ser colados em folha </w:t>
            </w:r>
            <w:r>
              <w:rPr>
                <w:rFonts w:ascii="Verdana" w:hAnsi="Verdana"/>
                <w:color w:val="000000"/>
                <w:spacing w:val="-4"/>
                <w:sz w:val="18"/>
                <w:lang w:val="pt-PT"/>
              </w:rPr>
              <w:t xml:space="preserve">branca e ser discriminada a data e o funcionário que juntou ao processo. Ressaltou a importância de qualquer </w:t>
            </w:r>
            <w:r>
              <w:rPr>
                <w:rFonts w:ascii="Verdana" w:hAnsi="Verdana"/>
                <w:color w:val="000000"/>
                <w:spacing w:val="-5"/>
                <w:sz w:val="18"/>
                <w:lang w:val="pt-PT"/>
              </w:rPr>
              <w:t xml:space="preserve">documento relacionado ao processo estar anexado ao mesmo com folha numerada e assinatura do funcionário </w:t>
            </w:r>
            <w:r>
              <w:rPr>
                <w:rFonts w:ascii="Verdana" w:hAnsi="Verdana"/>
                <w:color w:val="000000"/>
                <w:spacing w:val="-2"/>
                <w:sz w:val="18"/>
                <w:lang w:val="pt-PT"/>
              </w:rPr>
              <w:t>responsável e a data em que o documento foi juntado ao processo.</w:t>
            </w:r>
          </w:p>
          <w:p w:rsidR="00260AA1" w:rsidRDefault="00300FF6">
            <w:pPr>
              <w:spacing w:before="216" w:line="297" w:lineRule="auto"/>
              <w:ind w:left="108" w:right="108"/>
              <w:rPr>
                <w:rFonts w:ascii="Verdana" w:hAnsi="Verdana"/>
                <w:color w:val="000000"/>
                <w:sz w:val="18"/>
                <w:lang w:val="pt-PT"/>
              </w:rPr>
            </w:pPr>
            <w:r>
              <w:rPr>
                <w:rFonts w:ascii="Verdana" w:hAnsi="Verdana"/>
                <w:color w:val="000000"/>
                <w:sz w:val="18"/>
                <w:lang w:val="pt-PT"/>
              </w:rPr>
              <w:t xml:space="preserve">O rito processual deve seguir a lei 9784, que rege a tramitação de processos administrativos e que qualquer </w:t>
            </w:r>
            <w:r>
              <w:rPr>
                <w:rFonts w:ascii="Verdana" w:hAnsi="Verdana"/>
                <w:color w:val="000000"/>
                <w:spacing w:val="-1"/>
                <w:sz w:val="18"/>
                <w:lang w:val="pt-PT"/>
              </w:rPr>
              <w:t>item em desconformidade com a lei pode gerar a nulidade do processo.</w:t>
            </w:r>
          </w:p>
        </w:tc>
      </w:tr>
      <w:tr w:rsidR="00260AA1">
        <w:trPr>
          <w:trHeight w:hRule="exact" w:val="544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AA1" w:rsidRDefault="00300FF6">
            <w:pPr>
              <w:ind w:left="129"/>
              <w:rPr>
                <w:rFonts w:ascii="Tahoma" w:hAnsi="Tahoma"/>
                <w:b/>
                <w:color w:val="000000"/>
                <w:sz w:val="18"/>
                <w:lang w:val="pt-PT"/>
              </w:rPr>
            </w:pPr>
            <w:r>
              <w:rPr>
                <w:rFonts w:ascii="Tahoma" w:hAnsi="Tahoma"/>
                <w:b/>
                <w:color w:val="000000"/>
                <w:sz w:val="18"/>
                <w:lang w:val="pt-PT"/>
              </w:rPr>
              <w:t>Decisões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AA1" w:rsidRDefault="00300FF6">
            <w:pPr>
              <w:ind w:left="119"/>
              <w:rPr>
                <w:rFonts w:ascii="Tahoma" w:hAnsi="Tahoma"/>
                <w:b/>
                <w:color w:val="000000"/>
                <w:sz w:val="18"/>
                <w:lang w:val="pt-PT"/>
              </w:rPr>
            </w:pPr>
            <w:r>
              <w:rPr>
                <w:rFonts w:ascii="Tahoma" w:hAnsi="Tahoma"/>
                <w:b/>
                <w:color w:val="000000"/>
                <w:sz w:val="18"/>
                <w:lang w:val="pt-PT"/>
              </w:rPr>
              <w:t>Providências/Responsável</w:t>
            </w:r>
          </w:p>
        </w:tc>
      </w:tr>
      <w:tr w:rsidR="00260AA1">
        <w:trPr>
          <w:trHeight w:hRule="exact" w:val="561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AA1" w:rsidRDefault="00300FF6">
            <w:pPr>
              <w:spacing w:line="290" w:lineRule="auto"/>
              <w:ind w:left="108" w:right="108"/>
              <w:rPr>
                <w:rFonts w:ascii="Verdana" w:hAnsi="Verdana"/>
                <w:color w:val="000000"/>
                <w:spacing w:val="3"/>
                <w:sz w:val="18"/>
                <w:lang w:val="pt-PT"/>
              </w:rPr>
            </w:pPr>
            <w:r>
              <w:rPr>
                <w:rFonts w:ascii="Verdana" w:hAnsi="Verdana"/>
                <w:color w:val="000000"/>
                <w:spacing w:val="3"/>
                <w:sz w:val="18"/>
                <w:lang w:val="pt-PT"/>
              </w:rPr>
              <w:t xml:space="preserve">Seguir as orientações do Dr. Filipe na montagem e </w:t>
            </w:r>
            <w:r>
              <w:rPr>
                <w:rFonts w:ascii="Verdana" w:hAnsi="Verdana"/>
                <w:color w:val="000000"/>
                <w:sz w:val="18"/>
                <w:lang w:val="pt-PT"/>
              </w:rPr>
              <w:t>manutenção dos processos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AA1" w:rsidRDefault="00300FF6">
            <w:pPr>
              <w:ind w:left="119"/>
              <w:rPr>
                <w:rFonts w:ascii="Verdana" w:hAnsi="Verdana"/>
                <w:color w:val="000000"/>
                <w:sz w:val="18"/>
                <w:lang w:val="pt-PT"/>
              </w:rPr>
            </w:pPr>
            <w:r>
              <w:rPr>
                <w:rFonts w:ascii="Verdana" w:hAnsi="Verdana"/>
                <w:color w:val="000000"/>
                <w:sz w:val="18"/>
                <w:lang w:val="pt-PT"/>
              </w:rPr>
              <w:t>Unidade Técnica</w:t>
            </w:r>
          </w:p>
        </w:tc>
      </w:tr>
    </w:tbl>
    <w:p w:rsidR="00260AA1" w:rsidRDefault="00260AA1">
      <w:pPr>
        <w:sectPr w:rsidR="00260AA1">
          <w:pgSz w:w="12240" w:h="15840"/>
          <w:pgMar w:top="398" w:right="954" w:bottom="5052" w:left="1014" w:header="720" w:footer="720" w:gutter="0"/>
          <w:cols w:space="720"/>
        </w:sectPr>
      </w:pPr>
    </w:p>
    <w:p w:rsidR="00260AA1" w:rsidRDefault="006A7C6C">
      <w:pPr>
        <w:spacing w:before="365" w:line="20" w:lineRule="exac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27" type="#_x0000_t202" style="position:absolute;margin-left:54pt;margin-top:73.2pt;width:509.4pt;height:15.5pt;z-index:-251659264;mso-wrap-distance-left:0;mso-wrap-distance-right:0;mso-position-horizontal-relative:page;mso-position-vertical-relative:page" filled="f" stroked="f">
            <v:textbox inset="0,0,0,0">
              <w:txbxContent>
                <w:p w:rsidR="00260AA1" w:rsidRDefault="00260AA1">
                  <w:pPr>
                    <w:pBdr>
                      <w:top w:val="single" w:sz="4" w:space="0" w:color="171717"/>
                      <w:left w:val="single" w:sz="4" w:space="0" w:color="0F0F0F"/>
                      <w:bottom w:val="single" w:sz="4" w:space="0" w:color="313131"/>
                      <w:right w:val="single" w:sz="4" w:space="0" w:color="111111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>
          <v:shape id="_x0000_s1026" type="#_x0000_t202" style="position:absolute;margin-left:54pt;margin-top:73.2pt;width:509.4pt;height:15.5pt;z-index:-251658240;mso-wrap-distance-left:0;mso-wrap-distance-right:0;mso-position-horizontal-relative:page;mso-position-vertical-relative:page" filled="f" stroked="f">
            <v:textbox inset="0,0,0,0">
              <w:txbxContent>
                <w:p w:rsidR="00260AA1" w:rsidRDefault="00260AA1">
                  <w:pPr>
                    <w:pBdr>
                      <w:top w:val="single" w:sz="4" w:space="0" w:color="171717"/>
                      <w:left w:val="single" w:sz="4" w:space="0" w:color="0F0F0F"/>
                      <w:bottom w:val="single" w:sz="4" w:space="0" w:color="313131"/>
                      <w:right w:val="single" w:sz="4" w:space="0" w:color="111111"/>
                    </w:pBdr>
                  </w:pPr>
                </w:p>
              </w:txbxContent>
            </v:textbox>
            <w10:wrap type="square" anchorx="page" anchory="page"/>
          </v:shape>
        </w:pic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78"/>
        <w:gridCol w:w="1432"/>
        <w:gridCol w:w="6207"/>
      </w:tblGrid>
      <w:tr w:rsidR="00260AA1">
        <w:trPr>
          <w:trHeight w:hRule="exact" w:val="295"/>
        </w:trPr>
        <w:tc>
          <w:tcPr>
            <w:tcW w:w="10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CECEF" w:fill="ECECEF"/>
            <w:vAlign w:val="center"/>
          </w:tcPr>
          <w:p w:rsidR="00260AA1" w:rsidRDefault="00300FF6">
            <w:pPr>
              <w:tabs>
                <w:tab w:val="right" w:pos="6974"/>
              </w:tabs>
              <w:ind w:left="4086"/>
              <w:rPr>
                <w:rFonts w:ascii="Tahoma" w:hAnsi="Tahoma"/>
                <w:b/>
                <w:color w:val="0C0C0D"/>
                <w:spacing w:val="-8"/>
                <w:sz w:val="19"/>
                <w:lang w:val="pt-PT"/>
              </w:rPr>
            </w:pPr>
            <w:r>
              <w:rPr>
                <w:rFonts w:ascii="Tahoma" w:hAnsi="Tahoma"/>
                <w:b/>
                <w:color w:val="0C0C0D"/>
                <w:spacing w:val="-8"/>
                <w:sz w:val="19"/>
                <w:lang w:val="pt-PT"/>
              </w:rPr>
              <w:t xml:space="preserve">LISTA DE PRES. </w:t>
            </w:r>
            <w:r>
              <w:rPr>
                <w:rFonts w:ascii="Tahoma" w:hAnsi="Tahoma"/>
                <w:b/>
                <w:color w:val="0C0C0D"/>
                <w:spacing w:val="-8"/>
                <w:sz w:val="19"/>
                <w:lang w:val="pt-PT"/>
              </w:rPr>
              <w:tab/>
            </w:r>
            <w:r>
              <w:rPr>
                <w:rFonts w:ascii="Tahoma" w:hAnsi="Tahoma"/>
                <w:b/>
                <w:color w:val="0C0C0D"/>
                <w:spacing w:val="158"/>
                <w:sz w:val="19"/>
                <w:lang w:val="pt-PT"/>
              </w:rPr>
              <w:t>.AS</w:t>
            </w:r>
          </w:p>
        </w:tc>
      </w:tr>
      <w:tr w:rsidR="00260AA1">
        <w:trPr>
          <w:trHeight w:hRule="exact" w:val="285"/>
        </w:trPr>
        <w:tc>
          <w:tcPr>
            <w:tcW w:w="4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AA1" w:rsidRDefault="00300FF6">
            <w:pPr>
              <w:ind w:left="126"/>
              <w:rPr>
                <w:rFonts w:ascii="Arial" w:hAnsi="Arial"/>
                <w:color w:val="0C0C0D"/>
                <w:spacing w:val="-6"/>
                <w:sz w:val="19"/>
                <w:lang w:val="pt-PT"/>
              </w:rPr>
            </w:pPr>
            <w:r>
              <w:rPr>
                <w:rFonts w:ascii="Arial" w:hAnsi="Arial"/>
                <w:color w:val="0C0C0D"/>
                <w:spacing w:val="-6"/>
                <w:sz w:val="19"/>
                <w:lang w:val="pt-PT"/>
              </w:rPr>
              <w:t>COMISSÃO: ÉTICA E DISCIPLINA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AA1" w:rsidRDefault="00300FF6">
            <w:pPr>
              <w:ind w:right="4406"/>
              <w:jc w:val="right"/>
              <w:rPr>
                <w:rFonts w:ascii="Arial" w:hAnsi="Arial"/>
                <w:color w:val="0C0C0D"/>
                <w:sz w:val="19"/>
                <w:lang w:val="pt-PT"/>
              </w:rPr>
            </w:pPr>
            <w:r>
              <w:rPr>
                <w:rFonts w:ascii="Arial" w:hAnsi="Arial"/>
                <w:color w:val="0C0C0D"/>
                <w:sz w:val="19"/>
                <w:lang w:val="pt-PT"/>
              </w:rPr>
              <w:t xml:space="preserve">DATA: </w:t>
            </w:r>
            <w:r>
              <w:rPr>
                <w:rFonts w:ascii="Tahoma" w:hAnsi="Tahoma"/>
                <w:b/>
                <w:color w:val="0C0C0D"/>
                <w:sz w:val="18"/>
                <w:lang w:val="pt-PT"/>
              </w:rPr>
              <w:t>05/04/ 013</w:t>
            </w:r>
          </w:p>
        </w:tc>
      </w:tr>
      <w:tr w:rsidR="00260AA1">
        <w:trPr>
          <w:trHeight w:hRule="exact" w:val="277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AA1" w:rsidRDefault="00300FF6">
            <w:pPr>
              <w:ind w:left="126"/>
              <w:rPr>
                <w:rFonts w:ascii="Tahoma" w:hAnsi="Tahoma"/>
                <w:b/>
                <w:color w:val="0C0C0D"/>
                <w:spacing w:val="-4"/>
                <w:sz w:val="18"/>
                <w:lang w:val="pt-PT"/>
              </w:rPr>
            </w:pPr>
            <w:r>
              <w:rPr>
                <w:rFonts w:ascii="Tahoma" w:hAnsi="Tahoma"/>
                <w:b/>
                <w:color w:val="0C0C0D"/>
                <w:spacing w:val="-4"/>
                <w:sz w:val="18"/>
                <w:lang w:val="pt-PT"/>
              </w:rPr>
              <w:t>PARTICIPANTES: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AA1" w:rsidRDefault="00300FF6">
            <w:pPr>
              <w:ind w:right="320"/>
              <w:jc w:val="right"/>
              <w:rPr>
                <w:rFonts w:ascii="Tahoma" w:hAnsi="Tahoma"/>
                <w:b/>
                <w:color w:val="0C0C0D"/>
                <w:sz w:val="18"/>
                <w:lang w:val="pt-PT"/>
              </w:rPr>
            </w:pPr>
            <w:r>
              <w:rPr>
                <w:rFonts w:ascii="Tahoma" w:hAnsi="Tahoma"/>
                <w:b/>
                <w:color w:val="0C0C0D"/>
                <w:sz w:val="18"/>
                <w:lang w:val="pt-PT"/>
              </w:rPr>
              <w:t>CARGO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AA1" w:rsidRDefault="00300FF6">
            <w:pPr>
              <w:tabs>
                <w:tab w:val="right" w:pos="3691"/>
              </w:tabs>
              <w:ind w:right="2516"/>
              <w:jc w:val="right"/>
              <w:rPr>
                <w:rFonts w:ascii="Arial" w:hAnsi="Arial"/>
                <w:b/>
                <w:color w:val="524DA0"/>
                <w:sz w:val="6"/>
                <w:lang w:val="pt-PT"/>
              </w:rPr>
            </w:pPr>
            <w:r>
              <w:rPr>
                <w:rFonts w:ascii="Arial" w:hAnsi="Arial"/>
                <w:b/>
                <w:color w:val="524DA0"/>
                <w:sz w:val="6"/>
                <w:lang w:val="pt-PT"/>
              </w:rPr>
              <w:t>,</w:t>
            </w:r>
            <w:r>
              <w:rPr>
                <w:rFonts w:ascii="Tahoma" w:hAnsi="Tahoma"/>
                <w:b/>
                <w:color w:val="0C0C0D"/>
                <w:sz w:val="18"/>
                <w:lang w:val="pt-PT"/>
              </w:rPr>
              <w:t xml:space="preserve"> ..SI</w:t>
            </w:r>
            <w:r>
              <w:rPr>
                <w:rFonts w:ascii="Tahoma" w:hAnsi="Tahoma"/>
                <w:b/>
                <w:color w:val="0C0C0D"/>
                <w:sz w:val="18"/>
                <w:lang w:val="pt-PT"/>
              </w:rPr>
              <w:tab/>
              <w:t>&amp;TURA</w:t>
            </w:r>
          </w:p>
        </w:tc>
      </w:tr>
      <w:tr w:rsidR="00260AA1">
        <w:trPr>
          <w:trHeight w:hRule="exact" w:val="543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AA1" w:rsidRDefault="00300FF6">
            <w:pPr>
              <w:ind w:left="126"/>
              <w:rPr>
                <w:rFonts w:ascii="Tahoma" w:hAnsi="Tahoma"/>
                <w:b/>
                <w:color w:val="0C0C0D"/>
                <w:spacing w:val="2"/>
                <w:sz w:val="18"/>
                <w:lang w:val="pt-PT"/>
              </w:rPr>
            </w:pPr>
            <w:r>
              <w:rPr>
                <w:rFonts w:ascii="Tahoma" w:hAnsi="Tahoma"/>
                <w:b/>
                <w:color w:val="0C0C0D"/>
                <w:spacing w:val="2"/>
                <w:sz w:val="18"/>
                <w:lang w:val="pt-PT"/>
              </w:rPr>
              <w:t>Marcelo Petrucci Maia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AA1" w:rsidRDefault="00300FF6">
            <w:pPr>
              <w:ind w:left="104"/>
              <w:rPr>
                <w:rFonts w:ascii="Tahoma" w:hAnsi="Tahoma"/>
                <w:color w:val="0C0C0D"/>
                <w:sz w:val="21"/>
                <w:lang w:val="pt-PT"/>
              </w:rPr>
            </w:pPr>
            <w:r>
              <w:rPr>
                <w:rFonts w:ascii="Tahoma" w:hAnsi="Tahoma"/>
                <w:color w:val="0C0C0D"/>
                <w:sz w:val="21"/>
                <w:lang w:val="pt-PT"/>
              </w:rPr>
              <w:t>Coordenador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AA1" w:rsidRDefault="00300FF6">
            <w:pPr>
              <w:spacing w:line="329" w:lineRule="exact"/>
              <w:ind w:left="990"/>
              <w:rPr>
                <w:rFonts w:ascii="Tahoma" w:hAnsi="Tahoma"/>
                <w:color w:val="0C0C0D"/>
                <w:sz w:val="21"/>
                <w:lang w:val="pt-PT"/>
              </w:rPr>
            </w:pPr>
            <w:r>
              <w:rPr>
                <w:rFonts w:ascii="Tahoma" w:hAnsi="Tahoma"/>
                <w:color w:val="0C0C0D"/>
                <w:sz w:val="21"/>
                <w:lang w:val="pt-PT"/>
              </w:rPr>
              <w:t>V440(</w:t>
            </w:r>
          </w:p>
          <w:p w:rsidR="00260AA1" w:rsidRDefault="00300FF6">
            <w:pPr>
              <w:spacing w:line="262" w:lineRule="exact"/>
              <w:ind w:right="4136"/>
              <w:jc w:val="right"/>
              <w:rPr>
                <w:rFonts w:ascii="Tahoma" w:hAnsi="Tahoma"/>
                <w:color w:val="0C0C0D"/>
                <w:spacing w:val="40"/>
                <w:sz w:val="21"/>
                <w:lang w:val="pt-PT"/>
              </w:rPr>
            </w:pPr>
            <w:r>
              <w:rPr>
                <w:rFonts w:ascii="Tahoma" w:hAnsi="Tahoma"/>
                <w:color w:val="0C0C0D"/>
                <w:spacing w:val="40"/>
                <w:sz w:val="21"/>
                <w:lang w:val="pt-PT"/>
              </w:rPr>
              <w:t>Conselhe 4</w:t>
            </w:r>
            <w:r>
              <w:rPr>
                <w:rFonts w:ascii="Arial" w:hAnsi="Arial"/>
                <w:color w:val="0C0C0D"/>
                <w:spacing w:val="40"/>
                <w:sz w:val="21"/>
                <w:vertAlign w:val="superscript"/>
                <w:lang w:val="pt-PT"/>
              </w:rPr>
              <w:t>-</w:t>
            </w:r>
            <w:r>
              <w:rPr>
                <w:rFonts w:ascii="Tahoma" w:hAnsi="Tahoma"/>
                <w:color w:val="0C0C0D"/>
                <w:spacing w:val="40"/>
                <w:sz w:val="21"/>
                <w:lang w:val="pt-PT"/>
              </w:rPr>
              <w:t>a</w:t>
            </w:r>
            <w:r>
              <w:rPr>
                <w:rFonts w:ascii="Verdana" w:hAnsi="Verdana"/>
                <w:color w:val="858FAB"/>
                <w:spacing w:val="40"/>
                <w:w w:val="55"/>
                <w:sz w:val="12"/>
                <w:lang w:val="pt-PT"/>
              </w:rPr>
              <w:t xml:space="preserve"> ___</w:t>
            </w:r>
          </w:p>
        </w:tc>
      </w:tr>
      <w:tr w:rsidR="00260AA1">
        <w:trPr>
          <w:trHeight w:hRule="exact" w:val="296"/>
        </w:trPr>
        <w:tc>
          <w:tcPr>
            <w:tcW w:w="2578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260AA1" w:rsidRDefault="00300FF6">
            <w:pPr>
              <w:spacing w:line="292" w:lineRule="auto"/>
              <w:ind w:left="108" w:right="324"/>
              <w:rPr>
                <w:rFonts w:ascii="Tahoma" w:hAnsi="Tahoma"/>
                <w:b/>
                <w:color w:val="0C0C0D"/>
                <w:spacing w:val="-1"/>
                <w:sz w:val="18"/>
                <w:lang w:val="pt-PT"/>
              </w:rPr>
            </w:pPr>
            <w:r>
              <w:rPr>
                <w:rFonts w:ascii="Tahoma" w:hAnsi="Tahoma"/>
                <w:b/>
                <w:color w:val="0C0C0D"/>
                <w:spacing w:val="-1"/>
                <w:sz w:val="18"/>
                <w:lang w:val="pt-PT"/>
              </w:rPr>
              <w:t xml:space="preserve">Núbia Margot Menezes </w:t>
            </w:r>
            <w:r>
              <w:rPr>
                <w:rFonts w:ascii="Tahoma" w:hAnsi="Tahoma"/>
                <w:b/>
                <w:color w:val="0C0C0D"/>
                <w:sz w:val="18"/>
                <w:lang w:val="pt-PT"/>
              </w:rPr>
              <w:t>Jardim</w:t>
            </w: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260AA1" w:rsidRDefault="00260AA1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260AA1" w:rsidRDefault="00300FF6">
            <w:pPr>
              <w:tabs>
                <w:tab w:val="right" w:pos="2683"/>
              </w:tabs>
              <w:spacing w:line="253" w:lineRule="exact"/>
              <w:ind w:right="3506"/>
              <w:jc w:val="right"/>
              <w:rPr>
                <w:rFonts w:ascii="Tahoma" w:hAnsi="Tahoma"/>
                <w:color w:val="F7F8FB"/>
                <w:spacing w:val="-140"/>
                <w:w w:val="60"/>
                <w:sz w:val="39"/>
                <w:lang w:val="pt-PT"/>
              </w:rPr>
            </w:pPr>
            <w:r>
              <w:rPr>
                <w:rFonts w:ascii="Tahoma" w:hAnsi="Tahoma"/>
                <w:color w:val="F7F8FB"/>
                <w:spacing w:val="-140"/>
                <w:w w:val="60"/>
                <w:sz w:val="39"/>
                <w:lang w:val="pt-PT"/>
              </w:rPr>
              <w:t>IrJ</w:t>
            </w:r>
            <w:r>
              <w:rPr>
                <w:rFonts w:ascii="Tahoma" w:hAnsi="Tahoma"/>
                <w:color w:val="F4F4F7"/>
                <w:spacing w:val="-120"/>
                <w:w w:val="180"/>
                <w:sz w:val="56"/>
                <w:lang w:val="pt-PT"/>
              </w:rPr>
              <w:tab/>
            </w:r>
            <w:r>
              <w:rPr>
                <w:rFonts w:ascii="Tahoma" w:hAnsi="Tahoma"/>
                <w:color w:val="F4F4F7"/>
                <w:w w:val="180"/>
                <w:sz w:val="56"/>
                <w:lang w:val="pt-PT"/>
              </w:rPr>
              <w:t>fi</w:t>
            </w:r>
          </w:p>
          <w:p w:rsidR="00260AA1" w:rsidRDefault="00300FF6">
            <w:pPr>
              <w:spacing w:line="52" w:lineRule="exact"/>
              <w:ind w:right="3866"/>
              <w:jc w:val="right"/>
              <w:rPr>
                <w:rFonts w:ascii="Verdana" w:hAnsi="Verdana"/>
                <w:b/>
                <w:color w:val="F4F4F7"/>
                <w:sz w:val="31"/>
                <w:lang w:val="pt-PT"/>
              </w:rPr>
            </w:pPr>
            <w:r>
              <w:rPr>
                <w:rFonts w:ascii="Verdana" w:hAnsi="Verdana"/>
                <w:b/>
                <w:color w:val="F4F4F7"/>
                <w:sz w:val="31"/>
                <w:lang w:val="pt-PT"/>
              </w:rPr>
              <w:t>i</w:t>
            </w:r>
          </w:p>
        </w:tc>
      </w:tr>
      <w:tr w:rsidR="00260AA1">
        <w:trPr>
          <w:trHeight w:hRule="exact" w:val="248"/>
        </w:trPr>
        <w:tc>
          <w:tcPr>
            <w:tcW w:w="2578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AA1" w:rsidRDefault="00260AA1"/>
        </w:tc>
        <w:tc>
          <w:tcPr>
            <w:tcW w:w="1432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AA1" w:rsidRDefault="00260AA1"/>
        </w:tc>
        <w:tc>
          <w:tcPr>
            <w:tcW w:w="62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AA1" w:rsidRDefault="00300FF6">
            <w:pPr>
              <w:ind w:left="990"/>
              <w:rPr>
                <w:rFonts w:ascii="Verdana" w:hAnsi="Verdana"/>
                <w:b/>
                <w:color w:val="F4F4F7"/>
                <w:spacing w:val="-44"/>
                <w:sz w:val="31"/>
                <w:lang w:val="pt-PT"/>
              </w:rPr>
            </w:pPr>
            <w:r>
              <w:rPr>
                <w:rFonts w:ascii="Verdana" w:hAnsi="Verdana"/>
                <w:b/>
                <w:color w:val="F4F4F7"/>
                <w:spacing w:val="-44"/>
                <w:sz w:val="31"/>
                <w:lang w:val="pt-PT"/>
              </w:rPr>
              <w:t>/ 1</w:t>
            </w:r>
          </w:p>
        </w:tc>
      </w:tr>
      <w:tr w:rsidR="00260AA1">
        <w:trPr>
          <w:trHeight w:hRule="exact" w:val="533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AA1" w:rsidRDefault="00300FF6">
            <w:pPr>
              <w:ind w:left="126"/>
              <w:rPr>
                <w:rFonts w:ascii="Tahoma" w:hAnsi="Tahoma"/>
                <w:b/>
                <w:color w:val="0C0C0D"/>
                <w:sz w:val="18"/>
                <w:lang w:val="pt-PT"/>
              </w:rPr>
            </w:pPr>
            <w:r>
              <w:rPr>
                <w:rFonts w:ascii="Tahoma" w:hAnsi="Tahoma"/>
                <w:b/>
                <w:color w:val="0C0C0D"/>
                <w:sz w:val="18"/>
                <w:lang w:val="pt-PT"/>
              </w:rPr>
              <w:t>Paulo Iroquez Bertussi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AA1" w:rsidRDefault="00300FF6">
            <w:pPr>
              <w:ind w:left="104"/>
              <w:rPr>
                <w:rFonts w:ascii="Tahoma" w:hAnsi="Tahoma"/>
                <w:color w:val="0C0C0D"/>
                <w:sz w:val="21"/>
                <w:lang w:val="pt-PT"/>
              </w:rPr>
            </w:pPr>
            <w:r>
              <w:rPr>
                <w:rFonts w:ascii="Tahoma" w:hAnsi="Tahoma"/>
                <w:color w:val="0C0C0D"/>
                <w:sz w:val="21"/>
                <w:lang w:val="pt-PT"/>
              </w:rPr>
              <w:t>Conselheiro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AA1" w:rsidRDefault="00260AA1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260AA1">
        <w:trPr>
          <w:trHeight w:hRule="exact" w:val="540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AA1" w:rsidRDefault="00300FF6">
            <w:pPr>
              <w:ind w:left="126"/>
              <w:rPr>
                <w:rFonts w:ascii="Tahoma" w:hAnsi="Tahoma"/>
                <w:b/>
                <w:color w:val="0C0C0D"/>
                <w:sz w:val="18"/>
                <w:lang w:val="pt-PT"/>
              </w:rPr>
            </w:pPr>
            <w:r>
              <w:rPr>
                <w:rFonts w:ascii="Tahoma" w:hAnsi="Tahoma"/>
                <w:b/>
                <w:color w:val="0C0C0D"/>
                <w:sz w:val="18"/>
                <w:lang w:val="pt-PT"/>
              </w:rPr>
              <w:t>Fernando Oltramari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AA1" w:rsidRDefault="00300FF6">
            <w:pPr>
              <w:ind w:left="104"/>
              <w:rPr>
                <w:rFonts w:ascii="Tahoma" w:hAnsi="Tahoma"/>
                <w:color w:val="0C0C0D"/>
                <w:sz w:val="21"/>
                <w:lang w:val="pt-PT"/>
              </w:rPr>
            </w:pPr>
            <w:r>
              <w:rPr>
                <w:rFonts w:ascii="Tahoma" w:hAnsi="Tahoma"/>
                <w:color w:val="0C0C0D"/>
                <w:sz w:val="21"/>
                <w:lang w:val="pt-PT"/>
              </w:rPr>
              <w:t>Conselheiro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AA1" w:rsidRDefault="00260AA1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260AA1">
        <w:trPr>
          <w:trHeight w:hRule="exact" w:val="547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AA1" w:rsidRDefault="00300FF6">
            <w:pPr>
              <w:spacing w:line="295" w:lineRule="auto"/>
              <w:ind w:left="108" w:right="1080"/>
              <w:rPr>
                <w:rFonts w:ascii="Tahoma" w:hAnsi="Tahoma"/>
                <w:b/>
                <w:color w:val="0C0C0D"/>
                <w:spacing w:val="-5"/>
                <w:sz w:val="18"/>
                <w:lang w:val="pt-PT"/>
              </w:rPr>
            </w:pPr>
            <w:r>
              <w:rPr>
                <w:rFonts w:ascii="Tahoma" w:hAnsi="Tahoma"/>
                <w:b/>
                <w:color w:val="0C0C0D"/>
                <w:spacing w:val="-5"/>
                <w:sz w:val="18"/>
                <w:lang w:val="pt-PT"/>
              </w:rPr>
              <w:t xml:space="preserve">Maríndia Isabel </w:t>
            </w:r>
            <w:r>
              <w:rPr>
                <w:rFonts w:ascii="Tahoma" w:hAnsi="Tahoma"/>
                <w:b/>
                <w:color w:val="0C0C0D"/>
                <w:sz w:val="18"/>
                <w:lang w:val="pt-PT"/>
              </w:rPr>
              <w:t>Girardello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AA1" w:rsidRDefault="00300FF6">
            <w:pPr>
              <w:ind w:left="104"/>
              <w:rPr>
                <w:rFonts w:ascii="Tahoma" w:hAnsi="Tahoma"/>
                <w:color w:val="0C0C0D"/>
                <w:spacing w:val="-6"/>
                <w:sz w:val="21"/>
                <w:lang w:val="pt-PT"/>
              </w:rPr>
            </w:pPr>
            <w:r>
              <w:rPr>
                <w:rFonts w:ascii="Tahoma" w:hAnsi="Tahoma"/>
                <w:color w:val="0C0C0D"/>
                <w:spacing w:val="-6"/>
                <w:sz w:val="21"/>
                <w:lang w:val="pt-PT"/>
              </w:rPr>
              <w:t>Assessor Tec.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AA1" w:rsidRDefault="00300FF6">
            <w:pPr>
              <w:tabs>
                <w:tab w:val="right" w:pos="1790"/>
              </w:tabs>
              <w:spacing w:line="295" w:lineRule="auto"/>
              <w:ind w:right="4406"/>
              <w:jc w:val="right"/>
              <w:rPr>
                <w:rFonts w:ascii="Tahoma" w:hAnsi="Tahoma"/>
                <w:color w:val="0C0C0D"/>
                <w:spacing w:val="172"/>
                <w:sz w:val="21"/>
                <w:lang w:val="pt-PT"/>
              </w:rPr>
            </w:pPr>
            <w:r>
              <w:rPr>
                <w:rFonts w:ascii="Tahoma" w:hAnsi="Tahoma"/>
                <w:color w:val="0C0C0D"/>
                <w:spacing w:val="172"/>
                <w:sz w:val="21"/>
                <w:lang w:val="pt-PT"/>
              </w:rPr>
              <w:t>ve,</w:t>
            </w:r>
            <w:r>
              <w:rPr>
                <w:rFonts w:ascii="Tahoma" w:hAnsi="Tahoma"/>
                <w:color w:val="0C0C0D"/>
                <w:spacing w:val="172"/>
                <w:sz w:val="21"/>
                <w:lang w:val="pt-PT"/>
              </w:rPr>
              <w:tab/>
            </w:r>
            <w:r>
              <w:rPr>
                <w:rFonts w:ascii="Tahoma" w:hAnsi="Tahoma"/>
                <w:color w:val="0C0C0D"/>
                <w:sz w:val="21"/>
                <w:lang w:val="pt-PT"/>
              </w:rPr>
              <w:t>,</w:t>
            </w:r>
          </w:p>
          <w:p w:rsidR="00260AA1" w:rsidRDefault="00300FF6">
            <w:pPr>
              <w:spacing w:line="180" w:lineRule="auto"/>
              <w:ind w:right="4946"/>
              <w:jc w:val="right"/>
              <w:rPr>
                <w:rFonts w:ascii="Arial" w:hAnsi="Arial"/>
                <w:color w:val="0C0C0D"/>
                <w:sz w:val="19"/>
                <w:vertAlign w:val="subscript"/>
                <w:lang w:val="pt-PT"/>
              </w:rPr>
            </w:pPr>
            <w:r>
              <w:rPr>
                <w:rFonts w:ascii="Arial" w:hAnsi="Arial"/>
                <w:color w:val="0C0C0D"/>
                <w:sz w:val="19"/>
                <w:vertAlign w:val="subscript"/>
                <w:lang w:val="pt-PT"/>
              </w:rPr>
              <w:t>c::...c</w:t>
            </w:r>
          </w:p>
        </w:tc>
      </w:tr>
      <w:tr w:rsidR="00260AA1">
        <w:trPr>
          <w:trHeight w:hRule="exact" w:val="547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AA1" w:rsidRDefault="00300FF6">
            <w:pPr>
              <w:ind w:left="126"/>
              <w:rPr>
                <w:rFonts w:ascii="Tahoma" w:hAnsi="Tahoma"/>
                <w:b/>
                <w:color w:val="0C0C0D"/>
                <w:sz w:val="18"/>
                <w:lang w:val="pt-PT"/>
              </w:rPr>
            </w:pPr>
            <w:r>
              <w:rPr>
                <w:rFonts w:ascii="Tahoma" w:hAnsi="Tahoma"/>
                <w:b/>
                <w:color w:val="0C0C0D"/>
                <w:sz w:val="18"/>
                <w:lang w:val="pt-PT"/>
              </w:rPr>
              <w:t>Sérgio R.M. Gré Jr.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AA1" w:rsidRDefault="00300FF6">
            <w:pPr>
              <w:ind w:left="104"/>
              <w:rPr>
                <w:rFonts w:ascii="Tahoma" w:hAnsi="Tahoma"/>
                <w:color w:val="0C0C0D"/>
                <w:sz w:val="21"/>
                <w:lang w:val="pt-PT"/>
              </w:rPr>
            </w:pPr>
            <w:r>
              <w:rPr>
                <w:rFonts w:ascii="Tahoma" w:hAnsi="Tahoma"/>
                <w:color w:val="0C0C0D"/>
                <w:sz w:val="21"/>
                <w:lang w:val="pt-PT"/>
              </w:rPr>
              <w:t>Secretário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AA1" w:rsidRDefault="00260AA1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260AA1">
        <w:trPr>
          <w:trHeight w:hRule="exact" w:val="277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AA1" w:rsidRDefault="00300FF6">
            <w:pPr>
              <w:ind w:left="126"/>
              <w:rPr>
                <w:rFonts w:ascii="Tahoma" w:hAnsi="Tahoma"/>
                <w:b/>
                <w:color w:val="0C0C0D"/>
                <w:spacing w:val="-2"/>
                <w:sz w:val="18"/>
                <w:lang w:val="pt-PT"/>
              </w:rPr>
            </w:pPr>
            <w:r>
              <w:rPr>
                <w:rFonts w:ascii="Tahoma" w:hAnsi="Tahoma"/>
                <w:b/>
                <w:color w:val="0C0C0D"/>
                <w:spacing w:val="-2"/>
                <w:sz w:val="18"/>
                <w:lang w:val="pt-PT"/>
              </w:rPr>
              <w:t>DEMAIS PARTICIPANTES: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AA1" w:rsidRDefault="00260AA1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AA1" w:rsidRDefault="00260AA1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260AA1">
        <w:trPr>
          <w:trHeight w:hRule="exact" w:val="555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AA1" w:rsidRDefault="00300FF6">
            <w:pPr>
              <w:spacing w:line="297" w:lineRule="auto"/>
              <w:ind w:left="108" w:right="504"/>
              <w:rPr>
                <w:rFonts w:ascii="Tahoma" w:hAnsi="Tahoma"/>
                <w:b/>
                <w:color w:val="0C0C0D"/>
                <w:spacing w:val="-5"/>
                <w:sz w:val="18"/>
                <w:lang w:val="pt-PT"/>
              </w:rPr>
            </w:pPr>
            <w:r>
              <w:rPr>
                <w:rFonts w:ascii="Tahoma" w:hAnsi="Tahoma"/>
                <w:b/>
                <w:color w:val="0C0C0D"/>
                <w:spacing w:val="-5"/>
                <w:sz w:val="18"/>
                <w:lang w:val="pt-PT"/>
              </w:rPr>
              <w:t xml:space="preserve">Dr. Filipe Diffini Santa </w:t>
            </w:r>
            <w:r>
              <w:rPr>
                <w:rFonts w:ascii="Tahoma" w:hAnsi="Tahoma"/>
                <w:b/>
                <w:color w:val="0C0C0D"/>
                <w:sz w:val="18"/>
                <w:lang w:val="pt-PT"/>
              </w:rPr>
              <w:t>Maria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AA1" w:rsidRDefault="00300FF6">
            <w:pPr>
              <w:ind w:left="104"/>
              <w:rPr>
                <w:rFonts w:ascii="Tahoma" w:hAnsi="Tahoma"/>
                <w:color w:val="0C0C0D"/>
                <w:spacing w:val="-4"/>
                <w:sz w:val="21"/>
                <w:lang w:val="pt-PT"/>
              </w:rPr>
            </w:pPr>
            <w:r>
              <w:rPr>
                <w:rFonts w:ascii="Tahoma" w:hAnsi="Tahoma"/>
                <w:color w:val="0C0C0D"/>
                <w:spacing w:val="-4"/>
                <w:sz w:val="21"/>
                <w:lang w:val="pt-PT"/>
              </w:rPr>
              <w:t>Ass. Jurídico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AA1" w:rsidRDefault="00260AA1">
            <w:pPr>
              <w:rPr>
                <w:rFonts w:ascii="Tahoma" w:hAnsi="Tahoma"/>
                <w:color w:val="000000"/>
                <w:sz w:val="20"/>
              </w:rPr>
            </w:pPr>
          </w:p>
        </w:tc>
      </w:tr>
    </w:tbl>
    <w:p w:rsidR="00300FF6" w:rsidRDefault="00300FF6"/>
    <w:sectPr w:rsidR="00300FF6">
      <w:pgSz w:w="12240" w:h="15840"/>
      <w:pgMar w:top="1774" w:right="949" w:bottom="8388" w:left="10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35DB9"/>
    <w:multiLevelType w:val="multilevel"/>
    <w:tmpl w:val="BA92EAB0"/>
    <w:lvl w:ilvl="0">
      <w:start w:val="3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ahoma" w:hAnsi="Tahoma"/>
        <w:b/>
        <w:strike w:val="0"/>
        <w:color w:val="000000"/>
        <w:spacing w:val="371"/>
        <w:w w:val="100"/>
        <w:sz w:val="18"/>
        <w:u w:val="single"/>
        <w:shd w:val="solid" w:color="EBEBEE" w:fill="EBEBEE"/>
        <w:vertAlign w:val="baseline"/>
        <w:lang w:val="pt-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6A6129F"/>
    <w:multiLevelType w:val="multilevel"/>
    <w:tmpl w:val="47608BD0"/>
    <w:lvl w:ilvl="0">
      <w:start w:val="2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ahoma" w:hAnsi="Tahoma"/>
        <w:b/>
        <w:strike w:val="0"/>
        <w:color w:val="000000"/>
        <w:spacing w:val="6"/>
        <w:w w:val="100"/>
        <w:sz w:val="18"/>
        <w:shd w:val="solid" w:color="EBEBEE" w:fill="EBEBEE"/>
        <w:vertAlign w:val="baseline"/>
        <w:lang w:val="pt-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60AA1"/>
    <w:rsid w:val="00260AA1"/>
    <w:rsid w:val="00300FF6"/>
    <w:rsid w:val="003B1A57"/>
    <w:rsid w:val="006A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B1A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819</Words>
  <Characters>4425</Characters>
  <Application>Microsoft Office Word</Application>
  <DocSecurity>0</DocSecurity>
  <Lines>36</Lines>
  <Paragraphs>10</Paragraphs>
  <ScaleCrop>false</ScaleCrop>
  <Company/>
  <LinksUpToDate>false</LinksUpToDate>
  <CharactersWithSpaces>5234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Claudivana Bittencourt</cp:lastModifiedBy>
  <cp:revision>3</cp:revision>
  <dcterms:created xsi:type="dcterms:W3CDTF">2017-02-09T13:30:00Z</dcterms:created>
  <dcterms:modified xsi:type="dcterms:W3CDTF">2017-02-17T17:44:00Z</dcterms:modified>
</cp:coreProperties>
</file>