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33"/>
        <w:gridCol w:w="2311"/>
        <w:gridCol w:w="418"/>
        <w:gridCol w:w="3804"/>
      </w:tblGrid>
      <w:tr w:rsidR="00946C47" w:rsidRPr="00AD43D3" w:rsidTr="001F4789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423252" w:rsidP="007231B9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 xml:space="preserve">SÚMULA DA </w:t>
            </w:r>
            <w:r w:rsidR="007231B9">
              <w:rPr>
                <w:rFonts w:cs="Arial"/>
                <w:b/>
              </w:rPr>
              <w:t>30</w:t>
            </w:r>
            <w:r w:rsidR="0024481F" w:rsidRPr="00AD43D3">
              <w:rPr>
                <w:rFonts w:cs="Arial"/>
                <w:b/>
              </w:rPr>
              <w:t>ª</w:t>
            </w:r>
            <w:r w:rsidRPr="00AD43D3">
              <w:rPr>
                <w:rFonts w:cs="Arial"/>
                <w:b/>
              </w:rPr>
              <w:t xml:space="preserve"> REUNIÃO D</w:t>
            </w:r>
            <w:r w:rsidR="0022361A" w:rsidRPr="00AD43D3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AD43D3" w:rsidTr="001F4789">
        <w:tc>
          <w:tcPr>
            <w:tcW w:w="3072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E301DB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L</w:t>
            </w:r>
            <w:r w:rsidR="0022361A" w:rsidRPr="00AD43D3">
              <w:rPr>
                <w:rFonts w:cs="Arial"/>
                <w:b/>
              </w:rPr>
              <w:t>OCAL</w:t>
            </w:r>
            <w:r w:rsidRPr="00AD43D3">
              <w:rPr>
                <w:rFonts w:cs="Arial"/>
                <w:b/>
              </w:rPr>
              <w:t>:</w:t>
            </w:r>
            <w:r w:rsidRPr="00AD43D3">
              <w:rPr>
                <w:rFonts w:cs="Arial"/>
              </w:rPr>
              <w:t xml:space="preserve"> </w:t>
            </w:r>
            <w:r w:rsidR="006F0B4E" w:rsidRPr="00AD43D3">
              <w:rPr>
                <w:rFonts w:cs="Arial"/>
              </w:rPr>
              <w:t>Rua Dona Laura</w:t>
            </w:r>
            <w:r w:rsidR="0069110E" w:rsidRPr="00AD43D3">
              <w:rPr>
                <w:rFonts w:cs="Arial"/>
              </w:rPr>
              <w:t>,</w:t>
            </w:r>
            <w:r w:rsidR="006F0B4E" w:rsidRPr="00AD43D3">
              <w:rPr>
                <w:rFonts w:cs="Arial"/>
              </w:rPr>
              <w:t xml:space="preserve"> </w:t>
            </w:r>
            <w:r w:rsidR="00E301DB" w:rsidRPr="00946C47">
              <w:rPr>
                <w:rFonts w:cs="Arial"/>
              </w:rPr>
              <w:t>320</w:t>
            </w:r>
            <w:r w:rsidR="00E301DB">
              <w:rPr>
                <w:rFonts w:cs="Arial"/>
              </w:rPr>
              <w:t xml:space="preserve"> – Edifício La </w:t>
            </w:r>
            <w:proofErr w:type="spellStart"/>
            <w:r w:rsidR="00E301DB">
              <w:rPr>
                <w:rFonts w:cs="Arial"/>
              </w:rPr>
              <w:t>Défense</w:t>
            </w:r>
            <w:proofErr w:type="spellEnd"/>
            <w:r w:rsidR="00E301DB" w:rsidRPr="00946C47">
              <w:rPr>
                <w:rFonts w:cs="Arial"/>
              </w:rPr>
              <w:t xml:space="preserve"> – 14º</w:t>
            </w:r>
            <w:r w:rsidR="00E301DB">
              <w:rPr>
                <w:rFonts w:cs="Arial"/>
              </w:rPr>
              <w:t xml:space="preserve"> </w:t>
            </w:r>
            <w:r w:rsidR="00E301DB" w:rsidRPr="00946C47">
              <w:rPr>
                <w:rFonts w:cs="Arial"/>
              </w:rPr>
              <w:t>andar –</w:t>
            </w:r>
            <w:r w:rsidR="00E301DB">
              <w:rPr>
                <w:rFonts w:cs="Arial"/>
              </w:rPr>
              <w:t xml:space="preserve"> Sala da Comissão de Ética e Disciplina.</w:t>
            </w:r>
          </w:p>
        </w:tc>
        <w:tc>
          <w:tcPr>
            <w:tcW w:w="192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3817BE" w:rsidP="007231B9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DATA:</w:t>
            </w:r>
            <w:r w:rsidR="00FD02AA" w:rsidRPr="00AD43D3">
              <w:rPr>
                <w:rFonts w:cs="Arial"/>
                <w:b/>
              </w:rPr>
              <w:t xml:space="preserve"> </w:t>
            </w:r>
            <w:r w:rsidR="007231B9">
              <w:rPr>
                <w:rFonts w:cs="Arial"/>
              </w:rPr>
              <w:t>05/12</w:t>
            </w:r>
            <w:r w:rsidR="00064D54" w:rsidRPr="00AD43D3">
              <w:rPr>
                <w:rFonts w:cs="Arial"/>
              </w:rPr>
              <w:t>/20</w:t>
            </w:r>
            <w:r w:rsidR="00E255EC" w:rsidRPr="00AD43D3">
              <w:rPr>
                <w:rFonts w:cs="Arial"/>
              </w:rPr>
              <w:t>1</w:t>
            </w:r>
            <w:r w:rsidR="006F0B4E" w:rsidRPr="00AD43D3">
              <w:rPr>
                <w:rFonts w:cs="Arial"/>
              </w:rPr>
              <w:t>4</w:t>
            </w:r>
            <w:r w:rsidR="00BB13C2" w:rsidRPr="00AD43D3">
              <w:rPr>
                <w:rFonts w:cs="Arial"/>
              </w:rPr>
              <w:tab/>
            </w:r>
          </w:p>
        </w:tc>
      </w:tr>
      <w:tr w:rsidR="00946C47" w:rsidRPr="00AD43D3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5171C" w:rsidRPr="00AD43D3" w:rsidRDefault="00911A77" w:rsidP="007231B9">
            <w:pPr>
              <w:jc w:val="both"/>
              <w:rPr>
                <w:rFonts w:cs="Arial"/>
              </w:rPr>
            </w:pPr>
            <w:r w:rsidRPr="00AD43D3">
              <w:rPr>
                <w:rFonts w:cs="Arial"/>
                <w:b/>
              </w:rPr>
              <w:t>PRESENTES:</w:t>
            </w:r>
            <w:r w:rsidR="00064D54" w:rsidRPr="00AD43D3">
              <w:rPr>
                <w:rFonts w:cs="Arial"/>
              </w:rPr>
              <w:t xml:space="preserve"> </w:t>
            </w:r>
            <w:r w:rsidR="00FF2C8B" w:rsidRPr="00AD43D3">
              <w:t>Co</w:t>
            </w:r>
            <w:r w:rsidR="000F4C39" w:rsidRPr="00AD43D3">
              <w:t>ordenador</w:t>
            </w:r>
            <w:r w:rsidR="00FF2C8B" w:rsidRPr="00AD43D3">
              <w:rPr>
                <w:rFonts w:cs="Arial"/>
              </w:rPr>
              <w:t xml:space="preserve"> </w:t>
            </w:r>
            <w:r w:rsidR="000D3541" w:rsidRPr="00AD43D3">
              <w:t xml:space="preserve">Marcelo </w:t>
            </w:r>
            <w:proofErr w:type="spellStart"/>
            <w:r w:rsidR="000D3541" w:rsidRPr="00AD43D3">
              <w:t>Petrucci</w:t>
            </w:r>
            <w:proofErr w:type="spellEnd"/>
            <w:r w:rsidR="000D3541" w:rsidRPr="00AD43D3">
              <w:t xml:space="preserve"> Maia</w:t>
            </w:r>
            <w:r w:rsidR="000B1CFB" w:rsidRPr="00AD43D3">
              <w:t>, Conselheir</w:t>
            </w:r>
            <w:r w:rsidR="001E296C" w:rsidRPr="00AD43D3">
              <w:t>os</w:t>
            </w:r>
            <w:r w:rsidR="007231B9">
              <w:t xml:space="preserve"> </w:t>
            </w:r>
            <w:r w:rsidR="00874990">
              <w:t xml:space="preserve">Fernando </w:t>
            </w:r>
            <w:proofErr w:type="spellStart"/>
            <w:r w:rsidR="00874990">
              <w:t>Oltramari</w:t>
            </w:r>
            <w:proofErr w:type="spellEnd"/>
            <w:r w:rsidR="007231B9">
              <w:t xml:space="preserve"> e </w:t>
            </w:r>
            <w:proofErr w:type="spellStart"/>
            <w:r w:rsidR="007231B9">
              <w:t>Ednezer</w:t>
            </w:r>
            <w:proofErr w:type="spellEnd"/>
            <w:r w:rsidR="007231B9">
              <w:t xml:space="preserve"> Rodrigues Flores</w:t>
            </w:r>
            <w:r w:rsidR="00064D54" w:rsidRPr="00AD43D3">
              <w:t>,</w:t>
            </w:r>
            <w:r w:rsidR="008E1702" w:rsidRPr="00AD43D3">
              <w:t xml:space="preserve"> </w:t>
            </w:r>
            <w:r w:rsidR="00064D54" w:rsidRPr="00AD43D3">
              <w:t>Assessor</w:t>
            </w:r>
            <w:r w:rsidR="008510DE" w:rsidRPr="00AD43D3">
              <w:t xml:space="preserve"> Jurídico Alexandre Noal</w:t>
            </w:r>
            <w:r w:rsidR="001E296C" w:rsidRPr="00AD43D3">
              <w:t xml:space="preserve"> dos Santos</w:t>
            </w:r>
            <w:r w:rsidR="00064D54" w:rsidRPr="00AD43D3">
              <w:t xml:space="preserve"> </w:t>
            </w:r>
            <w:r w:rsidR="000B1CFB" w:rsidRPr="00AD43D3">
              <w:t xml:space="preserve">e </w:t>
            </w:r>
            <w:r w:rsidR="00826C5C" w:rsidRPr="00AD43D3">
              <w:t xml:space="preserve">Secretária </w:t>
            </w:r>
            <w:r w:rsidR="001E296C" w:rsidRPr="00AD43D3">
              <w:t xml:space="preserve">Executiva </w:t>
            </w:r>
            <w:r w:rsidR="00064D54" w:rsidRPr="00AD43D3">
              <w:t>Claudivana Bittencourt</w:t>
            </w:r>
            <w:r w:rsidR="00826C5C" w:rsidRPr="00AD43D3">
              <w:t>.</w:t>
            </w:r>
          </w:p>
        </w:tc>
      </w:tr>
      <w:tr w:rsidR="00946C47" w:rsidRPr="00AD43D3" w:rsidTr="00531BE1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17BE" w:rsidRPr="00AD43D3" w:rsidRDefault="00BD79CA" w:rsidP="004C5100">
            <w:pPr>
              <w:jc w:val="both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ASSUNTOS TRATADOS</w:t>
            </w:r>
            <w:r w:rsidR="008D15BB" w:rsidRPr="00AD43D3">
              <w:rPr>
                <w:rFonts w:cs="Arial"/>
                <w:b/>
              </w:rPr>
              <w:t xml:space="preserve"> </w:t>
            </w:r>
          </w:p>
        </w:tc>
      </w:tr>
      <w:tr w:rsidR="00946C47" w:rsidRPr="00EB1DFB" w:rsidTr="00531BE1"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EB1DFB" w:rsidRDefault="00004884" w:rsidP="00ED2EB6">
            <w:pPr>
              <w:jc w:val="both"/>
              <w:rPr>
                <w:b/>
              </w:rPr>
            </w:pPr>
            <w:r w:rsidRPr="00EB1DFB">
              <w:rPr>
                <w:b/>
              </w:rPr>
              <w:t xml:space="preserve">1. </w:t>
            </w:r>
            <w:r w:rsidRPr="00EB1DFB">
              <w:rPr>
                <w:b/>
              </w:rPr>
              <w:t>Oitiva</w:t>
            </w:r>
            <w:r w:rsidR="00ED2EB6">
              <w:rPr>
                <w:b/>
              </w:rPr>
              <w:t>s de testemunhas</w:t>
            </w:r>
          </w:p>
        </w:tc>
      </w:tr>
      <w:tr w:rsidR="00946C47" w:rsidRPr="00AD43D3" w:rsidTr="001F4789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144429" w:rsidRDefault="00ED2EB6" w:rsidP="008E5963">
            <w:pPr>
              <w:spacing w:line="276" w:lineRule="auto"/>
              <w:jc w:val="both"/>
            </w:pPr>
            <w:r>
              <w:t>Foi realizada oitiva referente ao processo nº 123233/2014</w:t>
            </w:r>
            <w:r w:rsidR="00086D37">
              <w:t>.</w:t>
            </w:r>
          </w:p>
        </w:tc>
      </w:tr>
      <w:tr w:rsidR="00946C47" w:rsidRPr="00AD43D3" w:rsidTr="001F4789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C51" w:rsidRPr="00AD43D3" w:rsidRDefault="007D7C51" w:rsidP="008F1770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Providências/Responsável</w:t>
            </w:r>
          </w:p>
        </w:tc>
      </w:tr>
      <w:tr w:rsidR="005F7DBF" w:rsidRPr="00AD43D3" w:rsidTr="00CE57E7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F7DBF" w:rsidRPr="00AD43D3" w:rsidRDefault="005F7DBF" w:rsidP="008E5963">
            <w:pPr>
              <w:spacing w:line="276" w:lineRule="auto"/>
              <w:jc w:val="both"/>
            </w:pPr>
            <w:r>
              <w:t>Dar seguimento ao processo, conforme fluxograma</w:t>
            </w:r>
            <w:r>
              <w:t>.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F7DBF" w:rsidRPr="00AD43D3" w:rsidRDefault="005F7DBF" w:rsidP="008E5963">
            <w:pPr>
              <w:spacing w:line="276" w:lineRule="auto"/>
            </w:pPr>
            <w:r>
              <w:t>Ass</w:t>
            </w:r>
            <w:r w:rsidR="00DF62DE">
              <w:t>. Jurídico Alexandre</w:t>
            </w:r>
          </w:p>
        </w:tc>
      </w:tr>
      <w:tr w:rsidR="00604650" w:rsidRPr="00EB1DFB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EB1DFB" w:rsidRDefault="00004884" w:rsidP="00EB1DFB">
            <w:pPr>
              <w:jc w:val="both"/>
              <w:rPr>
                <w:b/>
              </w:rPr>
            </w:pPr>
            <w:r w:rsidRPr="00EB1DFB">
              <w:rPr>
                <w:b/>
              </w:rPr>
              <w:t xml:space="preserve">2. </w:t>
            </w:r>
            <w:r w:rsidRPr="00EB1DFB">
              <w:rPr>
                <w:b/>
              </w:rPr>
              <w:t xml:space="preserve">Parecer técnico </w:t>
            </w:r>
          </w:p>
        </w:tc>
      </w:tr>
      <w:tr w:rsidR="00604650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EB1DFB" w:rsidRDefault="00EB1DFB" w:rsidP="00116963">
            <w:pPr>
              <w:spacing w:line="276" w:lineRule="auto"/>
              <w:jc w:val="both"/>
              <w:rPr>
                <w:rFonts w:eastAsia="Times New Roman"/>
              </w:rPr>
            </w:pPr>
            <w:r>
              <w:t xml:space="preserve">O Coord. Marcelo faz a leitura do parecer técnico elaborado pela </w:t>
            </w:r>
            <w:r w:rsidRPr="00EB1DFB">
              <w:t>Ass. Técnica Maríndia</w:t>
            </w:r>
            <w:r>
              <w:t xml:space="preserve"> para o p</w:t>
            </w:r>
            <w:r w:rsidRPr="00EB1DFB">
              <w:t>rocesso 55126/13</w:t>
            </w:r>
            <w:r>
              <w:t>. O processo terá andamento no próximo ano.</w:t>
            </w:r>
          </w:p>
        </w:tc>
      </w:tr>
      <w:tr w:rsidR="00604650" w:rsidRPr="00EB1DFB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04650" w:rsidRPr="00EB1DFB" w:rsidRDefault="00004884" w:rsidP="00004884">
            <w:pPr>
              <w:jc w:val="both"/>
              <w:rPr>
                <w:b/>
              </w:rPr>
            </w:pPr>
            <w:r w:rsidRPr="00EB1DFB">
              <w:rPr>
                <w:b/>
              </w:rPr>
              <w:t xml:space="preserve">3. </w:t>
            </w:r>
            <w:r w:rsidRPr="00EB1DFB">
              <w:rPr>
                <w:b/>
              </w:rPr>
              <w:t>Processos para admissão;</w:t>
            </w:r>
          </w:p>
        </w:tc>
      </w:tr>
      <w:tr w:rsidR="00946C47" w:rsidRPr="00AD43D3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204282/2014</w:t>
            </w:r>
            <w:r>
              <w:t xml:space="preserve"> – A Comissão decidiu admitir a denúncia ética; o conselheiro relator será escolhido quando defini</w:t>
            </w:r>
            <w:r w:rsidR="00EB1DFB">
              <w:t>dos os novos integrantes da CED.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198210/2014</w:t>
            </w:r>
            <w:r>
              <w:t xml:space="preserve"> – A Comissão decidiu solicitar</w:t>
            </w:r>
            <w:r w:rsidRPr="00D0231E">
              <w:t xml:space="preserve"> </w:t>
            </w:r>
            <w:r>
              <w:t>a realização de diligências para</w:t>
            </w:r>
            <w:r w:rsidR="00EB1DFB">
              <w:t xml:space="preserve"> subsidiar a análise da Comissão –</w:t>
            </w:r>
            <w:r>
              <w:t xml:space="preserve"> documentos e provas para validar a denúncia</w:t>
            </w:r>
            <w:r w:rsidR="00EB1DFB">
              <w:t>.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203691/2014</w:t>
            </w:r>
            <w:r>
              <w:t xml:space="preserve"> – A Comissão decidiu solicitar</w:t>
            </w:r>
            <w:r w:rsidRPr="00D0231E">
              <w:t xml:space="preserve"> </w:t>
            </w:r>
            <w:r>
              <w:t>a realização de diligências para subsidiar a an</w:t>
            </w:r>
            <w:r w:rsidR="00EB1DFB">
              <w:t>álise da Comissão – conciliação.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196839/2014</w:t>
            </w:r>
            <w:r>
              <w:t xml:space="preserve"> – A Comissão decidiu admitir a denúncia ética; o conselheiro relator será escolhido quando definidos os novos integrantes da CED;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198211/2014</w:t>
            </w:r>
            <w:r>
              <w:t xml:space="preserve"> – A Comissão decidiu solicitar</w:t>
            </w:r>
            <w:r w:rsidRPr="00D0231E">
              <w:t xml:space="preserve"> </w:t>
            </w:r>
            <w:r>
              <w:t>a realização de diligências para subsidiar a aná</w:t>
            </w:r>
            <w:r w:rsidR="00EB1DFB">
              <w:t>lise da Comissão – conciliação.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201374/2014</w:t>
            </w:r>
            <w:r>
              <w:t xml:space="preserve"> – A Comissão decidiu admitir a denúncia ética; o conselheiro relator será escolhido quando defini</w:t>
            </w:r>
            <w:r w:rsidR="00EB1DFB">
              <w:t>dos os novos integrantes da CED.</w:t>
            </w:r>
          </w:p>
          <w:p w:rsid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 xml:space="preserve">Processo nº 196477/2014 </w:t>
            </w:r>
            <w:r>
              <w:t>– A Comissão decidiu admitir a denúncia ética; o conselheiro relator será escolhido quando defini</w:t>
            </w:r>
            <w:r w:rsidR="00EB1DFB">
              <w:t>dos os novos integrantes da CED.</w:t>
            </w:r>
          </w:p>
          <w:p w:rsidR="00526020" w:rsidRPr="00004884" w:rsidRDefault="00004884" w:rsidP="00116963">
            <w:pPr>
              <w:spacing w:line="276" w:lineRule="auto"/>
              <w:jc w:val="both"/>
            </w:pPr>
            <w:r w:rsidRPr="00004884">
              <w:rPr>
                <w:b/>
              </w:rPr>
              <w:t>Processo nº 189820/2014</w:t>
            </w:r>
            <w:r>
              <w:t xml:space="preserve"> – A Comissão decidiu solicitar a realização de diligências para subsidiar a an</w:t>
            </w:r>
            <w:r w:rsidR="00EB1DFB">
              <w:t>álise da Comissão – conciliação.</w:t>
            </w:r>
          </w:p>
        </w:tc>
      </w:tr>
      <w:tr w:rsidR="00144429" w:rsidRPr="00AD43D3" w:rsidTr="00CE57E7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4429" w:rsidRPr="00AD43D3" w:rsidRDefault="00144429" w:rsidP="00CE57E7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Decisões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4429" w:rsidRPr="00AD43D3" w:rsidRDefault="00144429" w:rsidP="00CE57E7">
            <w:pPr>
              <w:jc w:val="both"/>
              <w:rPr>
                <w:b/>
              </w:rPr>
            </w:pPr>
            <w:r w:rsidRPr="00AD43D3">
              <w:rPr>
                <w:rFonts w:cs="Arial"/>
                <w:b/>
              </w:rPr>
              <w:t>Providências/Responsável</w:t>
            </w:r>
          </w:p>
        </w:tc>
      </w:tr>
      <w:tr w:rsidR="00144429" w:rsidRPr="00AD43D3" w:rsidTr="00CE57E7">
        <w:tc>
          <w:tcPr>
            <w:tcW w:w="3072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4429" w:rsidRPr="00AD43D3" w:rsidRDefault="00144429" w:rsidP="00CE57E7">
            <w:pPr>
              <w:jc w:val="both"/>
            </w:pPr>
            <w:r>
              <w:t>Encaminhar os processos conforme despachos.</w:t>
            </w:r>
          </w:p>
        </w:tc>
        <w:tc>
          <w:tcPr>
            <w:tcW w:w="1928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4429" w:rsidRPr="00AD43D3" w:rsidRDefault="00144429" w:rsidP="00CE57E7">
            <w:r>
              <w:t>Assessoria CED</w:t>
            </w:r>
          </w:p>
        </w:tc>
      </w:tr>
      <w:tr w:rsidR="00144429" w:rsidRPr="00EB1DFB" w:rsidTr="00CE57E7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00D29B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4429" w:rsidRPr="00EB1DFB" w:rsidRDefault="00144429" w:rsidP="00144429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EB1DFB">
              <w:rPr>
                <w:b/>
              </w:rPr>
              <w:t xml:space="preserve">. </w:t>
            </w:r>
            <w:r w:rsidRPr="00144429">
              <w:rPr>
                <w:b/>
              </w:rPr>
              <w:t>Relatório das atividades/2014</w:t>
            </w:r>
            <w:r w:rsidRPr="00EB1DFB">
              <w:rPr>
                <w:b/>
              </w:rPr>
              <w:t xml:space="preserve"> </w:t>
            </w:r>
          </w:p>
        </w:tc>
      </w:tr>
      <w:tr w:rsidR="00ED2EB6" w:rsidRPr="00144429" w:rsidTr="00604650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ED2EB6" w:rsidRPr="00A729C2" w:rsidRDefault="00A729C2" w:rsidP="00A135B2">
            <w:pPr>
              <w:spacing w:line="276" w:lineRule="auto"/>
              <w:jc w:val="both"/>
            </w:pPr>
            <w:r w:rsidRPr="00A729C2">
              <w:t>O Coord.</w:t>
            </w:r>
            <w:r>
              <w:t xml:space="preserve"> Marcelo recolhe os dados das reuniões e processos para elaborar o Relatório</w:t>
            </w:r>
            <w:r w:rsidR="00A135B2">
              <w:t xml:space="preserve"> anual</w:t>
            </w:r>
            <w:r>
              <w:t xml:space="preserve"> das </w:t>
            </w:r>
            <w:r w:rsidR="00A135B2">
              <w:t>atividades da Comissão.</w:t>
            </w:r>
            <w:bookmarkStart w:id="0" w:name="_GoBack"/>
            <w:bookmarkEnd w:id="0"/>
          </w:p>
        </w:tc>
      </w:tr>
      <w:tr w:rsidR="00FC0B53" w:rsidRPr="00AD43D3" w:rsidTr="001F4789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72725A" w:rsidP="00D5171C">
            <w:pPr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PARTICIPANTES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CARGO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D43D3">
              <w:rPr>
                <w:rFonts w:cs="Arial"/>
                <w:b/>
              </w:rPr>
              <w:t>ASSINATURA</w:t>
            </w:r>
          </w:p>
        </w:tc>
      </w:tr>
      <w:tr w:rsidR="00FC0B53" w:rsidRPr="00AD43D3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r w:rsidRPr="00AD43D3">
              <w:t>Marcelo Petrucci Maia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D43D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C0B53" w:rsidRPr="00AD43D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23FD3" w:rsidRPr="00AD43D3" w:rsidTr="00AD43D3">
        <w:trPr>
          <w:trHeight w:val="454"/>
        </w:trPr>
        <w:tc>
          <w:tcPr>
            <w:tcW w:w="1689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AD651B">
            <w:pPr>
              <w:rPr>
                <w:rFonts w:cs="Arial"/>
              </w:rPr>
            </w:pPr>
            <w:r>
              <w:rPr>
                <w:rFonts w:cs="Arial"/>
              </w:rPr>
              <w:t xml:space="preserve">Fernando </w:t>
            </w:r>
            <w:proofErr w:type="spellStart"/>
            <w:r>
              <w:rPr>
                <w:rFonts w:cs="Arial"/>
              </w:rPr>
              <w:t>Oltramari</w:t>
            </w:r>
            <w:proofErr w:type="spellEnd"/>
          </w:p>
        </w:tc>
        <w:tc>
          <w:tcPr>
            <w:tcW w:w="1171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23FD3" w:rsidRPr="00AD43D3" w:rsidRDefault="00523FD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D43D3" w:rsidRPr="00AD43D3" w:rsidTr="001F4789">
        <w:trPr>
          <w:trHeight w:val="454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AD651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Ednezer</w:t>
            </w:r>
            <w:proofErr w:type="spellEnd"/>
            <w:r>
              <w:rPr>
                <w:rFonts w:cs="Arial"/>
              </w:rPr>
              <w:t xml:space="preserve"> Rodrigues Flores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D5171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D43D3" w:rsidRPr="00AD43D3" w:rsidRDefault="00AD43D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72725A" w:rsidRDefault="00B05D04" w:rsidP="00A53895"/>
    <w:sectPr w:rsidR="00B05D04" w:rsidRPr="0072725A" w:rsidSect="001F2BE5">
      <w:headerReference w:type="default" r:id="rId9"/>
      <w:footerReference w:type="default" r:id="rId10"/>
      <w:pgSz w:w="11906" w:h="16838"/>
      <w:pgMar w:top="1820" w:right="1701" w:bottom="709" w:left="1163" w:header="709" w:footer="222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5D" w:rsidRDefault="0034065D" w:rsidP="00A021E7">
      <w:pPr>
        <w:spacing w:after="0" w:line="240" w:lineRule="auto"/>
      </w:pPr>
      <w:r>
        <w:separator/>
      </w:r>
    </w:p>
  </w:endnote>
  <w:endnote w:type="continuationSeparator" w:id="0">
    <w:p w:rsidR="0034065D" w:rsidRDefault="0034065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E5" w:rsidRDefault="001F2BE5" w:rsidP="001F2BE5">
    <w:pPr>
      <w:pStyle w:val="Rodap"/>
      <w:ind w:left="-709" w:right="-285"/>
      <w:jc w:val="center"/>
      <w:rPr>
        <w:rFonts w:ascii="Arial" w:hAnsi="Arial" w:cs="Arial"/>
        <w:b/>
        <w:color w:val="2C778C"/>
      </w:rPr>
    </w:pPr>
  </w:p>
  <w:p w:rsidR="001F2BE5" w:rsidRPr="001F028B" w:rsidRDefault="001F2BE5" w:rsidP="001F2BE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1F2BE5" w:rsidRDefault="001F2B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5D" w:rsidRDefault="0034065D" w:rsidP="00A021E7">
      <w:pPr>
        <w:spacing w:after="0" w:line="240" w:lineRule="auto"/>
      </w:pPr>
      <w:r>
        <w:separator/>
      </w:r>
    </w:p>
  </w:footnote>
  <w:footnote w:type="continuationSeparator" w:id="0">
    <w:p w:rsidR="0034065D" w:rsidRDefault="0034065D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3406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91.4pt;margin-top:-116.75pt;width:574.65pt;height:819.65pt;z-index:-251658752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337"/>
    <w:multiLevelType w:val="hybridMultilevel"/>
    <w:tmpl w:val="29840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2A4E"/>
    <w:multiLevelType w:val="hybridMultilevel"/>
    <w:tmpl w:val="BD1E9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4AB5530B"/>
    <w:multiLevelType w:val="hybridMultilevel"/>
    <w:tmpl w:val="F2DEBB12"/>
    <w:lvl w:ilvl="0" w:tplc="35A0BC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A3950"/>
    <w:multiLevelType w:val="hybridMultilevel"/>
    <w:tmpl w:val="1A604926"/>
    <w:lvl w:ilvl="0" w:tplc="302EB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4884"/>
    <w:rsid w:val="00007591"/>
    <w:rsid w:val="00013E7C"/>
    <w:rsid w:val="00014EB1"/>
    <w:rsid w:val="00016069"/>
    <w:rsid w:val="00020861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64D54"/>
    <w:rsid w:val="00082143"/>
    <w:rsid w:val="00082E8F"/>
    <w:rsid w:val="00086D37"/>
    <w:rsid w:val="0009547C"/>
    <w:rsid w:val="000A083A"/>
    <w:rsid w:val="000A4CBB"/>
    <w:rsid w:val="000A6CD7"/>
    <w:rsid w:val="000B1CFB"/>
    <w:rsid w:val="000C0D58"/>
    <w:rsid w:val="000D18E6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2DC4"/>
    <w:rsid w:val="001034D4"/>
    <w:rsid w:val="00107230"/>
    <w:rsid w:val="001106FB"/>
    <w:rsid w:val="00112736"/>
    <w:rsid w:val="00116963"/>
    <w:rsid w:val="0011750D"/>
    <w:rsid w:val="00124DD5"/>
    <w:rsid w:val="0012604B"/>
    <w:rsid w:val="00130091"/>
    <w:rsid w:val="0013043A"/>
    <w:rsid w:val="00130BBA"/>
    <w:rsid w:val="00134AC9"/>
    <w:rsid w:val="001415AB"/>
    <w:rsid w:val="00144429"/>
    <w:rsid w:val="0014500B"/>
    <w:rsid w:val="001452D5"/>
    <w:rsid w:val="00147373"/>
    <w:rsid w:val="0015642B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D7636"/>
    <w:rsid w:val="001E296C"/>
    <w:rsid w:val="001E377C"/>
    <w:rsid w:val="001F0B52"/>
    <w:rsid w:val="001F2BE5"/>
    <w:rsid w:val="001F4789"/>
    <w:rsid w:val="002021A3"/>
    <w:rsid w:val="00202F5D"/>
    <w:rsid w:val="00221642"/>
    <w:rsid w:val="0022361A"/>
    <w:rsid w:val="00224C9B"/>
    <w:rsid w:val="002346D2"/>
    <w:rsid w:val="00242FD2"/>
    <w:rsid w:val="002437AA"/>
    <w:rsid w:val="0024481F"/>
    <w:rsid w:val="00245301"/>
    <w:rsid w:val="00245C16"/>
    <w:rsid w:val="00254748"/>
    <w:rsid w:val="002618DE"/>
    <w:rsid w:val="00263D06"/>
    <w:rsid w:val="00273470"/>
    <w:rsid w:val="00277816"/>
    <w:rsid w:val="00282BB5"/>
    <w:rsid w:val="00284A62"/>
    <w:rsid w:val="00287862"/>
    <w:rsid w:val="00287AE1"/>
    <w:rsid w:val="00293EFD"/>
    <w:rsid w:val="00297CDB"/>
    <w:rsid w:val="002A2B35"/>
    <w:rsid w:val="002C2B2A"/>
    <w:rsid w:val="002C7178"/>
    <w:rsid w:val="002C7AE9"/>
    <w:rsid w:val="002D0631"/>
    <w:rsid w:val="002D14BE"/>
    <w:rsid w:val="002E2373"/>
    <w:rsid w:val="002F3B4C"/>
    <w:rsid w:val="00301608"/>
    <w:rsid w:val="00313EE1"/>
    <w:rsid w:val="00322840"/>
    <w:rsid w:val="00332119"/>
    <w:rsid w:val="0033661B"/>
    <w:rsid w:val="00336F4E"/>
    <w:rsid w:val="0034065D"/>
    <w:rsid w:val="00342108"/>
    <w:rsid w:val="0034545A"/>
    <w:rsid w:val="00346C3D"/>
    <w:rsid w:val="00347F38"/>
    <w:rsid w:val="003538D4"/>
    <w:rsid w:val="003603BC"/>
    <w:rsid w:val="0036114F"/>
    <w:rsid w:val="00365798"/>
    <w:rsid w:val="0036708D"/>
    <w:rsid w:val="00373CC9"/>
    <w:rsid w:val="003817BE"/>
    <w:rsid w:val="00387268"/>
    <w:rsid w:val="00390FC4"/>
    <w:rsid w:val="003A0BE7"/>
    <w:rsid w:val="003A1A76"/>
    <w:rsid w:val="003A4389"/>
    <w:rsid w:val="003B192E"/>
    <w:rsid w:val="003C048C"/>
    <w:rsid w:val="003D79F3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0FDE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96E54"/>
    <w:rsid w:val="004A4B81"/>
    <w:rsid w:val="004C0F89"/>
    <w:rsid w:val="004C3690"/>
    <w:rsid w:val="004C5100"/>
    <w:rsid w:val="004C55BE"/>
    <w:rsid w:val="004C7944"/>
    <w:rsid w:val="004D1303"/>
    <w:rsid w:val="004D68CE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1554C"/>
    <w:rsid w:val="00522887"/>
    <w:rsid w:val="00523664"/>
    <w:rsid w:val="00523FD3"/>
    <w:rsid w:val="0052531D"/>
    <w:rsid w:val="00526020"/>
    <w:rsid w:val="00526C35"/>
    <w:rsid w:val="00530CDF"/>
    <w:rsid w:val="00531BE1"/>
    <w:rsid w:val="00532BC1"/>
    <w:rsid w:val="00535C23"/>
    <w:rsid w:val="00541757"/>
    <w:rsid w:val="00543386"/>
    <w:rsid w:val="00562D94"/>
    <w:rsid w:val="00563A4D"/>
    <w:rsid w:val="005734AC"/>
    <w:rsid w:val="0057365D"/>
    <w:rsid w:val="00576124"/>
    <w:rsid w:val="00577AE3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5F7DBF"/>
    <w:rsid w:val="006004BF"/>
    <w:rsid w:val="00600993"/>
    <w:rsid w:val="00604650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9110E"/>
    <w:rsid w:val="006B5124"/>
    <w:rsid w:val="006D04AB"/>
    <w:rsid w:val="006D1B92"/>
    <w:rsid w:val="006E495B"/>
    <w:rsid w:val="006F0B4E"/>
    <w:rsid w:val="006F2580"/>
    <w:rsid w:val="006F513B"/>
    <w:rsid w:val="006F67B8"/>
    <w:rsid w:val="00707970"/>
    <w:rsid w:val="007126EC"/>
    <w:rsid w:val="00712D0F"/>
    <w:rsid w:val="00720A31"/>
    <w:rsid w:val="007231B9"/>
    <w:rsid w:val="0072725A"/>
    <w:rsid w:val="00735462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70414"/>
    <w:rsid w:val="007812CF"/>
    <w:rsid w:val="00781A4A"/>
    <w:rsid w:val="0078264B"/>
    <w:rsid w:val="00783709"/>
    <w:rsid w:val="007863D5"/>
    <w:rsid w:val="007944ED"/>
    <w:rsid w:val="00797457"/>
    <w:rsid w:val="007A0BCD"/>
    <w:rsid w:val="007B5357"/>
    <w:rsid w:val="007B57E7"/>
    <w:rsid w:val="007C0340"/>
    <w:rsid w:val="007C27D9"/>
    <w:rsid w:val="007C51E6"/>
    <w:rsid w:val="007C602E"/>
    <w:rsid w:val="007C6B95"/>
    <w:rsid w:val="007D671C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0B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990"/>
    <w:rsid w:val="00874CF5"/>
    <w:rsid w:val="00875837"/>
    <w:rsid w:val="00876BB1"/>
    <w:rsid w:val="00881218"/>
    <w:rsid w:val="008817A4"/>
    <w:rsid w:val="0088579F"/>
    <w:rsid w:val="00887F55"/>
    <w:rsid w:val="00897E1D"/>
    <w:rsid w:val="00897E8A"/>
    <w:rsid w:val="008C1066"/>
    <w:rsid w:val="008C5345"/>
    <w:rsid w:val="008D0F16"/>
    <w:rsid w:val="008D15BB"/>
    <w:rsid w:val="008E1702"/>
    <w:rsid w:val="008E4B3F"/>
    <w:rsid w:val="008E5963"/>
    <w:rsid w:val="008E680C"/>
    <w:rsid w:val="009024D3"/>
    <w:rsid w:val="00903826"/>
    <w:rsid w:val="009053FF"/>
    <w:rsid w:val="00911A77"/>
    <w:rsid w:val="009150C2"/>
    <w:rsid w:val="009173DB"/>
    <w:rsid w:val="009337FE"/>
    <w:rsid w:val="009341D0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72B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D677C"/>
    <w:rsid w:val="009E1BEE"/>
    <w:rsid w:val="009E568C"/>
    <w:rsid w:val="009E7340"/>
    <w:rsid w:val="009F0757"/>
    <w:rsid w:val="009F127E"/>
    <w:rsid w:val="009F6C86"/>
    <w:rsid w:val="00A021E7"/>
    <w:rsid w:val="00A10FD3"/>
    <w:rsid w:val="00A11C4C"/>
    <w:rsid w:val="00A135B2"/>
    <w:rsid w:val="00A1445D"/>
    <w:rsid w:val="00A14ABE"/>
    <w:rsid w:val="00A15F30"/>
    <w:rsid w:val="00A21FFE"/>
    <w:rsid w:val="00A23906"/>
    <w:rsid w:val="00A333B2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729C2"/>
    <w:rsid w:val="00A812B2"/>
    <w:rsid w:val="00A97BA4"/>
    <w:rsid w:val="00A97BB7"/>
    <w:rsid w:val="00AB2580"/>
    <w:rsid w:val="00AC023E"/>
    <w:rsid w:val="00AC253B"/>
    <w:rsid w:val="00AD0DC5"/>
    <w:rsid w:val="00AD43D3"/>
    <w:rsid w:val="00AD651B"/>
    <w:rsid w:val="00AD6790"/>
    <w:rsid w:val="00AD7D54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41FC4"/>
    <w:rsid w:val="00B5187F"/>
    <w:rsid w:val="00B51888"/>
    <w:rsid w:val="00B51BF5"/>
    <w:rsid w:val="00B53794"/>
    <w:rsid w:val="00B64166"/>
    <w:rsid w:val="00B662C0"/>
    <w:rsid w:val="00B66C3C"/>
    <w:rsid w:val="00B73B42"/>
    <w:rsid w:val="00B74B6E"/>
    <w:rsid w:val="00B74BF1"/>
    <w:rsid w:val="00B7725B"/>
    <w:rsid w:val="00B80C7F"/>
    <w:rsid w:val="00B829DC"/>
    <w:rsid w:val="00B85D70"/>
    <w:rsid w:val="00B94887"/>
    <w:rsid w:val="00BA089C"/>
    <w:rsid w:val="00BA1B5C"/>
    <w:rsid w:val="00BA2958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5E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C7561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2C0"/>
    <w:rsid w:val="00D32481"/>
    <w:rsid w:val="00D37146"/>
    <w:rsid w:val="00D5171C"/>
    <w:rsid w:val="00D52B5D"/>
    <w:rsid w:val="00D647DF"/>
    <w:rsid w:val="00D671AC"/>
    <w:rsid w:val="00D712A9"/>
    <w:rsid w:val="00D75AC7"/>
    <w:rsid w:val="00D855E5"/>
    <w:rsid w:val="00D90591"/>
    <w:rsid w:val="00D976E1"/>
    <w:rsid w:val="00D97822"/>
    <w:rsid w:val="00DA0D2A"/>
    <w:rsid w:val="00DA1AEB"/>
    <w:rsid w:val="00DA33E8"/>
    <w:rsid w:val="00DA4F24"/>
    <w:rsid w:val="00DB1882"/>
    <w:rsid w:val="00DB2239"/>
    <w:rsid w:val="00DB2283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DF62DE"/>
    <w:rsid w:val="00E00ED1"/>
    <w:rsid w:val="00E018CE"/>
    <w:rsid w:val="00E021FF"/>
    <w:rsid w:val="00E058DD"/>
    <w:rsid w:val="00E06A1D"/>
    <w:rsid w:val="00E23D16"/>
    <w:rsid w:val="00E255EC"/>
    <w:rsid w:val="00E27108"/>
    <w:rsid w:val="00E301DB"/>
    <w:rsid w:val="00E346B4"/>
    <w:rsid w:val="00E422F9"/>
    <w:rsid w:val="00E431C6"/>
    <w:rsid w:val="00E43DDD"/>
    <w:rsid w:val="00E504DA"/>
    <w:rsid w:val="00E52B00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1DFB"/>
    <w:rsid w:val="00EB574C"/>
    <w:rsid w:val="00EB7507"/>
    <w:rsid w:val="00EC3E3B"/>
    <w:rsid w:val="00EC594B"/>
    <w:rsid w:val="00EC68FD"/>
    <w:rsid w:val="00ED2EB6"/>
    <w:rsid w:val="00EE0E65"/>
    <w:rsid w:val="00EE2A54"/>
    <w:rsid w:val="00EE52AA"/>
    <w:rsid w:val="00EF1665"/>
    <w:rsid w:val="00EF6033"/>
    <w:rsid w:val="00EF7A11"/>
    <w:rsid w:val="00F06995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585C"/>
    <w:rsid w:val="00F667F9"/>
    <w:rsid w:val="00F7016E"/>
    <w:rsid w:val="00F70F1E"/>
    <w:rsid w:val="00F71841"/>
    <w:rsid w:val="00F75A0F"/>
    <w:rsid w:val="00F77DA7"/>
    <w:rsid w:val="00F81EC2"/>
    <w:rsid w:val="00F8570B"/>
    <w:rsid w:val="00F9006B"/>
    <w:rsid w:val="00F93403"/>
    <w:rsid w:val="00F93D94"/>
    <w:rsid w:val="00F95F59"/>
    <w:rsid w:val="00FA70BF"/>
    <w:rsid w:val="00FB1536"/>
    <w:rsid w:val="00FB5A4C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1184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87A9-D407-4D70-B482-42185649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19</cp:revision>
  <cp:lastPrinted>2014-07-28T18:32:00Z</cp:lastPrinted>
  <dcterms:created xsi:type="dcterms:W3CDTF">2014-12-12T11:33:00Z</dcterms:created>
  <dcterms:modified xsi:type="dcterms:W3CDTF">2014-12-12T12:51:00Z</dcterms:modified>
</cp:coreProperties>
</file>