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7"/>
        <w:gridCol w:w="2243"/>
        <w:gridCol w:w="26"/>
        <w:gridCol w:w="26"/>
        <w:gridCol w:w="6"/>
        <w:gridCol w:w="8"/>
        <w:gridCol w:w="401"/>
        <w:gridCol w:w="3826"/>
      </w:tblGrid>
      <w:tr w:rsidR="00946C47" w:rsidRPr="00946C47" w:rsidTr="00D5171C">
        <w:trPr>
          <w:trHeight w:val="276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3817BE" w:rsidRPr="00946C47" w:rsidRDefault="00423252" w:rsidP="00D01529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SÚMULA DA </w:t>
            </w:r>
            <w:r w:rsidR="0024481F" w:rsidRPr="00946C47">
              <w:rPr>
                <w:rFonts w:cs="Arial"/>
                <w:b/>
              </w:rPr>
              <w:t>1</w:t>
            </w:r>
            <w:r w:rsidR="00D01529">
              <w:rPr>
                <w:rFonts w:cs="Arial"/>
                <w:b/>
              </w:rPr>
              <w:t>9</w:t>
            </w:r>
            <w:r w:rsidR="0024481F" w:rsidRPr="00946C47">
              <w:rPr>
                <w:rFonts w:cs="Arial"/>
                <w:b/>
              </w:rPr>
              <w:t>ª</w:t>
            </w:r>
            <w:r w:rsidRPr="00946C47">
              <w:rPr>
                <w:rFonts w:cs="Arial"/>
                <w:b/>
              </w:rPr>
              <w:t xml:space="preserve"> REUNIÃO D</w:t>
            </w:r>
            <w:r w:rsidR="0022361A" w:rsidRPr="00946C47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946C47" w:rsidTr="006F0B4E">
        <w:tc>
          <w:tcPr>
            <w:tcW w:w="3072" w:type="pct"/>
            <w:gridSpan w:val="7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ºandar</w:t>
            </w:r>
          </w:p>
        </w:tc>
        <w:tc>
          <w:tcPr>
            <w:tcW w:w="1928" w:type="pct"/>
          </w:tcPr>
          <w:p w:rsidR="003817BE" w:rsidRPr="00946C47" w:rsidRDefault="003817BE" w:rsidP="00E721F6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E721F6">
              <w:rPr>
                <w:rFonts w:cs="Arial"/>
              </w:rPr>
              <w:t>14</w:t>
            </w:r>
            <w:r w:rsidR="00E255EC" w:rsidRPr="00946C47">
              <w:rPr>
                <w:rFonts w:cs="Arial"/>
              </w:rPr>
              <w:t>.</w:t>
            </w:r>
            <w:r w:rsidR="006F0B4E" w:rsidRPr="00946C47">
              <w:rPr>
                <w:rFonts w:cs="Arial"/>
              </w:rPr>
              <w:t>0</w:t>
            </w:r>
            <w:r w:rsidR="00E721F6">
              <w:rPr>
                <w:rFonts w:cs="Arial"/>
              </w:rPr>
              <w:t>3</w:t>
            </w:r>
            <w:r w:rsidR="00E255EC" w:rsidRPr="00946C47">
              <w:rPr>
                <w:rFonts w:cs="Arial"/>
              </w:rPr>
              <w:t>.1</w:t>
            </w:r>
            <w:r w:rsidR="006F0B4E" w:rsidRPr="00946C47">
              <w:rPr>
                <w:rFonts w:cs="Arial"/>
              </w:rPr>
              <w:t>4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D5171C">
        <w:tc>
          <w:tcPr>
            <w:tcW w:w="5000" w:type="pct"/>
            <w:gridSpan w:val="8"/>
            <w:shd w:val="clear" w:color="auto" w:fill="auto"/>
          </w:tcPr>
          <w:p w:rsidR="00D5171C" w:rsidRPr="00946C47" w:rsidRDefault="00911A77" w:rsidP="00FF2C8B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Pr="00946C47">
              <w:rPr>
                <w:rFonts w:cs="Arial"/>
              </w:rPr>
              <w:t xml:space="preserve"> </w:t>
            </w:r>
            <w:proofErr w:type="gramStart"/>
            <w:r w:rsidR="00FF2C8B" w:rsidRPr="00946C47">
              <w:t>Conselheiros</w:t>
            </w:r>
            <w:r w:rsidR="00FF2C8B" w:rsidRPr="00946C47">
              <w:rPr>
                <w:rFonts w:cs="Arial"/>
              </w:rPr>
              <w:t xml:space="preserve"> </w:t>
            </w:r>
            <w:r w:rsidR="000D3541" w:rsidRPr="00946C47">
              <w:t>Marcelo Petrucci Maia</w:t>
            </w:r>
            <w:proofErr w:type="gramEnd"/>
            <w:r w:rsidR="0016374E" w:rsidRPr="00946C47">
              <w:t xml:space="preserve">, </w:t>
            </w:r>
            <w:r w:rsidR="00FF2C8B">
              <w:t>Núbia Margot Menezes Jardim,</w:t>
            </w:r>
            <w:r w:rsidR="00FF2C8B" w:rsidRPr="00946C47">
              <w:t xml:space="preserve"> </w:t>
            </w:r>
            <w:r w:rsidR="0016374E" w:rsidRPr="00946C47">
              <w:t xml:space="preserve">Fernando </w:t>
            </w:r>
            <w:proofErr w:type="spellStart"/>
            <w:r w:rsidR="0016374E" w:rsidRPr="00946C47">
              <w:t>Oltramari</w:t>
            </w:r>
            <w:proofErr w:type="spellEnd"/>
            <w:r w:rsidR="0016374E" w:rsidRPr="00946C47">
              <w:t xml:space="preserve"> </w:t>
            </w:r>
            <w:r w:rsidR="008D0F16" w:rsidRPr="00946C47">
              <w:t xml:space="preserve">e </w:t>
            </w:r>
            <w:proofErr w:type="spellStart"/>
            <w:r w:rsidR="008D0F16" w:rsidRPr="00946C47">
              <w:t>Ednezer</w:t>
            </w:r>
            <w:proofErr w:type="spellEnd"/>
            <w:r w:rsidR="008D0F16" w:rsidRPr="00946C47">
              <w:t xml:space="preserve"> Rodrigues Flores</w:t>
            </w:r>
            <w:r w:rsidR="00134AC9" w:rsidRPr="00946C47">
              <w:t xml:space="preserve">. </w:t>
            </w:r>
            <w:r w:rsidR="00826C5C" w:rsidRPr="00946C47">
              <w:t xml:space="preserve">Assessora Jurídica Letícia S. </w:t>
            </w:r>
            <w:proofErr w:type="spellStart"/>
            <w:r w:rsidR="00826C5C" w:rsidRPr="00946C47">
              <w:t>Filgueras</w:t>
            </w:r>
            <w:proofErr w:type="spellEnd"/>
            <w:r w:rsidR="008D0F16" w:rsidRPr="00946C47">
              <w:t xml:space="preserve"> e</w:t>
            </w:r>
            <w:r w:rsidR="00826C5C" w:rsidRPr="00946C47">
              <w:t xml:space="preserve"> Secretária Simone S. Corrêa.</w:t>
            </w:r>
          </w:p>
        </w:tc>
      </w:tr>
      <w:tr w:rsidR="00946C47" w:rsidRPr="00946C47" w:rsidTr="00130091">
        <w:tc>
          <w:tcPr>
            <w:tcW w:w="5000" w:type="pct"/>
            <w:gridSpan w:val="8"/>
            <w:shd w:val="clear" w:color="auto" w:fill="FFC000"/>
          </w:tcPr>
          <w:p w:rsidR="003817BE" w:rsidRPr="00946C47" w:rsidRDefault="00BD79CA" w:rsidP="003817BE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</w:p>
        </w:tc>
      </w:tr>
      <w:tr w:rsidR="00946C47" w:rsidRPr="00946C47" w:rsidTr="008F1770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7D7C51" w:rsidP="00E721F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1. </w:t>
            </w:r>
            <w:r w:rsidR="00E721F6">
              <w:rPr>
                <w:b/>
              </w:rPr>
              <w:t>Aprovação da Súmula anterior</w:t>
            </w:r>
          </w:p>
        </w:tc>
      </w:tr>
      <w:tr w:rsidR="00946C47" w:rsidRPr="00946C47" w:rsidTr="008F1770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7D7C51" w:rsidRPr="00946C47" w:rsidRDefault="00E721F6" w:rsidP="004527DD">
            <w:pPr>
              <w:jc w:val="both"/>
            </w:pPr>
            <w:r>
              <w:t>A</w:t>
            </w:r>
            <w:r w:rsidR="007D7C51" w:rsidRPr="00946C47">
              <w:t xml:space="preserve"> Cons. </w:t>
            </w:r>
            <w:r>
              <w:t>Núbia aprovou a súmula 18ª, pois o Coord</w:t>
            </w:r>
            <w:r w:rsidR="004527DD">
              <w:t>.</w:t>
            </w:r>
            <w:r>
              <w:t xml:space="preserve"> Marcelo não estava presente n</w:t>
            </w:r>
            <w:r w:rsidR="004527DD">
              <w:t xml:space="preserve">esta </w:t>
            </w:r>
            <w:r>
              <w:t>Reunião</w:t>
            </w:r>
            <w:r w:rsidR="004527DD">
              <w:t xml:space="preserve"> da C</w:t>
            </w:r>
            <w:r>
              <w:t>ED.</w:t>
            </w:r>
          </w:p>
        </w:tc>
      </w:tr>
      <w:tr w:rsidR="00946C47" w:rsidRPr="00946C47" w:rsidTr="00DF3478">
        <w:tc>
          <w:tcPr>
            <w:tcW w:w="2870" w:type="pct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8F1770">
        <w:tc>
          <w:tcPr>
            <w:tcW w:w="2870" w:type="pct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E721F6" w:rsidP="003A4389">
            <w:pPr>
              <w:jc w:val="both"/>
            </w:pPr>
            <w:r>
              <w:t xml:space="preserve">Encaminhar </w:t>
            </w:r>
            <w:r w:rsidR="003A4389">
              <w:t xml:space="preserve">para os conselheiros a </w:t>
            </w:r>
            <w:r>
              <w:t xml:space="preserve">Súmula aprovada para conhecimento. 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7D7C51" w:rsidP="008F1770">
            <w:pPr>
              <w:jc w:val="both"/>
            </w:pPr>
            <w:r w:rsidRPr="00946C47">
              <w:t>Sec. Simone</w:t>
            </w:r>
          </w:p>
        </w:tc>
      </w:tr>
      <w:tr w:rsidR="00946C47" w:rsidRPr="00946C47" w:rsidTr="00D5171C">
        <w:trPr>
          <w:trHeight w:val="183"/>
        </w:trPr>
        <w:tc>
          <w:tcPr>
            <w:tcW w:w="5000" w:type="pct"/>
            <w:gridSpan w:val="8"/>
            <w:shd w:val="clear" w:color="auto" w:fill="FFC000"/>
          </w:tcPr>
          <w:p w:rsidR="003817BE" w:rsidRPr="00946C47" w:rsidRDefault="007D7C51" w:rsidP="003A4389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2. </w:t>
            </w:r>
            <w:r w:rsidR="00F8570B">
              <w:rPr>
                <w:b/>
              </w:rPr>
              <w:t>E-mail da CED-CAU/BR</w:t>
            </w:r>
          </w:p>
        </w:tc>
      </w:tr>
      <w:tr w:rsidR="00946C47" w:rsidRPr="00946C47" w:rsidTr="00D05634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F3C60" w:rsidRPr="00946C47" w:rsidRDefault="00F8570B" w:rsidP="00EE0E65">
            <w:pPr>
              <w:jc w:val="both"/>
            </w:pPr>
            <w:r>
              <w:t>O Cons. Marcelo leu um e</w:t>
            </w:r>
            <w:r w:rsidR="00FF2C8B">
              <w:t xml:space="preserve">-mail que recebeu da CED-CAU/BR, sobre a possibilidade da CED-CAU/BR visitar outros Estados para discutir assuntos referentes ao Código de Ética e Disciplina e </w:t>
            </w:r>
            <w:r w:rsidR="00EE0E65">
              <w:t>Processos Ético-Disciplinares. O Cons. Marcelo solicitou entrar em contato com a CED-CAU/BR para agendarmos uma data para agosto ou setembro/2014. Comunicar a Plenária a intenção de marcar uma reunião com a CED-CAU/BR.</w:t>
            </w:r>
          </w:p>
        </w:tc>
      </w:tr>
      <w:tr w:rsidR="00946C47" w:rsidRPr="00946C47" w:rsidTr="00156A2E">
        <w:tc>
          <w:tcPr>
            <w:tcW w:w="2866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Pr="00946C47" w:rsidRDefault="00DF3478" w:rsidP="002F64BE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Pr="00946C47" w:rsidRDefault="00DF3478" w:rsidP="00BF3C60">
            <w:pPr>
              <w:jc w:val="both"/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156A2E">
        <w:tc>
          <w:tcPr>
            <w:tcW w:w="2866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Pr="00946C47" w:rsidRDefault="005F5A2C" w:rsidP="00BF3C60">
            <w:pPr>
              <w:jc w:val="both"/>
            </w:pPr>
            <w:r>
              <w:t>Ligar e encaminhar e-mail para a CED-CAU/BR para agendar uma possível visita à CED-CAU/RS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Pr="00946C47" w:rsidRDefault="00526020" w:rsidP="00BF3C60">
            <w:pPr>
              <w:jc w:val="both"/>
            </w:pPr>
          </w:p>
        </w:tc>
      </w:tr>
      <w:tr w:rsidR="00946C47" w:rsidRPr="00946C47" w:rsidTr="00526020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946C47" w:rsidRDefault="00DF3478" w:rsidP="00E721F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3. </w:t>
            </w:r>
            <w:r w:rsidR="00E721F6">
              <w:rPr>
                <w:b/>
              </w:rPr>
              <w:t>Data das Audiências transferidas</w:t>
            </w:r>
          </w:p>
        </w:tc>
      </w:tr>
      <w:tr w:rsidR="00946C47" w:rsidRPr="00946C47" w:rsidTr="006F0B4E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DF3478" w:rsidRPr="00946C47" w:rsidRDefault="00E721F6" w:rsidP="003A4389">
            <w:pPr>
              <w:jc w:val="both"/>
            </w:pPr>
            <w:r>
              <w:t xml:space="preserve">A Comissão </w:t>
            </w:r>
            <w:r w:rsidR="00DF3478" w:rsidRPr="00946C47">
              <w:t>decidi</w:t>
            </w:r>
            <w:r>
              <w:t xml:space="preserve">u adiar as audiências que estavam marcadas para o dia 28/03/14, devido à greve dos correios, pois impossibilitou o recebimento dos </w:t>
            </w:r>
            <w:proofErr w:type="spellStart"/>
            <w:r>
              <w:t>AR</w:t>
            </w:r>
            <w:r w:rsidR="003A4389">
              <w:t>s</w:t>
            </w:r>
            <w:proofErr w:type="spellEnd"/>
            <w:r>
              <w:t>. O Cons. Marcelo despachou nos processos</w:t>
            </w:r>
            <w:r w:rsidR="003A4389">
              <w:t xml:space="preserve"> e será remarcado para o dia 11 de abril de 2014. Na parte da manhã a Comissão acertará os detalhes para a audiência e na parte da tarde será a audiência.</w:t>
            </w:r>
            <w:r w:rsidR="003B192E">
              <w:t xml:space="preserve"> Como a audiência foi transferida para o dia 11/04/14, teremos reunião normal no dia 28/03/14 – às 14h.</w:t>
            </w:r>
          </w:p>
        </w:tc>
      </w:tr>
      <w:tr w:rsidR="00946C47" w:rsidRPr="00946C47" w:rsidTr="006F0B4E">
        <w:tc>
          <w:tcPr>
            <w:tcW w:w="2870" w:type="pct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6F0B4E" w:rsidRPr="00946C47" w:rsidRDefault="0086430B" w:rsidP="008D0F16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F0B4E" w:rsidRPr="00946C47" w:rsidRDefault="0086430B" w:rsidP="008D0F16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6F0B4E">
        <w:tc>
          <w:tcPr>
            <w:tcW w:w="2870" w:type="pct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0B4E" w:rsidRDefault="003B192E" w:rsidP="003A4389">
            <w:pPr>
              <w:jc w:val="both"/>
            </w:pPr>
            <w:r>
              <w:t xml:space="preserve">- </w:t>
            </w:r>
            <w:r w:rsidR="0086430B" w:rsidRPr="00946C47">
              <w:t xml:space="preserve">Encaminhar aos Conselheiros </w:t>
            </w:r>
            <w:r w:rsidR="003A4389">
              <w:t>a nova data das Audiências</w:t>
            </w:r>
            <w:r w:rsidR="005F5A2C">
              <w:t>.</w:t>
            </w:r>
          </w:p>
          <w:p w:rsidR="003B192E" w:rsidRDefault="003B192E" w:rsidP="003A4389">
            <w:pPr>
              <w:jc w:val="both"/>
            </w:pPr>
            <w:r>
              <w:t>- Encaminhar e-mail informando essa alteração</w:t>
            </w:r>
          </w:p>
          <w:p w:rsidR="005F5A2C" w:rsidRPr="00946C47" w:rsidRDefault="003B192E" w:rsidP="003A4389">
            <w:pPr>
              <w:jc w:val="both"/>
            </w:pPr>
            <w:r>
              <w:t xml:space="preserve">- </w:t>
            </w:r>
            <w:r w:rsidR="005F5A2C">
              <w:t>Encaminhar ofício para as partes interessantes do processo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F0B4E" w:rsidRDefault="0086430B" w:rsidP="008D0F16">
            <w:pPr>
              <w:jc w:val="both"/>
            </w:pPr>
            <w:r w:rsidRPr="00946C47">
              <w:t>Sec. Simone</w:t>
            </w:r>
          </w:p>
          <w:p w:rsidR="003B192E" w:rsidRDefault="003B192E" w:rsidP="003B192E">
            <w:pPr>
              <w:jc w:val="both"/>
            </w:pPr>
            <w:r w:rsidRPr="00946C47">
              <w:t>Sec. Simone</w:t>
            </w:r>
          </w:p>
          <w:p w:rsidR="005F5A2C" w:rsidRPr="00946C47" w:rsidRDefault="005F5A2C" w:rsidP="008D0F16">
            <w:pPr>
              <w:jc w:val="both"/>
            </w:pPr>
            <w:r>
              <w:t>Ass. Jurídica Letícia</w:t>
            </w:r>
          </w:p>
        </w:tc>
      </w:tr>
      <w:tr w:rsidR="00946C47" w:rsidRPr="00946C47" w:rsidTr="00526020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C000"/>
          </w:tcPr>
          <w:p w:rsidR="006F0B4E" w:rsidRPr="00946C47" w:rsidRDefault="0086430B" w:rsidP="003A4389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4. </w:t>
            </w:r>
            <w:r w:rsidR="00EE0E65" w:rsidRPr="005F5A2C">
              <w:rPr>
                <w:b/>
              </w:rPr>
              <w:t xml:space="preserve">I Conferência de Arquitetura e </w:t>
            </w:r>
            <w:r w:rsidR="004705C0">
              <w:rPr>
                <w:b/>
              </w:rPr>
              <w:t>Urbanismo em Fortaleza</w:t>
            </w:r>
            <w:bookmarkStart w:id="0" w:name="_GoBack"/>
            <w:bookmarkEnd w:id="0"/>
          </w:p>
        </w:tc>
      </w:tr>
      <w:tr w:rsidR="00946C47" w:rsidRPr="00946C47" w:rsidTr="0086430B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EE0E65" w:rsidP="005F5A2C">
            <w:pPr>
              <w:jc w:val="both"/>
            </w:pPr>
            <w:r>
              <w:t xml:space="preserve">O Cons. Marcelo perguntou o que a Comissão acharia de no evento da </w:t>
            </w:r>
            <w:r w:rsidRPr="00946C47">
              <w:t>I Conferência de Arquitetura e Urbanismo</w:t>
            </w:r>
            <w:r>
              <w:t xml:space="preserve">, a realizar-se </w:t>
            </w:r>
            <w:r w:rsidRPr="00946C47">
              <w:t>em Brasília</w:t>
            </w:r>
            <w:r>
              <w:t>, de levar uma apresentação das ações pratica</w:t>
            </w:r>
            <w:r w:rsidR="005F5A2C">
              <w:t>da</w:t>
            </w:r>
            <w:r>
              <w:t>s na CED-CAU/RS</w:t>
            </w:r>
            <w:r w:rsidR="00A23906">
              <w:t>.</w:t>
            </w:r>
          </w:p>
        </w:tc>
      </w:tr>
      <w:tr w:rsidR="005F5A2C" w:rsidRPr="00946C47" w:rsidTr="005F5A2C">
        <w:tc>
          <w:tcPr>
            <w:tcW w:w="283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5F5A2C" w:rsidRPr="00946C47" w:rsidRDefault="005F5A2C" w:rsidP="005F4AC9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63" w:type="pct"/>
            <w:gridSpan w:val="6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5F5A2C" w:rsidRPr="00946C47" w:rsidRDefault="005F5A2C" w:rsidP="005F4AC9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5F5A2C" w:rsidRPr="00946C47" w:rsidTr="005F5A2C">
        <w:tc>
          <w:tcPr>
            <w:tcW w:w="283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F5A2C" w:rsidRDefault="005F5A2C" w:rsidP="005F5A2C">
            <w:pPr>
              <w:jc w:val="both"/>
            </w:pPr>
            <w:r>
              <w:t xml:space="preserve">Preparar apresentação em </w:t>
            </w:r>
            <w:proofErr w:type="spellStart"/>
            <w:proofErr w:type="gramStart"/>
            <w:r>
              <w:t>power</w:t>
            </w:r>
            <w:proofErr w:type="spellEnd"/>
            <w:proofErr w:type="gramEnd"/>
            <w:r>
              <w:t xml:space="preserve"> point</w:t>
            </w:r>
          </w:p>
        </w:tc>
        <w:tc>
          <w:tcPr>
            <w:tcW w:w="2163" w:type="pct"/>
            <w:gridSpan w:val="6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F5A2C" w:rsidRDefault="005F5A2C" w:rsidP="005F5A2C">
            <w:pPr>
              <w:jc w:val="both"/>
            </w:pPr>
            <w:r>
              <w:t>Sec. Simone</w:t>
            </w:r>
          </w:p>
        </w:tc>
      </w:tr>
      <w:tr w:rsidR="00946C47" w:rsidRPr="00946C47" w:rsidTr="00526020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CA7A53" w:rsidP="003A4389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5. </w:t>
            </w:r>
            <w:r w:rsidR="005F5A2C">
              <w:rPr>
                <w:b/>
              </w:rPr>
              <w:t>Compartilhamento do SICCAU</w:t>
            </w:r>
          </w:p>
        </w:tc>
      </w:tr>
      <w:tr w:rsidR="00946C47" w:rsidRPr="00946C47" w:rsidTr="0085406D">
        <w:trPr>
          <w:trHeight w:val="1269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5F5A2C" w:rsidP="005F5A2C">
            <w:pPr>
              <w:jc w:val="both"/>
            </w:pPr>
            <w:r>
              <w:t xml:space="preserve">O Cons. Marcelo comentou sobre o compartilhamento do SICCAU, que foi relatado na reunião do </w:t>
            </w:r>
            <w:r w:rsidR="0085406D">
              <w:t xml:space="preserve">Conselho Diretor, onde o Presidente Py comentou que está muito confuso, que mandaram um relatório da auditoria. O Cons. Marcelo comentou que o SICCAU tem vários defeitos, algumas partes funcionam outras não. A Cons. Núbia comentou que o SICCAU tem que ser um sistema único e que deveriam licitar uma empresa, com valores e normas claras. </w:t>
            </w:r>
          </w:p>
        </w:tc>
      </w:tr>
      <w:tr w:rsidR="00946C47" w:rsidRPr="00946C47" w:rsidTr="00FF55CB">
        <w:tc>
          <w:tcPr>
            <w:tcW w:w="285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CA7A53" w:rsidRPr="00946C47" w:rsidRDefault="00CA7A53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50" w:type="pct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CA7A53" w:rsidRPr="00946C47" w:rsidRDefault="00CA7A53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CA7A53">
        <w:tc>
          <w:tcPr>
            <w:tcW w:w="285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A7A53" w:rsidRPr="00946C47" w:rsidRDefault="00CA7A53" w:rsidP="008D0F16">
            <w:pPr>
              <w:jc w:val="both"/>
              <w:rPr>
                <w:b/>
              </w:rPr>
            </w:pPr>
          </w:p>
        </w:tc>
        <w:tc>
          <w:tcPr>
            <w:tcW w:w="2150" w:type="pct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A7A53" w:rsidRPr="00946C47" w:rsidRDefault="00CA7A53" w:rsidP="008F1770">
            <w:pPr>
              <w:jc w:val="both"/>
            </w:pPr>
          </w:p>
        </w:tc>
      </w:tr>
      <w:tr w:rsidR="00946C47" w:rsidRPr="00946C47" w:rsidTr="0078264B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C000"/>
          </w:tcPr>
          <w:p w:rsidR="0078264B" w:rsidRPr="00946C47" w:rsidRDefault="0078264B" w:rsidP="00652E8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6. Distribuição e análise de </w:t>
            </w:r>
            <w:r w:rsidR="00652E86">
              <w:rPr>
                <w:b/>
              </w:rPr>
              <w:t>processos</w:t>
            </w:r>
          </w:p>
        </w:tc>
      </w:tr>
      <w:tr w:rsidR="00946C47" w:rsidRPr="00946C47" w:rsidTr="0078264B"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8264B" w:rsidRPr="00946C47" w:rsidRDefault="0078264B" w:rsidP="00946C47">
            <w:pPr>
              <w:jc w:val="both"/>
            </w:pPr>
            <w:r w:rsidRPr="00946C47">
              <w:t xml:space="preserve">Foram analisadas a denúncias </w:t>
            </w:r>
            <w:r w:rsidR="0085406D">
              <w:t xml:space="preserve">e processos </w:t>
            </w:r>
            <w:r w:rsidRPr="00946C47">
              <w:t>conforme abaixo:</w:t>
            </w:r>
          </w:p>
          <w:p w:rsidR="001F0B52" w:rsidRDefault="001F0B52" w:rsidP="001F0B52"/>
          <w:p w:rsidR="001F0B52" w:rsidRDefault="001F0B52" w:rsidP="004527DD">
            <w:pPr>
              <w:jc w:val="both"/>
            </w:pPr>
            <w:r>
              <w:t>Processo Administrativo nº 172/2012 – Encaminhar ofício solicitando a presença das partes para uma Audiência de conciliação;</w:t>
            </w:r>
          </w:p>
          <w:p w:rsidR="00652E86" w:rsidRDefault="00652E86" w:rsidP="004527DD">
            <w:pPr>
              <w:jc w:val="both"/>
            </w:pPr>
          </w:p>
          <w:p w:rsidR="001F0B52" w:rsidRDefault="001F0B52" w:rsidP="004527DD">
            <w:pPr>
              <w:jc w:val="both"/>
            </w:pPr>
            <w:r>
              <w:t>Processo Administrativo nº 114/2012 – Encaminhar ofício solicitando a presença das partes para audiência. Para ouvir o relato de cada uma das partes.</w:t>
            </w:r>
          </w:p>
          <w:p w:rsidR="00652E86" w:rsidRDefault="00652E86" w:rsidP="004527DD">
            <w:pPr>
              <w:jc w:val="both"/>
            </w:pPr>
          </w:p>
          <w:p w:rsidR="001F0B52" w:rsidRDefault="001F0B52" w:rsidP="004527DD">
            <w:pPr>
              <w:jc w:val="both"/>
            </w:pPr>
            <w:r>
              <w:t xml:space="preserve">Processo Administrativo nº 092/2012 – </w:t>
            </w:r>
            <w:r w:rsidR="00EC594B">
              <w:t>Encaminhar o</w:t>
            </w:r>
            <w:r>
              <w:t xml:space="preserve">fício as partes </w:t>
            </w:r>
            <w:r w:rsidR="00EC594B">
              <w:t xml:space="preserve">informando </w:t>
            </w:r>
            <w:r>
              <w:t>que não foi acatado e que será arquivado.</w:t>
            </w:r>
          </w:p>
          <w:p w:rsidR="00652E86" w:rsidRDefault="00652E86" w:rsidP="004527DD">
            <w:pPr>
              <w:jc w:val="both"/>
            </w:pPr>
          </w:p>
          <w:p w:rsidR="00652E86" w:rsidRDefault="00652E86" w:rsidP="004527DD">
            <w:pPr>
              <w:jc w:val="both"/>
            </w:pPr>
            <w:r>
              <w:lastRenderedPageBreak/>
              <w:t>Os Processos abaixo relacionados foram levados para o relato dos Conselheiros, conforme segue:</w:t>
            </w:r>
          </w:p>
          <w:p w:rsidR="00652E86" w:rsidRDefault="00652E86" w:rsidP="001F0B52"/>
          <w:p w:rsidR="001F0B52" w:rsidRDefault="001F0B52" w:rsidP="001F0B52">
            <w:r>
              <w:t>Processo Administrativo nº 2008/2013</w:t>
            </w:r>
            <w:r w:rsidR="00652E86">
              <w:t xml:space="preserve"> - o Cons. </w:t>
            </w:r>
            <w:proofErr w:type="spellStart"/>
            <w:r w:rsidR="00652E86">
              <w:t>Ednezer</w:t>
            </w:r>
            <w:proofErr w:type="spellEnd"/>
            <w:r w:rsidR="00652E86">
              <w:t xml:space="preserve"> vai relatar;</w:t>
            </w:r>
          </w:p>
          <w:p w:rsidR="001F0B52" w:rsidRDefault="001F0B52" w:rsidP="001F0B52">
            <w:r>
              <w:t>Proce</w:t>
            </w:r>
            <w:r w:rsidR="00652E86">
              <w:t xml:space="preserve">sso Administrativo nº </w:t>
            </w:r>
            <w:r w:rsidR="00EC594B">
              <w:t>0</w:t>
            </w:r>
            <w:r w:rsidR="00652E86">
              <w:t>103/2013 - o Cons. Marcelo vai relatar;</w:t>
            </w:r>
          </w:p>
          <w:p w:rsidR="001F0B52" w:rsidRDefault="001F0B52" w:rsidP="001F0B52">
            <w:r>
              <w:t xml:space="preserve">Processo Administrativo nº </w:t>
            </w:r>
            <w:r w:rsidR="00EC594B">
              <w:t>0</w:t>
            </w:r>
            <w:r>
              <w:t>124/2012</w:t>
            </w:r>
            <w:r w:rsidR="00652E86">
              <w:t xml:space="preserve"> - o Cons. Marcelo vai relatar;</w:t>
            </w:r>
          </w:p>
          <w:p w:rsidR="001F0B52" w:rsidRDefault="001F0B52" w:rsidP="001F0B52">
            <w:r>
              <w:t xml:space="preserve">Processo Administrativo nº </w:t>
            </w:r>
            <w:r w:rsidR="00EC594B">
              <w:t>0</w:t>
            </w:r>
            <w:r>
              <w:t>066/2012</w:t>
            </w:r>
            <w:r w:rsidR="00652E86">
              <w:t xml:space="preserve"> - o Cons. Marcelo vai relatar;</w:t>
            </w:r>
          </w:p>
          <w:p w:rsidR="00652E86" w:rsidRDefault="00652E86" w:rsidP="001F0B52"/>
          <w:p w:rsidR="001F0B52" w:rsidRDefault="004527DD" w:rsidP="001F0B52">
            <w:r>
              <w:t xml:space="preserve">O Cons. Marcelo solicitou pautar para a próxima reunião o </w:t>
            </w:r>
            <w:r w:rsidR="001F0B52">
              <w:t>Processo Administrativo nº 1814/2013</w:t>
            </w:r>
            <w:r>
              <w:t>.</w:t>
            </w:r>
            <w:r w:rsidR="001F0B52">
              <w:t xml:space="preserve"> </w:t>
            </w:r>
          </w:p>
          <w:p w:rsidR="0078264B" w:rsidRPr="00946C47" w:rsidRDefault="0078264B" w:rsidP="00946C47">
            <w:pPr>
              <w:jc w:val="both"/>
            </w:pPr>
          </w:p>
        </w:tc>
      </w:tr>
      <w:tr w:rsidR="00946C47" w:rsidRPr="00946C47" w:rsidTr="004C55BE">
        <w:tc>
          <w:tcPr>
            <w:tcW w:w="2863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E65FAE" w:rsidRPr="00946C47" w:rsidRDefault="00E65FAE" w:rsidP="008F1770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E65FAE" w:rsidRPr="00946C47" w:rsidRDefault="00E65FAE" w:rsidP="008F1770">
            <w:pPr>
              <w:jc w:val="both"/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4C55BE">
        <w:tc>
          <w:tcPr>
            <w:tcW w:w="2863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4527DD">
            <w:pPr>
              <w:jc w:val="both"/>
            </w:pPr>
            <w:r w:rsidRPr="00946C47">
              <w:t xml:space="preserve">Preparar os devidos encaminhamentos conforme </w:t>
            </w:r>
            <w:r w:rsidR="004527DD">
              <w:t>solicitado</w:t>
            </w:r>
            <w:r w:rsidR="004527DD" w:rsidRPr="00946C47">
              <w:t xml:space="preserve"> </w:t>
            </w:r>
            <w:r w:rsidRPr="00946C47">
              <w:t xml:space="preserve">acima </w:t>
            </w:r>
            <w:r w:rsidR="004527DD">
              <w:t>p</w:t>
            </w:r>
            <w:r w:rsidRPr="00946C47">
              <w:t>ela Comissão.</w:t>
            </w:r>
          </w:p>
        </w:tc>
        <w:tc>
          <w:tcPr>
            <w:tcW w:w="2137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65FAE" w:rsidRPr="00946C47" w:rsidRDefault="00E65FAE" w:rsidP="008F1770">
            <w:pPr>
              <w:jc w:val="both"/>
            </w:pPr>
            <w:r w:rsidRPr="00946C47">
              <w:t>Ass. Jurídica Letícia</w:t>
            </w:r>
          </w:p>
        </w:tc>
      </w:tr>
      <w:tr w:rsidR="00946C47" w:rsidRPr="00946C47" w:rsidTr="005B3E4C">
        <w:trPr>
          <w:trHeight w:val="1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PARTICIPANTES:</w:t>
            </w:r>
          </w:p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CARGO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ASSINATURA</w:t>
            </w:r>
          </w:p>
        </w:tc>
      </w:tr>
      <w:tr w:rsidR="00946C47" w:rsidRPr="00946C47" w:rsidTr="005B3E4C">
        <w:trPr>
          <w:trHeight w:val="12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r w:rsidRPr="00946C47">
              <w:t>Marcelo Petrucci Maia</w:t>
            </w:r>
          </w:p>
          <w:p w:rsidR="00E65FAE" w:rsidRPr="00946C47" w:rsidRDefault="00E65FAE" w:rsidP="00D5171C"/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946C47"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46C47" w:rsidRPr="00946C47" w:rsidTr="005B3E4C">
        <w:trPr>
          <w:trHeight w:val="11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AD651B">
            <w:pPr>
              <w:rPr>
                <w:rFonts w:cs="Arial"/>
              </w:rPr>
            </w:pPr>
            <w:r w:rsidRPr="00946C47">
              <w:rPr>
                <w:rFonts w:cs="Arial"/>
              </w:rPr>
              <w:t xml:space="preserve">Núbia </w:t>
            </w:r>
            <w:r w:rsidRPr="00946C47">
              <w:t>Margot Menezes Jardim</w:t>
            </w:r>
          </w:p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946C47">
              <w:rPr>
                <w:rFonts w:cs="Arial"/>
              </w:rPr>
              <w:t>Conselheira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46C47" w:rsidRPr="00946C47" w:rsidTr="005B3E4C">
        <w:trPr>
          <w:trHeight w:val="135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rPr>
                <w:rFonts w:cs="Arial"/>
              </w:rPr>
            </w:pPr>
            <w:r w:rsidRPr="00946C47">
              <w:t xml:space="preserve">Fernando </w:t>
            </w:r>
            <w:proofErr w:type="spellStart"/>
            <w:r w:rsidRPr="00946C47">
              <w:t>Oltramari</w:t>
            </w:r>
            <w:proofErr w:type="spellEnd"/>
          </w:p>
          <w:p w:rsidR="00E65FAE" w:rsidRPr="00946C47" w:rsidRDefault="00E65FAE" w:rsidP="00D5171C">
            <w:pPr>
              <w:rPr>
                <w:rFonts w:cs="Arial"/>
              </w:rPr>
            </w:pPr>
          </w:p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946C47"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 </w:t>
            </w:r>
          </w:p>
        </w:tc>
      </w:tr>
      <w:tr w:rsidR="00946C47" w:rsidRPr="00946C47" w:rsidTr="005B3E4C">
        <w:trPr>
          <w:trHeight w:val="135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roofErr w:type="spellStart"/>
            <w:r w:rsidRPr="00946C47">
              <w:t>Ednezer</w:t>
            </w:r>
            <w:proofErr w:type="spellEnd"/>
            <w:r w:rsidRPr="00946C47">
              <w:t xml:space="preserve"> Rodrigues Flores </w:t>
            </w:r>
          </w:p>
          <w:p w:rsidR="00E65FAE" w:rsidRPr="00946C47" w:rsidRDefault="00E65FAE" w:rsidP="00D5171C"/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Conselheiro Suplente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46C47" w:rsidRPr="00946C47" w:rsidTr="005B3E4C">
        <w:trPr>
          <w:trHeight w:val="281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DEMAIS PARTICIPANTES:</w:t>
            </w:r>
          </w:p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46C47" w:rsidRPr="00946C47" w:rsidTr="005B3E4C">
        <w:trPr>
          <w:trHeight w:val="209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0E6B7C">
            <w:r w:rsidRPr="00946C47">
              <w:t xml:space="preserve">Letícia S. </w:t>
            </w:r>
            <w:proofErr w:type="spellStart"/>
            <w:r w:rsidRPr="00946C47">
              <w:t>Filgueras</w:t>
            </w:r>
            <w:proofErr w:type="spellEnd"/>
          </w:p>
          <w:p w:rsidR="00E65FAE" w:rsidRPr="00946C47" w:rsidRDefault="00E65FAE" w:rsidP="000E6B7C"/>
        </w:tc>
        <w:tc>
          <w:tcPr>
            <w:tcW w:w="115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0E6B7C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Assessora Jurídica</w:t>
            </w:r>
          </w:p>
        </w:tc>
        <w:tc>
          <w:tcPr>
            <w:tcW w:w="2137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46C47" w:rsidRPr="00946C47" w:rsidTr="005B3E4C">
        <w:trPr>
          <w:trHeight w:val="2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0E6B7C">
            <w:r w:rsidRPr="00946C47">
              <w:t>Simone S. Corrêa</w:t>
            </w:r>
          </w:p>
        </w:tc>
        <w:tc>
          <w:tcPr>
            <w:tcW w:w="11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0E6B7C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Secretária</w:t>
            </w:r>
          </w:p>
          <w:p w:rsidR="00E65FAE" w:rsidRPr="00946C47" w:rsidRDefault="00E65FAE" w:rsidP="000E6B7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FAE" w:rsidRPr="00946C47" w:rsidRDefault="00E65FAE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946C47" w:rsidRDefault="00B05D04" w:rsidP="00A53895"/>
    <w:sectPr w:rsidR="00B05D04" w:rsidRPr="00946C47" w:rsidSect="004C0F89"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143"/>
    <w:rsid w:val="00082E8F"/>
    <w:rsid w:val="000A083A"/>
    <w:rsid w:val="000A4CBB"/>
    <w:rsid w:val="000A6CD7"/>
    <w:rsid w:val="000C0D58"/>
    <w:rsid w:val="000D3240"/>
    <w:rsid w:val="000D3541"/>
    <w:rsid w:val="000D6126"/>
    <w:rsid w:val="000F190F"/>
    <w:rsid w:val="000F291F"/>
    <w:rsid w:val="000F2F0B"/>
    <w:rsid w:val="000F68F9"/>
    <w:rsid w:val="000F6DD2"/>
    <w:rsid w:val="00107230"/>
    <w:rsid w:val="001106FB"/>
    <w:rsid w:val="00112736"/>
    <w:rsid w:val="0011750D"/>
    <w:rsid w:val="00124DD5"/>
    <w:rsid w:val="00130091"/>
    <w:rsid w:val="0013043A"/>
    <w:rsid w:val="00130BBA"/>
    <w:rsid w:val="00134AC9"/>
    <w:rsid w:val="0014500B"/>
    <w:rsid w:val="001452D5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B0AAC"/>
    <w:rsid w:val="001C449B"/>
    <w:rsid w:val="001C4DCB"/>
    <w:rsid w:val="001D5721"/>
    <w:rsid w:val="001E377C"/>
    <w:rsid w:val="001F0B52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114F"/>
    <w:rsid w:val="0036708D"/>
    <w:rsid w:val="00373CC9"/>
    <w:rsid w:val="003817BE"/>
    <w:rsid w:val="003A4389"/>
    <w:rsid w:val="003B192E"/>
    <w:rsid w:val="003C048C"/>
    <w:rsid w:val="003E41EC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A4B81"/>
    <w:rsid w:val="004C0F89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3664"/>
    <w:rsid w:val="0052531D"/>
    <w:rsid w:val="00526020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83E4C"/>
    <w:rsid w:val="00686BEF"/>
    <w:rsid w:val="006D1B92"/>
    <w:rsid w:val="006E495B"/>
    <w:rsid w:val="006F0B4E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264B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3D3C"/>
    <w:rsid w:val="0085406D"/>
    <w:rsid w:val="008559EE"/>
    <w:rsid w:val="00862792"/>
    <w:rsid w:val="0086430B"/>
    <w:rsid w:val="0086478F"/>
    <w:rsid w:val="00874043"/>
    <w:rsid w:val="00875837"/>
    <w:rsid w:val="00876BB1"/>
    <w:rsid w:val="0088579F"/>
    <w:rsid w:val="00887F55"/>
    <w:rsid w:val="00897E8A"/>
    <w:rsid w:val="008C1066"/>
    <w:rsid w:val="008C5345"/>
    <w:rsid w:val="008D0F16"/>
    <w:rsid w:val="008E4B3F"/>
    <w:rsid w:val="00903826"/>
    <w:rsid w:val="00911A77"/>
    <w:rsid w:val="009150C2"/>
    <w:rsid w:val="009173DB"/>
    <w:rsid w:val="009337FE"/>
    <w:rsid w:val="009379BD"/>
    <w:rsid w:val="009455F2"/>
    <w:rsid w:val="00946C47"/>
    <w:rsid w:val="00950B58"/>
    <w:rsid w:val="00950F9F"/>
    <w:rsid w:val="00973CA7"/>
    <w:rsid w:val="009810AC"/>
    <w:rsid w:val="00981732"/>
    <w:rsid w:val="009855EB"/>
    <w:rsid w:val="00991C18"/>
    <w:rsid w:val="00992C8D"/>
    <w:rsid w:val="00996590"/>
    <w:rsid w:val="009A2012"/>
    <w:rsid w:val="009A6D85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4F31"/>
    <w:rsid w:val="00A457A7"/>
    <w:rsid w:val="00A5157E"/>
    <w:rsid w:val="00A52999"/>
    <w:rsid w:val="00A53895"/>
    <w:rsid w:val="00A5561B"/>
    <w:rsid w:val="00A625C8"/>
    <w:rsid w:val="00A662A1"/>
    <w:rsid w:val="00A812B2"/>
    <w:rsid w:val="00A97BB7"/>
    <w:rsid w:val="00AB2580"/>
    <w:rsid w:val="00AC023E"/>
    <w:rsid w:val="00AC253B"/>
    <w:rsid w:val="00AD0DC5"/>
    <w:rsid w:val="00AD651B"/>
    <w:rsid w:val="00AE4604"/>
    <w:rsid w:val="00AE645B"/>
    <w:rsid w:val="00AE655C"/>
    <w:rsid w:val="00AF5207"/>
    <w:rsid w:val="00B01978"/>
    <w:rsid w:val="00B05D04"/>
    <w:rsid w:val="00B1036B"/>
    <w:rsid w:val="00B177DF"/>
    <w:rsid w:val="00B20110"/>
    <w:rsid w:val="00B25BF0"/>
    <w:rsid w:val="00B2647A"/>
    <w:rsid w:val="00B30C93"/>
    <w:rsid w:val="00B378A0"/>
    <w:rsid w:val="00B51888"/>
    <w:rsid w:val="00B51BF5"/>
    <w:rsid w:val="00B53794"/>
    <w:rsid w:val="00B66C3C"/>
    <w:rsid w:val="00B73B42"/>
    <w:rsid w:val="00B74B6E"/>
    <w:rsid w:val="00B74BF1"/>
    <w:rsid w:val="00B7725B"/>
    <w:rsid w:val="00B85D70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5FDA"/>
    <w:rsid w:val="00CC6F07"/>
    <w:rsid w:val="00CD4393"/>
    <w:rsid w:val="00CD6E36"/>
    <w:rsid w:val="00CD71B2"/>
    <w:rsid w:val="00CE34E6"/>
    <w:rsid w:val="00CF073F"/>
    <w:rsid w:val="00CF1D7A"/>
    <w:rsid w:val="00CF2030"/>
    <w:rsid w:val="00CF225F"/>
    <w:rsid w:val="00CF5586"/>
    <w:rsid w:val="00D01529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7507"/>
    <w:rsid w:val="00EC3E3B"/>
    <w:rsid w:val="00EC594B"/>
    <w:rsid w:val="00EC68FD"/>
    <w:rsid w:val="00EE0E65"/>
    <w:rsid w:val="00EE2A54"/>
    <w:rsid w:val="00EE52AA"/>
    <w:rsid w:val="00EF1665"/>
    <w:rsid w:val="00EF7A11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F0A0-A28D-41E0-81DE-8D222D76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2013-11-27T11:19:00Z</cp:lastPrinted>
  <dcterms:created xsi:type="dcterms:W3CDTF">2014-03-17T14:45:00Z</dcterms:created>
  <dcterms:modified xsi:type="dcterms:W3CDTF">2014-04-08T14:21:00Z</dcterms:modified>
</cp:coreProperties>
</file>