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5982" w:type="pct"/>
        <w:tblInd w:w="-743" w:type="dxa"/>
        <w:tblLook w:val="04A0" w:firstRow="1" w:lastRow="0" w:firstColumn="1" w:lastColumn="0" w:noHBand="0" w:noVBand="1"/>
      </w:tblPr>
      <w:tblGrid>
        <w:gridCol w:w="3388"/>
        <w:gridCol w:w="2294"/>
        <w:gridCol w:w="14"/>
        <w:gridCol w:w="401"/>
        <w:gridCol w:w="3826"/>
      </w:tblGrid>
      <w:tr w:rsidR="00946C47" w:rsidRPr="00946C47" w:rsidTr="00834560">
        <w:trPr>
          <w:trHeight w:val="276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834560" w:rsidRPr="00834560" w:rsidRDefault="00423252" w:rsidP="00966D41">
            <w:pPr>
              <w:pStyle w:val="Ttulo1"/>
              <w:jc w:val="center"/>
              <w:outlineLvl w:val="0"/>
            </w:pPr>
            <w:r w:rsidRPr="00946C47">
              <w:t xml:space="preserve">SÚMULA DA </w:t>
            </w:r>
            <w:r w:rsidR="0024481F" w:rsidRPr="00946C47">
              <w:t>1</w:t>
            </w:r>
            <w:r w:rsidR="00966D41">
              <w:t>8</w:t>
            </w:r>
            <w:r w:rsidR="0024481F" w:rsidRPr="00946C47">
              <w:t>ª</w:t>
            </w:r>
            <w:r w:rsidRPr="00946C47">
              <w:t xml:space="preserve"> REUNIÃO D</w:t>
            </w:r>
            <w:r w:rsidR="0022361A" w:rsidRPr="00946C47">
              <w:t>A COMISSÃO DE ÉTICA E DISCIPLINA</w:t>
            </w:r>
          </w:p>
        </w:tc>
      </w:tr>
      <w:tr w:rsidR="00946C47" w:rsidRPr="00946C47" w:rsidTr="006F0B4E">
        <w:tc>
          <w:tcPr>
            <w:tcW w:w="3072" w:type="pct"/>
            <w:gridSpan w:val="4"/>
          </w:tcPr>
          <w:p w:rsidR="003817BE" w:rsidRPr="00946C47" w:rsidRDefault="003817BE" w:rsidP="00BA4152">
            <w:pPr>
              <w:jc w:val="both"/>
              <w:rPr>
                <w:rFonts w:cs="Arial"/>
              </w:rPr>
            </w:pPr>
            <w:r w:rsidRPr="00946C47">
              <w:rPr>
                <w:rFonts w:cs="Arial"/>
              </w:rPr>
              <w:t>L</w:t>
            </w:r>
            <w:r w:rsidR="0022361A" w:rsidRPr="00946C47">
              <w:rPr>
                <w:rFonts w:cs="Arial"/>
              </w:rPr>
              <w:t>OCAL</w:t>
            </w:r>
            <w:r w:rsidRPr="00946C47">
              <w:rPr>
                <w:rFonts w:cs="Arial"/>
              </w:rPr>
              <w:t xml:space="preserve">: </w:t>
            </w:r>
            <w:r w:rsidR="006F0B4E" w:rsidRPr="00946C47">
              <w:rPr>
                <w:rFonts w:cs="Arial"/>
              </w:rPr>
              <w:t>Rua Dona Laura nº 320 – Sala de Reuniões – 1</w:t>
            </w:r>
            <w:r w:rsidR="00BA4152" w:rsidRPr="00946C47">
              <w:rPr>
                <w:rFonts w:cs="Arial"/>
              </w:rPr>
              <w:t>4</w:t>
            </w:r>
            <w:r w:rsidR="006F0B4E" w:rsidRPr="00946C47">
              <w:rPr>
                <w:rFonts w:cs="Arial"/>
              </w:rPr>
              <w:t>º</w:t>
            </w:r>
            <w:r w:rsidR="00966D41">
              <w:rPr>
                <w:rFonts w:cs="Arial"/>
              </w:rPr>
              <w:t xml:space="preserve"> </w:t>
            </w:r>
            <w:r w:rsidR="006F0B4E" w:rsidRPr="00946C47">
              <w:rPr>
                <w:rFonts w:cs="Arial"/>
              </w:rPr>
              <w:t>andar</w:t>
            </w:r>
          </w:p>
        </w:tc>
        <w:tc>
          <w:tcPr>
            <w:tcW w:w="1928" w:type="pct"/>
          </w:tcPr>
          <w:p w:rsidR="003817BE" w:rsidRPr="00946C47" w:rsidRDefault="003817BE" w:rsidP="004D0175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946C47">
              <w:rPr>
                <w:rFonts w:cs="Arial"/>
              </w:rPr>
              <w:t>DATA:</w:t>
            </w:r>
            <w:r w:rsidR="00FD02AA" w:rsidRPr="00946C47">
              <w:rPr>
                <w:rFonts w:cs="Arial"/>
              </w:rPr>
              <w:t xml:space="preserve"> </w:t>
            </w:r>
            <w:r w:rsidR="004D0175">
              <w:rPr>
                <w:rFonts w:cs="Arial"/>
              </w:rPr>
              <w:t>1</w:t>
            </w:r>
            <w:r w:rsidR="0016374E" w:rsidRPr="00946C47">
              <w:rPr>
                <w:rFonts w:cs="Arial"/>
              </w:rPr>
              <w:t>2</w:t>
            </w:r>
            <w:r w:rsidR="00E255EC" w:rsidRPr="00946C47">
              <w:rPr>
                <w:rFonts w:cs="Arial"/>
              </w:rPr>
              <w:t>.</w:t>
            </w:r>
            <w:r w:rsidR="006F0B4E" w:rsidRPr="00946C47">
              <w:rPr>
                <w:rFonts w:cs="Arial"/>
              </w:rPr>
              <w:t>0</w:t>
            </w:r>
            <w:r w:rsidR="004D0175">
              <w:rPr>
                <w:rFonts w:cs="Arial"/>
              </w:rPr>
              <w:t>2</w:t>
            </w:r>
            <w:r w:rsidR="00E255EC" w:rsidRPr="00946C47">
              <w:rPr>
                <w:rFonts w:cs="Arial"/>
              </w:rPr>
              <w:t>.1</w:t>
            </w:r>
            <w:r w:rsidR="006F0B4E" w:rsidRPr="00946C47">
              <w:rPr>
                <w:rFonts w:cs="Arial"/>
              </w:rPr>
              <w:t>4</w:t>
            </w:r>
            <w:r w:rsidR="00BB13C2" w:rsidRPr="00946C47">
              <w:rPr>
                <w:rFonts w:cs="Arial"/>
              </w:rPr>
              <w:tab/>
            </w:r>
          </w:p>
        </w:tc>
      </w:tr>
      <w:tr w:rsidR="00946C47" w:rsidRPr="00946C47" w:rsidTr="00D5171C">
        <w:tc>
          <w:tcPr>
            <w:tcW w:w="5000" w:type="pct"/>
            <w:gridSpan w:val="5"/>
            <w:shd w:val="clear" w:color="auto" w:fill="auto"/>
          </w:tcPr>
          <w:p w:rsidR="00D5171C" w:rsidRPr="00946C47" w:rsidRDefault="00911A77" w:rsidP="009177BD">
            <w:pPr>
              <w:jc w:val="both"/>
              <w:rPr>
                <w:rFonts w:cs="Arial"/>
              </w:rPr>
            </w:pPr>
            <w:r w:rsidRPr="00946C47">
              <w:rPr>
                <w:rFonts w:cs="Arial"/>
                <w:b/>
              </w:rPr>
              <w:t>PRESENTES:</w:t>
            </w:r>
            <w:r w:rsidRPr="00946C47">
              <w:rPr>
                <w:rFonts w:cs="Arial"/>
              </w:rPr>
              <w:t xml:space="preserve"> </w:t>
            </w:r>
            <w:r w:rsidR="004D0175">
              <w:rPr>
                <w:rFonts w:cs="Arial"/>
              </w:rPr>
              <w:t xml:space="preserve">Coordenadora Adjunto </w:t>
            </w:r>
            <w:r w:rsidR="009177BD" w:rsidRPr="00946C47">
              <w:rPr>
                <w:rFonts w:cs="Arial"/>
              </w:rPr>
              <w:t xml:space="preserve">Núbia </w:t>
            </w:r>
            <w:r w:rsidR="009177BD" w:rsidRPr="00946C47">
              <w:t>Margot Menezes Jardim</w:t>
            </w:r>
            <w:r w:rsidR="009177BD">
              <w:t>, Conselheiros</w:t>
            </w:r>
            <w:r w:rsidR="008D0F16" w:rsidRPr="00946C47">
              <w:t xml:space="preserve"> Ednezer Rodrigues Flores</w:t>
            </w:r>
            <w:r w:rsidR="009177BD">
              <w:t xml:space="preserve"> e Kátie Pereira Macedo Lima</w:t>
            </w:r>
            <w:r w:rsidR="00134AC9" w:rsidRPr="00946C47">
              <w:t xml:space="preserve">. </w:t>
            </w:r>
            <w:r w:rsidR="00826C5C" w:rsidRPr="00946C47">
              <w:t>Assessora Jurídica Letícia S. Filgueras</w:t>
            </w:r>
            <w:r w:rsidR="008D0F16" w:rsidRPr="00946C47">
              <w:t xml:space="preserve"> e</w:t>
            </w:r>
            <w:r w:rsidR="00826C5C" w:rsidRPr="00946C47">
              <w:t xml:space="preserve"> Secretária Simone S. Corrêa.</w:t>
            </w:r>
          </w:p>
        </w:tc>
      </w:tr>
      <w:tr w:rsidR="00946C47" w:rsidRPr="00946C47" w:rsidTr="00130091">
        <w:tc>
          <w:tcPr>
            <w:tcW w:w="5000" w:type="pct"/>
            <w:gridSpan w:val="5"/>
            <w:shd w:val="clear" w:color="auto" w:fill="FFC000"/>
          </w:tcPr>
          <w:p w:rsidR="003817BE" w:rsidRPr="00946C47" w:rsidRDefault="00BD79CA" w:rsidP="003817BE">
            <w:pPr>
              <w:jc w:val="both"/>
              <w:rPr>
                <w:rFonts w:cs="Arial"/>
                <w:b/>
              </w:rPr>
            </w:pPr>
            <w:r w:rsidRPr="00946C47">
              <w:rPr>
                <w:rFonts w:cs="Arial"/>
                <w:b/>
              </w:rPr>
              <w:t>ASSUNTOS TRATADOS</w:t>
            </w:r>
          </w:p>
        </w:tc>
      </w:tr>
      <w:tr w:rsidR="00946C47" w:rsidRPr="00946C47" w:rsidTr="008F1770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7D7C51" w:rsidRPr="00946C47" w:rsidRDefault="007D7C51" w:rsidP="008F1770">
            <w:pPr>
              <w:jc w:val="both"/>
              <w:rPr>
                <w:b/>
              </w:rPr>
            </w:pPr>
            <w:r w:rsidRPr="00946C47">
              <w:rPr>
                <w:b/>
              </w:rPr>
              <w:t>1. Eleição do Coordenador da Comissão</w:t>
            </w:r>
          </w:p>
        </w:tc>
      </w:tr>
      <w:tr w:rsidR="00946C47" w:rsidRPr="00946C47" w:rsidTr="008F1770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</w:tcPr>
          <w:p w:rsidR="007D7C51" w:rsidRPr="00946C47" w:rsidRDefault="009177BD" w:rsidP="008F1770">
            <w:pPr>
              <w:jc w:val="both"/>
            </w:pPr>
            <w:r>
              <w:t>A Súmula 17ª foi aprovada pelo Cons. Ednezer. Passar na próxima reunião para apreciação do Cons. Marcelo</w:t>
            </w:r>
          </w:p>
        </w:tc>
      </w:tr>
      <w:tr w:rsidR="00946C47" w:rsidRPr="00946C47" w:rsidTr="00DF3478">
        <w:tc>
          <w:tcPr>
            <w:tcW w:w="2870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7D7C51" w:rsidRPr="00946C47" w:rsidRDefault="007D7C51" w:rsidP="008F1770">
            <w:pPr>
              <w:jc w:val="both"/>
              <w:rPr>
                <w:b/>
              </w:rPr>
            </w:pPr>
            <w:r w:rsidRPr="00946C47">
              <w:rPr>
                <w:rFonts w:cs="Arial"/>
                <w:b/>
              </w:rPr>
              <w:t>Decisões</w:t>
            </w:r>
          </w:p>
        </w:tc>
        <w:tc>
          <w:tcPr>
            <w:tcW w:w="2130" w:type="pct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7D7C51" w:rsidRPr="00946C47" w:rsidRDefault="007D7C51" w:rsidP="008F1770">
            <w:pPr>
              <w:jc w:val="both"/>
              <w:rPr>
                <w:b/>
              </w:rPr>
            </w:pPr>
            <w:r w:rsidRPr="00946C47">
              <w:rPr>
                <w:rFonts w:cs="Arial"/>
                <w:b/>
              </w:rPr>
              <w:t>Providências/Responsável</w:t>
            </w:r>
          </w:p>
        </w:tc>
      </w:tr>
      <w:tr w:rsidR="00946C47" w:rsidRPr="00946C47" w:rsidTr="008F1770">
        <w:tc>
          <w:tcPr>
            <w:tcW w:w="2870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D7C51" w:rsidRPr="00946C47" w:rsidRDefault="009177BD" w:rsidP="008F1770">
            <w:pPr>
              <w:jc w:val="both"/>
            </w:pPr>
            <w:r>
              <w:t>Encaminhar para conhecimento dos Conselheiros</w:t>
            </w:r>
          </w:p>
        </w:tc>
        <w:tc>
          <w:tcPr>
            <w:tcW w:w="2130" w:type="pct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D7C51" w:rsidRPr="00946C47" w:rsidRDefault="007D7C51" w:rsidP="008F1770">
            <w:pPr>
              <w:jc w:val="both"/>
            </w:pPr>
            <w:r w:rsidRPr="00946C47">
              <w:t>Sec. Simone</w:t>
            </w:r>
          </w:p>
        </w:tc>
      </w:tr>
      <w:tr w:rsidR="00946C47" w:rsidRPr="00946C47" w:rsidTr="00D5171C">
        <w:trPr>
          <w:trHeight w:val="183"/>
        </w:trPr>
        <w:tc>
          <w:tcPr>
            <w:tcW w:w="5000" w:type="pct"/>
            <w:gridSpan w:val="5"/>
            <w:shd w:val="clear" w:color="auto" w:fill="FFC000"/>
          </w:tcPr>
          <w:p w:rsidR="003817BE" w:rsidRPr="00946C47" w:rsidRDefault="007D7C51" w:rsidP="009177BD">
            <w:pPr>
              <w:jc w:val="both"/>
              <w:rPr>
                <w:b/>
              </w:rPr>
            </w:pPr>
            <w:r w:rsidRPr="00946C47">
              <w:rPr>
                <w:b/>
              </w:rPr>
              <w:t xml:space="preserve">2. </w:t>
            </w:r>
            <w:r w:rsidR="009177BD">
              <w:rPr>
                <w:b/>
              </w:rPr>
              <w:t>Distribuição e análise de processos e de novas denúncias.</w:t>
            </w:r>
          </w:p>
        </w:tc>
      </w:tr>
      <w:tr w:rsidR="00946C47" w:rsidRPr="00946C47" w:rsidTr="00D05634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177BD" w:rsidRDefault="00821067" w:rsidP="00821067">
            <w:pPr>
              <w:jc w:val="both"/>
            </w:pPr>
            <w:r>
              <w:t xml:space="preserve">A </w:t>
            </w:r>
            <w:r w:rsidR="009177BD">
              <w:t xml:space="preserve">Cons. Núbia relatou o </w:t>
            </w:r>
            <w:r w:rsidR="009177BD" w:rsidRPr="00821067">
              <w:rPr>
                <w:b/>
              </w:rPr>
              <w:t xml:space="preserve">Processo </w:t>
            </w:r>
            <w:r w:rsidR="00204525" w:rsidRPr="00821067">
              <w:rPr>
                <w:b/>
              </w:rPr>
              <w:t xml:space="preserve">Administrativo </w:t>
            </w:r>
            <w:r w:rsidR="009177BD" w:rsidRPr="00821067">
              <w:rPr>
                <w:b/>
              </w:rPr>
              <w:t>nº</w:t>
            </w:r>
            <w:r w:rsidR="00204525" w:rsidRPr="00821067">
              <w:rPr>
                <w:b/>
              </w:rPr>
              <w:t xml:space="preserve"> 065/2012 e SICCAU Nº 1899/2013</w:t>
            </w:r>
            <w:r w:rsidR="00204525">
              <w:t xml:space="preserve">, solicitou </w:t>
            </w:r>
            <w:r w:rsidR="009177BD">
              <w:t xml:space="preserve">sintetizar o processo, </w:t>
            </w:r>
            <w:r w:rsidR="00204525">
              <w:t xml:space="preserve">preparar </w:t>
            </w:r>
            <w:r w:rsidR="009177BD">
              <w:t xml:space="preserve">síntese dos fatos por dia, </w:t>
            </w:r>
            <w:r w:rsidR="00204525">
              <w:t xml:space="preserve">referente ao </w:t>
            </w:r>
            <w:r w:rsidR="009177BD">
              <w:t xml:space="preserve">direito autoral e </w:t>
            </w:r>
            <w:r w:rsidR="00204525">
              <w:t>conforme R</w:t>
            </w:r>
            <w:r w:rsidR="009177BD">
              <w:t xml:space="preserve">esolução </w:t>
            </w:r>
            <w:r w:rsidR="00204525">
              <w:t xml:space="preserve">nº </w:t>
            </w:r>
            <w:r w:rsidR="009177BD">
              <w:t>67</w:t>
            </w:r>
            <w:r w:rsidR="00204525">
              <w:t xml:space="preserve">. Verificar </w:t>
            </w:r>
            <w:r w:rsidR="009177BD">
              <w:t xml:space="preserve">como está </w:t>
            </w:r>
            <w:r w:rsidR="00204525">
              <w:t>o andamento d</w:t>
            </w:r>
            <w:r w:rsidR="009177BD">
              <w:t>esse processo na justiça</w:t>
            </w:r>
            <w:r w:rsidR="00204525">
              <w:t>. A Cons. Núbia solicitou determinar</w:t>
            </w:r>
            <w:r w:rsidR="009177BD">
              <w:t xml:space="preserve"> um relator,</w:t>
            </w:r>
            <w:r>
              <w:t xml:space="preserve"> um</w:t>
            </w:r>
            <w:r w:rsidR="009177BD">
              <w:t xml:space="preserve"> responsável para ler todo o processo e </w:t>
            </w:r>
            <w:r>
              <w:t xml:space="preserve">sugeriu que </w:t>
            </w:r>
            <w:r w:rsidR="009177BD">
              <w:t xml:space="preserve">todos </w:t>
            </w:r>
            <w:r>
              <w:t xml:space="preserve">os Conselheiros </w:t>
            </w:r>
            <w:r w:rsidR="009177BD">
              <w:t>t</w:t>
            </w:r>
            <w:r>
              <w:t xml:space="preserve">ivessem </w:t>
            </w:r>
            <w:r w:rsidR="009177BD">
              <w:t xml:space="preserve">a síntese, </w:t>
            </w:r>
            <w:r>
              <w:t xml:space="preserve">para já irem criando as </w:t>
            </w:r>
            <w:r w:rsidR="009177BD">
              <w:t>perguntas b</w:t>
            </w:r>
            <w:r>
              <w:t xml:space="preserve">ásicas para o dia da audiência. A Comissão decidiu </w:t>
            </w:r>
            <w:r w:rsidR="009177BD">
              <w:t>agendar audi</w:t>
            </w:r>
            <w:r w:rsidR="00204525">
              <w:t>ê</w:t>
            </w:r>
            <w:r w:rsidR="009177BD">
              <w:t>ncia</w:t>
            </w:r>
            <w:r>
              <w:t xml:space="preserve">. O Cons. </w:t>
            </w:r>
            <w:r w:rsidR="009177BD">
              <w:t xml:space="preserve">Ednezer sugeriu </w:t>
            </w:r>
            <w:r>
              <w:t xml:space="preserve">uma </w:t>
            </w:r>
            <w:r w:rsidR="009177BD">
              <w:t>triagem desse tipo de processo</w:t>
            </w:r>
            <w:r>
              <w:t xml:space="preserve">, arquitetos que fazem </w:t>
            </w:r>
            <w:r w:rsidR="009177BD">
              <w:t>plágio</w:t>
            </w:r>
            <w:r>
              <w:t xml:space="preserve"> do trabalho de outros profissionais</w:t>
            </w:r>
            <w:r w:rsidR="009177BD">
              <w:t xml:space="preserve">, </w:t>
            </w:r>
            <w:r>
              <w:t>a Ass. Jurídica L</w:t>
            </w:r>
            <w:r w:rsidR="009177BD">
              <w:t>et</w:t>
            </w:r>
            <w:r>
              <w:t>í</w:t>
            </w:r>
            <w:r w:rsidR="009177BD">
              <w:t>cia coment</w:t>
            </w:r>
            <w:r>
              <w:t>ou</w:t>
            </w:r>
            <w:r w:rsidR="009177BD">
              <w:t xml:space="preserve"> que </w:t>
            </w:r>
            <w:r>
              <w:t>esse caso é sempre com engenheiro.</w:t>
            </w:r>
          </w:p>
          <w:p w:rsidR="00834560" w:rsidRDefault="00834560" w:rsidP="00834560">
            <w:pPr>
              <w:jc w:val="both"/>
            </w:pPr>
          </w:p>
          <w:p w:rsidR="009177BD" w:rsidRDefault="00821067" w:rsidP="00821067">
            <w:pPr>
              <w:jc w:val="both"/>
            </w:pPr>
            <w:r>
              <w:t xml:space="preserve">A Cons. Núbia relatou o </w:t>
            </w:r>
            <w:r w:rsidR="009177BD" w:rsidRPr="00821067">
              <w:rPr>
                <w:b/>
              </w:rPr>
              <w:t>Processo SICCAU nº 1793/2013</w:t>
            </w:r>
            <w:r>
              <w:t>, s</w:t>
            </w:r>
            <w:r w:rsidR="009177BD">
              <w:t>olicit</w:t>
            </w:r>
            <w:r>
              <w:t xml:space="preserve">ou </w:t>
            </w:r>
            <w:r w:rsidR="009177BD">
              <w:t>diligência por parte do denunciado</w:t>
            </w:r>
            <w:r>
              <w:t>,</w:t>
            </w:r>
            <w:r w:rsidR="009177BD">
              <w:t xml:space="preserve"> para que apresente aos autos os documentos RRT ou ART, demais documentos do responsável técnico da execução. Ao denunciante, </w:t>
            </w:r>
            <w:r>
              <w:t xml:space="preserve">que </w:t>
            </w:r>
            <w:r w:rsidR="009177BD">
              <w:t>intime-se para informar se os fatos/danos mencionados persistem, haja vista o transcurso de tempo e as alegações na defesa prévia.</w:t>
            </w:r>
          </w:p>
          <w:p w:rsidR="00821067" w:rsidRDefault="00821067" w:rsidP="009177BD"/>
          <w:p w:rsidR="003276EA" w:rsidRDefault="00821067" w:rsidP="009177BD">
            <w:r>
              <w:t xml:space="preserve">A Cons. Núbia relatou o </w:t>
            </w:r>
            <w:r w:rsidR="009177BD" w:rsidRPr="00821067">
              <w:rPr>
                <w:b/>
              </w:rPr>
              <w:t>Processo</w:t>
            </w:r>
            <w:r w:rsidRPr="00821067">
              <w:rPr>
                <w:b/>
              </w:rPr>
              <w:t xml:space="preserve"> </w:t>
            </w:r>
            <w:r w:rsidR="003276EA">
              <w:rPr>
                <w:b/>
              </w:rPr>
              <w:t xml:space="preserve">Administrativo nº 297/2013 e </w:t>
            </w:r>
            <w:r w:rsidR="009177BD" w:rsidRPr="00821067">
              <w:rPr>
                <w:b/>
              </w:rPr>
              <w:t>SICCAU nº 1848</w:t>
            </w:r>
            <w:r>
              <w:t xml:space="preserve">, solicitou </w:t>
            </w:r>
            <w:r w:rsidR="003276EA">
              <w:t>diligência ao denunciado para que apresente aos autos conforme segue:</w:t>
            </w:r>
          </w:p>
          <w:p w:rsidR="003276EA" w:rsidRDefault="003276EA" w:rsidP="009177BD"/>
          <w:p w:rsidR="003276EA" w:rsidRDefault="003276EA" w:rsidP="003276EA">
            <w:r>
              <w:t>1 – Termo de liberação da Caixa Econômica Federal, referente ao cumprimento de todos os apontamentos identificados pelo órgão fiscalizador e respondido pelo responsável técnico.</w:t>
            </w:r>
          </w:p>
          <w:p w:rsidR="003276EA" w:rsidRDefault="003276EA" w:rsidP="003276EA"/>
          <w:p w:rsidR="003276EA" w:rsidRDefault="003276EA" w:rsidP="003276EA">
            <w:r>
              <w:t>2 – Comprovante de aprovação do projeto de baixa tensão, conforme na defesa (fls. ......), especificamente ao atendimento da NBR 5410.</w:t>
            </w:r>
          </w:p>
          <w:p w:rsidR="003276EA" w:rsidRDefault="003276EA" w:rsidP="003276EA"/>
          <w:p w:rsidR="003276EA" w:rsidRDefault="003276EA" w:rsidP="003276EA">
            <w:r>
              <w:t>Ademais oficiar a RGE e Prefeitura de Vacaria para informar o procedimento para aprovação de projetos de baixa tensão;</w:t>
            </w:r>
          </w:p>
          <w:p w:rsidR="003276EA" w:rsidRDefault="003276EA" w:rsidP="003276EA">
            <w:r>
              <w:t>A RGE se aprova os projetos de baixa tensão</w:t>
            </w:r>
            <w:r w:rsidR="00F05BF5">
              <w:t xml:space="preserve"> e </w:t>
            </w:r>
            <w:r>
              <w:t>se arquiva os projetos.</w:t>
            </w:r>
          </w:p>
          <w:p w:rsidR="003276EA" w:rsidRDefault="003276EA" w:rsidP="009177BD"/>
          <w:p w:rsidR="003276EA" w:rsidRDefault="003276EA" w:rsidP="009177BD">
            <w:r>
              <w:t xml:space="preserve">O Cons. </w:t>
            </w:r>
            <w:r w:rsidR="009177BD">
              <w:t xml:space="preserve">Ednezer levou </w:t>
            </w:r>
            <w:r>
              <w:t>para a análise e relato os Processos abaixo descritos:</w:t>
            </w:r>
          </w:p>
          <w:p w:rsidR="003276EA" w:rsidRDefault="003276EA" w:rsidP="009177BD">
            <w:r>
              <w:t>P</w:t>
            </w:r>
            <w:r w:rsidR="009177BD">
              <w:t>rocesso</w:t>
            </w:r>
            <w:r>
              <w:t xml:space="preserve"> Administrativo </w:t>
            </w:r>
            <w:r w:rsidR="009177BD">
              <w:t xml:space="preserve">nº 0172/2012 e </w:t>
            </w:r>
            <w:r>
              <w:t>SICCAU</w:t>
            </w:r>
            <w:r w:rsidR="009177BD">
              <w:t xml:space="preserve"> </w:t>
            </w:r>
            <w:r>
              <w:t xml:space="preserve">nº </w:t>
            </w:r>
            <w:r w:rsidR="009177BD">
              <w:t>55081/20</w:t>
            </w:r>
            <w:bookmarkStart w:id="0" w:name="_GoBack"/>
            <w:bookmarkEnd w:id="0"/>
            <w:r w:rsidR="009177BD">
              <w:t>13</w:t>
            </w:r>
          </w:p>
          <w:p w:rsidR="003276EA" w:rsidRDefault="003276EA" w:rsidP="009177BD">
            <w:r>
              <w:t>D</w:t>
            </w:r>
            <w:r w:rsidR="009177BD">
              <w:t>enunciado</w:t>
            </w:r>
            <w:r>
              <w:t xml:space="preserve">: Arquitetos e Urbanistas </w:t>
            </w:r>
            <w:r w:rsidR="00D42AA6">
              <w:t>T</w:t>
            </w:r>
            <w:r w:rsidR="009177BD">
              <w:t xml:space="preserve"> L, C</w:t>
            </w:r>
            <w:r w:rsidR="00D42AA6">
              <w:t xml:space="preserve"> </w:t>
            </w:r>
            <w:r>
              <w:t>T</w:t>
            </w:r>
            <w:r w:rsidR="009177BD">
              <w:t xml:space="preserve"> e </w:t>
            </w:r>
            <w:r w:rsidR="00D42AA6">
              <w:t>M H</w:t>
            </w:r>
          </w:p>
          <w:p w:rsidR="009177BD" w:rsidRDefault="003276EA" w:rsidP="009177BD">
            <w:r>
              <w:t>D</w:t>
            </w:r>
            <w:r w:rsidR="009177BD">
              <w:t>enunciante</w:t>
            </w:r>
            <w:r>
              <w:t>: A</w:t>
            </w:r>
            <w:r w:rsidR="009177BD">
              <w:t xml:space="preserve">rquiteto </w:t>
            </w:r>
            <w:r>
              <w:t xml:space="preserve">e Urbanista </w:t>
            </w:r>
            <w:r w:rsidR="00D42AA6">
              <w:t>F B</w:t>
            </w:r>
          </w:p>
          <w:p w:rsidR="003276EA" w:rsidRDefault="003276EA" w:rsidP="009177BD"/>
          <w:p w:rsidR="003276EA" w:rsidRDefault="009177BD" w:rsidP="009177BD">
            <w:r>
              <w:t>Processo</w:t>
            </w:r>
            <w:r w:rsidR="003276EA">
              <w:t xml:space="preserve"> Administrativo nº </w:t>
            </w:r>
            <w:r>
              <w:t>092/2012</w:t>
            </w:r>
          </w:p>
          <w:p w:rsidR="003276EA" w:rsidRDefault="003276EA" w:rsidP="009177BD">
            <w:r>
              <w:t>D</w:t>
            </w:r>
            <w:r w:rsidR="009177BD">
              <w:t>enunciado</w:t>
            </w:r>
            <w:r>
              <w:t>:</w:t>
            </w:r>
            <w:r w:rsidR="009177BD">
              <w:t xml:space="preserve"> </w:t>
            </w:r>
            <w:r>
              <w:t>A</w:t>
            </w:r>
            <w:r w:rsidR="009177BD">
              <w:t xml:space="preserve">rquiteto </w:t>
            </w:r>
            <w:r>
              <w:t xml:space="preserve">e Urbanista </w:t>
            </w:r>
            <w:r w:rsidR="00D42AA6">
              <w:t>I P F</w:t>
            </w:r>
          </w:p>
          <w:p w:rsidR="009177BD" w:rsidRPr="00946C47" w:rsidRDefault="003276EA" w:rsidP="003276EA">
            <w:r>
              <w:t>D</w:t>
            </w:r>
            <w:r w:rsidR="009177BD">
              <w:t>enunciante</w:t>
            </w:r>
            <w:r>
              <w:t>:</w:t>
            </w:r>
            <w:r w:rsidR="009177BD">
              <w:t xml:space="preserve"> PMPA/SMAM </w:t>
            </w:r>
          </w:p>
        </w:tc>
      </w:tr>
      <w:tr w:rsidR="00946C47" w:rsidRPr="00946C47" w:rsidTr="003276EA">
        <w:tc>
          <w:tcPr>
            <w:tcW w:w="2863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526020" w:rsidRPr="00946C47" w:rsidRDefault="00DF3478" w:rsidP="002F64BE">
            <w:pPr>
              <w:jc w:val="both"/>
              <w:rPr>
                <w:rFonts w:cs="Arial"/>
                <w:b/>
              </w:rPr>
            </w:pPr>
            <w:r w:rsidRPr="00946C47">
              <w:rPr>
                <w:rFonts w:cs="Arial"/>
                <w:b/>
              </w:rPr>
              <w:t>Decisões</w:t>
            </w:r>
          </w:p>
        </w:tc>
        <w:tc>
          <w:tcPr>
            <w:tcW w:w="2137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26020" w:rsidRPr="00946C47" w:rsidRDefault="00DF3478" w:rsidP="00BF3C60">
            <w:pPr>
              <w:jc w:val="both"/>
            </w:pPr>
            <w:r w:rsidRPr="00946C47">
              <w:rPr>
                <w:rFonts w:cs="Arial"/>
                <w:b/>
              </w:rPr>
              <w:t>Providências/Responsável</w:t>
            </w:r>
          </w:p>
        </w:tc>
      </w:tr>
      <w:tr w:rsidR="00946C47" w:rsidRPr="00946C47" w:rsidTr="003276EA">
        <w:tc>
          <w:tcPr>
            <w:tcW w:w="2863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26020" w:rsidRPr="00946C47" w:rsidRDefault="003276EA" w:rsidP="00BF3C60">
            <w:pPr>
              <w:jc w:val="both"/>
            </w:pPr>
            <w:r w:rsidRPr="00946C47">
              <w:t>Preparar os devidos encaminhamentos conforme acima sugerido pela Comissão.</w:t>
            </w:r>
          </w:p>
        </w:tc>
        <w:tc>
          <w:tcPr>
            <w:tcW w:w="2137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526020" w:rsidRPr="00946C47" w:rsidRDefault="003276EA" w:rsidP="00BF3C60">
            <w:pPr>
              <w:jc w:val="both"/>
            </w:pPr>
            <w:r w:rsidRPr="00946C47">
              <w:t>Ass. Jurídica Letícia</w:t>
            </w:r>
          </w:p>
        </w:tc>
      </w:tr>
      <w:tr w:rsidR="00946C47" w:rsidRPr="00946C47" w:rsidTr="005B3E4C">
        <w:trPr>
          <w:trHeight w:val="109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65FAE" w:rsidRPr="00946C47" w:rsidRDefault="00E65FAE" w:rsidP="00D5171C">
            <w:pPr>
              <w:jc w:val="center"/>
              <w:rPr>
                <w:rFonts w:cs="Arial"/>
                <w:b/>
              </w:rPr>
            </w:pPr>
            <w:r w:rsidRPr="00946C47">
              <w:rPr>
                <w:rFonts w:cs="Arial"/>
                <w:b/>
              </w:rPr>
              <w:t>PARTICIPANTES:</w:t>
            </w:r>
          </w:p>
        </w:tc>
        <w:tc>
          <w:tcPr>
            <w:tcW w:w="11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65FAE" w:rsidRPr="00946C47" w:rsidRDefault="00E65FAE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946C47">
              <w:rPr>
                <w:rFonts w:cs="Arial"/>
                <w:b/>
              </w:rPr>
              <w:t>CARGO</w:t>
            </w:r>
          </w:p>
        </w:tc>
        <w:tc>
          <w:tcPr>
            <w:tcW w:w="2137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65FAE" w:rsidRPr="00946C47" w:rsidRDefault="00E65FAE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946C47">
              <w:rPr>
                <w:rFonts w:cs="Arial"/>
                <w:b/>
              </w:rPr>
              <w:t>ASSINATURA</w:t>
            </w:r>
          </w:p>
        </w:tc>
      </w:tr>
      <w:tr w:rsidR="00F05BF5" w:rsidRPr="00946C47" w:rsidTr="005B3E4C">
        <w:trPr>
          <w:trHeight w:val="127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5BF5" w:rsidRPr="00946C47" w:rsidRDefault="00F05BF5" w:rsidP="002A6867">
            <w:pPr>
              <w:rPr>
                <w:rFonts w:cs="Arial"/>
              </w:rPr>
            </w:pPr>
            <w:r w:rsidRPr="00946C47">
              <w:rPr>
                <w:rFonts w:cs="Arial"/>
              </w:rPr>
              <w:t xml:space="preserve">Núbia </w:t>
            </w:r>
            <w:r w:rsidRPr="00946C47">
              <w:t>Margot Menezes Jardim</w:t>
            </w:r>
          </w:p>
        </w:tc>
        <w:tc>
          <w:tcPr>
            <w:tcW w:w="11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5BF5" w:rsidRDefault="00F05BF5" w:rsidP="002A6867">
            <w:pPr>
              <w:tabs>
                <w:tab w:val="left" w:pos="3343"/>
              </w:tabs>
              <w:rPr>
                <w:rFonts w:cs="Arial"/>
              </w:rPr>
            </w:pPr>
            <w:r w:rsidRPr="00946C47">
              <w:rPr>
                <w:rFonts w:cs="Arial"/>
              </w:rPr>
              <w:t>Conselheira</w:t>
            </w:r>
          </w:p>
          <w:p w:rsidR="00F05BF5" w:rsidRPr="00946C47" w:rsidRDefault="00F05BF5" w:rsidP="002A6867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  <w:tc>
          <w:tcPr>
            <w:tcW w:w="2137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5BF5" w:rsidRPr="00946C47" w:rsidRDefault="00F05BF5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F05BF5" w:rsidRPr="00946C47" w:rsidTr="005B3E4C">
        <w:trPr>
          <w:trHeight w:val="117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5BF5" w:rsidRPr="00946C47" w:rsidRDefault="00F05BF5" w:rsidP="00FB6974">
            <w:r w:rsidRPr="00946C47">
              <w:t xml:space="preserve">Ednezer Rodrigues Flores </w:t>
            </w:r>
          </w:p>
          <w:p w:rsidR="00F05BF5" w:rsidRPr="00946C47" w:rsidRDefault="00F05BF5" w:rsidP="00FB6974"/>
        </w:tc>
        <w:tc>
          <w:tcPr>
            <w:tcW w:w="11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5BF5" w:rsidRPr="00946C47" w:rsidRDefault="00F05BF5" w:rsidP="00FB6974">
            <w:pPr>
              <w:tabs>
                <w:tab w:val="left" w:pos="3343"/>
              </w:tabs>
              <w:rPr>
                <w:rFonts w:cs="Arial"/>
              </w:rPr>
            </w:pPr>
            <w:r w:rsidRPr="00946C47">
              <w:rPr>
                <w:rFonts w:cs="Arial"/>
              </w:rPr>
              <w:t>Conselheiro Suplente</w:t>
            </w:r>
          </w:p>
        </w:tc>
        <w:tc>
          <w:tcPr>
            <w:tcW w:w="2137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5BF5" w:rsidRPr="00946C47" w:rsidRDefault="00F05BF5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F05BF5" w:rsidRPr="00946C47" w:rsidRDefault="00F05BF5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F05BF5" w:rsidRPr="00946C47" w:rsidTr="005B3E4C">
        <w:trPr>
          <w:trHeight w:val="135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5BF5" w:rsidRDefault="00F05BF5" w:rsidP="00D5171C">
            <w:r>
              <w:t>Kátie Pereira Macedo Lima</w:t>
            </w:r>
          </w:p>
          <w:p w:rsidR="00F05BF5" w:rsidRPr="00946C47" w:rsidRDefault="00F05BF5" w:rsidP="00D5171C">
            <w:pPr>
              <w:rPr>
                <w:rFonts w:cs="Arial"/>
              </w:rPr>
            </w:pPr>
          </w:p>
        </w:tc>
        <w:tc>
          <w:tcPr>
            <w:tcW w:w="11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5BF5" w:rsidRPr="00946C47" w:rsidRDefault="00F05BF5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  <w:tc>
          <w:tcPr>
            <w:tcW w:w="2137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5BF5" w:rsidRPr="00946C47" w:rsidRDefault="00F05BF5" w:rsidP="00007591">
            <w:pPr>
              <w:tabs>
                <w:tab w:val="left" w:pos="3343"/>
              </w:tabs>
              <w:rPr>
                <w:rFonts w:cs="Arial"/>
                <w:b/>
              </w:rPr>
            </w:pPr>
            <w:r w:rsidRPr="00946C47">
              <w:rPr>
                <w:rFonts w:cs="Arial"/>
                <w:b/>
              </w:rPr>
              <w:t xml:space="preserve"> </w:t>
            </w:r>
          </w:p>
        </w:tc>
      </w:tr>
      <w:tr w:rsidR="00F05BF5" w:rsidRPr="00946C47" w:rsidTr="005B3E4C">
        <w:trPr>
          <w:trHeight w:val="281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05BF5" w:rsidRPr="00946C47" w:rsidRDefault="00F05BF5" w:rsidP="00D5171C">
            <w:pPr>
              <w:rPr>
                <w:rFonts w:cs="Arial"/>
                <w:b/>
              </w:rPr>
            </w:pPr>
            <w:r w:rsidRPr="00946C47">
              <w:rPr>
                <w:rFonts w:cs="Arial"/>
                <w:b/>
              </w:rPr>
              <w:t>DEMAIS PARTICIPANTES:</w:t>
            </w:r>
          </w:p>
        </w:tc>
        <w:tc>
          <w:tcPr>
            <w:tcW w:w="11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05BF5" w:rsidRPr="00946C47" w:rsidRDefault="00F05BF5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  <w:tc>
          <w:tcPr>
            <w:tcW w:w="2137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05BF5" w:rsidRPr="00946C47" w:rsidRDefault="00F05BF5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F05BF5" w:rsidRPr="00946C47" w:rsidTr="005B3E4C">
        <w:trPr>
          <w:trHeight w:val="209"/>
        </w:trPr>
        <w:tc>
          <w:tcPr>
            <w:tcW w:w="170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F05BF5" w:rsidRPr="00946C47" w:rsidRDefault="00F05BF5" w:rsidP="000E6B7C">
            <w:r w:rsidRPr="00946C47">
              <w:lastRenderedPageBreak/>
              <w:t>Letícia S. Filgueras</w:t>
            </w:r>
          </w:p>
          <w:p w:rsidR="00F05BF5" w:rsidRPr="00946C47" w:rsidRDefault="00F05BF5" w:rsidP="000E6B7C"/>
        </w:tc>
        <w:tc>
          <w:tcPr>
            <w:tcW w:w="1156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F05BF5" w:rsidRPr="00946C47" w:rsidRDefault="00F05BF5" w:rsidP="000E6B7C">
            <w:pPr>
              <w:tabs>
                <w:tab w:val="left" w:pos="3343"/>
              </w:tabs>
              <w:rPr>
                <w:rFonts w:cs="Arial"/>
              </w:rPr>
            </w:pPr>
            <w:r w:rsidRPr="00946C47">
              <w:rPr>
                <w:rFonts w:cs="Arial"/>
              </w:rPr>
              <w:t>Assessora Jurídica</w:t>
            </w:r>
          </w:p>
        </w:tc>
        <w:tc>
          <w:tcPr>
            <w:tcW w:w="2137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F05BF5" w:rsidRPr="00946C47" w:rsidRDefault="00F05BF5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F05BF5" w:rsidRPr="00946C47" w:rsidTr="005B3E4C">
        <w:trPr>
          <w:trHeight w:val="209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5BF5" w:rsidRPr="00946C47" w:rsidRDefault="00F05BF5" w:rsidP="000E6B7C">
            <w:r w:rsidRPr="00946C47">
              <w:t>Simone S. Corrêa</w:t>
            </w:r>
          </w:p>
        </w:tc>
        <w:tc>
          <w:tcPr>
            <w:tcW w:w="11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5BF5" w:rsidRPr="00946C47" w:rsidRDefault="00F05BF5" w:rsidP="000E6B7C">
            <w:pPr>
              <w:tabs>
                <w:tab w:val="left" w:pos="3343"/>
              </w:tabs>
              <w:rPr>
                <w:rFonts w:cs="Arial"/>
              </w:rPr>
            </w:pPr>
            <w:r w:rsidRPr="00946C47">
              <w:rPr>
                <w:rFonts w:cs="Arial"/>
              </w:rPr>
              <w:t>Secretária</w:t>
            </w:r>
          </w:p>
          <w:p w:rsidR="00F05BF5" w:rsidRPr="00946C47" w:rsidRDefault="00F05BF5" w:rsidP="000E6B7C">
            <w:pPr>
              <w:tabs>
                <w:tab w:val="left" w:pos="3343"/>
              </w:tabs>
              <w:rPr>
                <w:rFonts w:cs="Arial"/>
              </w:rPr>
            </w:pPr>
          </w:p>
        </w:tc>
        <w:tc>
          <w:tcPr>
            <w:tcW w:w="2137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5BF5" w:rsidRPr="00946C47" w:rsidRDefault="00F05BF5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B05D04" w:rsidRPr="00946C47" w:rsidRDefault="00B05D04" w:rsidP="00A53895"/>
    <w:sectPr w:rsidR="00B05D04" w:rsidRPr="00946C47" w:rsidSect="001F24CD">
      <w:pgSz w:w="11906" w:h="16838"/>
      <w:pgMar w:top="568" w:right="1701" w:bottom="568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E92" w:rsidRDefault="00A66E92" w:rsidP="00A021E7">
      <w:pPr>
        <w:spacing w:after="0" w:line="240" w:lineRule="auto"/>
      </w:pPr>
      <w:r>
        <w:separator/>
      </w:r>
    </w:p>
  </w:endnote>
  <w:endnote w:type="continuationSeparator" w:id="0">
    <w:p w:rsidR="00A66E92" w:rsidRDefault="00A66E92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E92" w:rsidRDefault="00A66E92" w:rsidP="00A021E7">
      <w:pPr>
        <w:spacing w:after="0" w:line="240" w:lineRule="auto"/>
      </w:pPr>
      <w:r>
        <w:separator/>
      </w:r>
    </w:p>
  </w:footnote>
  <w:footnote w:type="continuationSeparator" w:id="0">
    <w:p w:rsidR="00A66E92" w:rsidRDefault="00A66E92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" w15:restartNumberingAfterBreak="0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 w15:restartNumberingAfterBreak="0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7591"/>
    <w:rsid w:val="00016069"/>
    <w:rsid w:val="00020D67"/>
    <w:rsid w:val="000327E9"/>
    <w:rsid w:val="00033483"/>
    <w:rsid w:val="00035D9F"/>
    <w:rsid w:val="00036CCE"/>
    <w:rsid w:val="00040E42"/>
    <w:rsid w:val="00045128"/>
    <w:rsid w:val="00061EF6"/>
    <w:rsid w:val="00062DF7"/>
    <w:rsid w:val="00082143"/>
    <w:rsid w:val="00082E8F"/>
    <w:rsid w:val="000A083A"/>
    <w:rsid w:val="000A4CBB"/>
    <w:rsid w:val="000A6CD7"/>
    <w:rsid w:val="000C0D58"/>
    <w:rsid w:val="000D3240"/>
    <w:rsid w:val="000D3541"/>
    <w:rsid w:val="000D6126"/>
    <w:rsid w:val="000F190F"/>
    <w:rsid w:val="000F291F"/>
    <w:rsid w:val="000F2F0B"/>
    <w:rsid w:val="000F68F9"/>
    <w:rsid w:val="000F6DD2"/>
    <w:rsid w:val="00107230"/>
    <w:rsid w:val="001106FB"/>
    <w:rsid w:val="00112736"/>
    <w:rsid w:val="0011750D"/>
    <w:rsid w:val="00124DD5"/>
    <w:rsid w:val="00130091"/>
    <w:rsid w:val="0013043A"/>
    <w:rsid w:val="00130BBA"/>
    <w:rsid w:val="00134AC9"/>
    <w:rsid w:val="0014500B"/>
    <w:rsid w:val="001452D5"/>
    <w:rsid w:val="001568E4"/>
    <w:rsid w:val="00156A2E"/>
    <w:rsid w:val="00160155"/>
    <w:rsid w:val="0016374E"/>
    <w:rsid w:val="0016539E"/>
    <w:rsid w:val="00172867"/>
    <w:rsid w:val="001734AD"/>
    <w:rsid w:val="00176032"/>
    <w:rsid w:val="00176DF8"/>
    <w:rsid w:val="0019436F"/>
    <w:rsid w:val="00195FFC"/>
    <w:rsid w:val="00197068"/>
    <w:rsid w:val="001B0AAC"/>
    <w:rsid w:val="001C449B"/>
    <w:rsid w:val="001C4DCB"/>
    <w:rsid w:val="001D5721"/>
    <w:rsid w:val="001E377C"/>
    <w:rsid w:val="001F24CD"/>
    <w:rsid w:val="002021A3"/>
    <w:rsid w:val="00202F5D"/>
    <w:rsid w:val="00204525"/>
    <w:rsid w:val="00221642"/>
    <w:rsid w:val="0022361A"/>
    <w:rsid w:val="00224C9B"/>
    <w:rsid w:val="00242FD2"/>
    <w:rsid w:val="002437AA"/>
    <w:rsid w:val="0024481F"/>
    <w:rsid w:val="00245C16"/>
    <w:rsid w:val="00254748"/>
    <w:rsid w:val="00273470"/>
    <w:rsid w:val="00277816"/>
    <w:rsid w:val="00287862"/>
    <w:rsid w:val="00287AE1"/>
    <w:rsid w:val="002A2B35"/>
    <w:rsid w:val="002C2B2A"/>
    <w:rsid w:val="002C7178"/>
    <w:rsid w:val="002C7AE9"/>
    <w:rsid w:val="002D0631"/>
    <w:rsid w:val="002E2373"/>
    <w:rsid w:val="002F3B4C"/>
    <w:rsid w:val="00301608"/>
    <w:rsid w:val="00313EE1"/>
    <w:rsid w:val="00322840"/>
    <w:rsid w:val="003276EA"/>
    <w:rsid w:val="00332119"/>
    <w:rsid w:val="00334B29"/>
    <w:rsid w:val="0033661B"/>
    <w:rsid w:val="00336F4E"/>
    <w:rsid w:val="00342108"/>
    <w:rsid w:val="0034545A"/>
    <w:rsid w:val="00346C3D"/>
    <w:rsid w:val="00347F38"/>
    <w:rsid w:val="003538D4"/>
    <w:rsid w:val="0036114F"/>
    <w:rsid w:val="0036708D"/>
    <w:rsid w:val="00373CC9"/>
    <w:rsid w:val="003817BE"/>
    <w:rsid w:val="003C048C"/>
    <w:rsid w:val="003E41EC"/>
    <w:rsid w:val="00404B80"/>
    <w:rsid w:val="00405C43"/>
    <w:rsid w:val="00422352"/>
    <w:rsid w:val="00423252"/>
    <w:rsid w:val="00423A0C"/>
    <w:rsid w:val="004264BC"/>
    <w:rsid w:val="00426AC6"/>
    <w:rsid w:val="004278E0"/>
    <w:rsid w:val="00432735"/>
    <w:rsid w:val="00436FAA"/>
    <w:rsid w:val="00437E3E"/>
    <w:rsid w:val="00444C13"/>
    <w:rsid w:val="004468B6"/>
    <w:rsid w:val="00453501"/>
    <w:rsid w:val="00456D35"/>
    <w:rsid w:val="00465760"/>
    <w:rsid w:val="0047379C"/>
    <w:rsid w:val="0047510F"/>
    <w:rsid w:val="00483D09"/>
    <w:rsid w:val="004968AF"/>
    <w:rsid w:val="004A4B81"/>
    <w:rsid w:val="004C0F89"/>
    <w:rsid w:val="004C55BE"/>
    <w:rsid w:val="004C7944"/>
    <w:rsid w:val="004D0175"/>
    <w:rsid w:val="004D1303"/>
    <w:rsid w:val="004E2A36"/>
    <w:rsid w:val="004E37DC"/>
    <w:rsid w:val="004E5F28"/>
    <w:rsid w:val="004E6B85"/>
    <w:rsid w:val="004F5DBD"/>
    <w:rsid w:val="004F5DD6"/>
    <w:rsid w:val="00500328"/>
    <w:rsid w:val="00504D45"/>
    <w:rsid w:val="00513484"/>
    <w:rsid w:val="00513DAA"/>
    <w:rsid w:val="00523664"/>
    <w:rsid w:val="0052531D"/>
    <w:rsid w:val="00526020"/>
    <w:rsid w:val="00526C35"/>
    <w:rsid w:val="00541757"/>
    <w:rsid w:val="00562D94"/>
    <w:rsid w:val="00563A4D"/>
    <w:rsid w:val="005734AC"/>
    <w:rsid w:val="0057365D"/>
    <w:rsid w:val="00576124"/>
    <w:rsid w:val="005B18B9"/>
    <w:rsid w:val="005B3B78"/>
    <w:rsid w:val="005B3E4C"/>
    <w:rsid w:val="005B5356"/>
    <w:rsid w:val="005D15D5"/>
    <w:rsid w:val="005E5888"/>
    <w:rsid w:val="005E5DE0"/>
    <w:rsid w:val="005F4F40"/>
    <w:rsid w:val="005F50EF"/>
    <w:rsid w:val="006004BF"/>
    <w:rsid w:val="00600993"/>
    <w:rsid w:val="006119F3"/>
    <w:rsid w:val="0062609E"/>
    <w:rsid w:val="0063057D"/>
    <w:rsid w:val="006309FB"/>
    <w:rsid w:val="00633574"/>
    <w:rsid w:val="00637C03"/>
    <w:rsid w:val="00646B97"/>
    <w:rsid w:val="00683E4C"/>
    <w:rsid w:val="00686BEF"/>
    <w:rsid w:val="006D1B92"/>
    <w:rsid w:val="006E495B"/>
    <w:rsid w:val="006F0B4E"/>
    <w:rsid w:val="006F513B"/>
    <w:rsid w:val="006F67B8"/>
    <w:rsid w:val="007126EC"/>
    <w:rsid w:val="00712D0F"/>
    <w:rsid w:val="00720A31"/>
    <w:rsid w:val="00737007"/>
    <w:rsid w:val="0073747A"/>
    <w:rsid w:val="00737E12"/>
    <w:rsid w:val="00743542"/>
    <w:rsid w:val="0074371C"/>
    <w:rsid w:val="00743C28"/>
    <w:rsid w:val="0074424C"/>
    <w:rsid w:val="00746D1F"/>
    <w:rsid w:val="00756D20"/>
    <w:rsid w:val="0076543B"/>
    <w:rsid w:val="00781A4A"/>
    <w:rsid w:val="0078264B"/>
    <w:rsid w:val="00783709"/>
    <w:rsid w:val="007863D5"/>
    <w:rsid w:val="00797457"/>
    <w:rsid w:val="007A0BCD"/>
    <w:rsid w:val="007B5357"/>
    <w:rsid w:val="007B57E7"/>
    <w:rsid w:val="007C0340"/>
    <w:rsid w:val="007C27D9"/>
    <w:rsid w:val="007C51E6"/>
    <w:rsid w:val="007C602E"/>
    <w:rsid w:val="007D7B0B"/>
    <w:rsid w:val="007D7C51"/>
    <w:rsid w:val="007E04A3"/>
    <w:rsid w:val="007F0F3A"/>
    <w:rsid w:val="007F4756"/>
    <w:rsid w:val="00802DAE"/>
    <w:rsid w:val="008041B2"/>
    <w:rsid w:val="00806ED4"/>
    <w:rsid w:val="00812BA5"/>
    <w:rsid w:val="00814236"/>
    <w:rsid w:val="00821067"/>
    <w:rsid w:val="00821ECF"/>
    <w:rsid w:val="00826C5C"/>
    <w:rsid w:val="00827019"/>
    <w:rsid w:val="00831B35"/>
    <w:rsid w:val="00834560"/>
    <w:rsid w:val="0084381C"/>
    <w:rsid w:val="00843D41"/>
    <w:rsid w:val="00845B57"/>
    <w:rsid w:val="00853D3C"/>
    <w:rsid w:val="008559EE"/>
    <w:rsid w:val="00862792"/>
    <w:rsid w:val="0086430B"/>
    <w:rsid w:val="0086478F"/>
    <w:rsid w:val="00874043"/>
    <w:rsid w:val="00875837"/>
    <w:rsid w:val="00876BB1"/>
    <w:rsid w:val="0088579F"/>
    <w:rsid w:val="00887F55"/>
    <w:rsid w:val="00897E8A"/>
    <w:rsid w:val="008C1066"/>
    <w:rsid w:val="008C5345"/>
    <w:rsid w:val="008D0F16"/>
    <w:rsid w:val="008E4B3F"/>
    <w:rsid w:val="00903826"/>
    <w:rsid w:val="00911A77"/>
    <w:rsid w:val="00912147"/>
    <w:rsid w:val="009150C2"/>
    <w:rsid w:val="009173DB"/>
    <w:rsid w:val="009177BD"/>
    <w:rsid w:val="009337FE"/>
    <w:rsid w:val="009379BD"/>
    <w:rsid w:val="009455F2"/>
    <w:rsid w:val="00946C47"/>
    <w:rsid w:val="00950B58"/>
    <w:rsid w:val="00950F9F"/>
    <w:rsid w:val="00966D41"/>
    <w:rsid w:val="00973CA7"/>
    <w:rsid w:val="009810AC"/>
    <w:rsid w:val="00981732"/>
    <w:rsid w:val="009855EB"/>
    <w:rsid w:val="00991C18"/>
    <w:rsid w:val="00992C8D"/>
    <w:rsid w:val="00996590"/>
    <w:rsid w:val="009A2012"/>
    <w:rsid w:val="009A6D85"/>
    <w:rsid w:val="009B256E"/>
    <w:rsid w:val="009B29C2"/>
    <w:rsid w:val="009B718B"/>
    <w:rsid w:val="009B7958"/>
    <w:rsid w:val="009C16D1"/>
    <w:rsid w:val="009D069C"/>
    <w:rsid w:val="009D52EA"/>
    <w:rsid w:val="009E7340"/>
    <w:rsid w:val="009F0757"/>
    <w:rsid w:val="009F127E"/>
    <w:rsid w:val="009F6C86"/>
    <w:rsid w:val="00A021E7"/>
    <w:rsid w:val="00A10FD3"/>
    <w:rsid w:val="00A11C4C"/>
    <w:rsid w:val="00A1445D"/>
    <w:rsid w:val="00A14ABE"/>
    <w:rsid w:val="00A15F30"/>
    <w:rsid w:val="00A34F31"/>
    <w:rsid w:val="00A457A7"/>
    <w:rsid w:val="00A5157E"/>
    <w:rsid w:val="00A52999"/>
    <w:rsid w:val="00A53895"/>
    <w:rsid w:val="00A5561B"/>
    <w:rsid w:val="00A625C8"/>
    <w:rsid w:val="00A662A1"/>
    <w:rsid w:val="00A66E92"/>
    <w:rsid w:val="00A812B2"/>
    <w:rsid w:val="00A97BB7"/>
    <w:rsid w:val="00AB2580"/>
    <w:rsid w:val="00AC023E"/>
    <w:rsid w:val="00AC253B"/>
    <w:rsid w:val="00AD0DC5"/>
    <w:rsid w:val="00AD651B"/>
    <w:rsid w:val="00AE645B"/>
    <w:rsid w:val="00AE655C"/>
    <w:rsid w:val="00AF5207"/>
    <w:rsid w:val="00B01978"/>
    <w:rsid w:val="00B05D04"/>
    <w:rsid w:val="00B1036B"/>
    <w:rsid w:val="00B177DF"/>
    <w:rsid w:val="00B20110"/>
    <w:rsid w:val="00B25BF0"/>
    <w:rsid w:val="00B2647A"/>
    <w:rsid w:val="00B30C93"/>
    <w:rsid w:val="00B378A0"/>
    <w:rsid w:val="00B51888"/>
    <w:rsid w:val="00B51BF5"/>
    <w:rsid w:val="00B53794"/>
    <w:rsid w:val="00B66C3C"/>
    <w:rsid w:val="00B73B42"/>
    <w:rsid w:val="00B74B6E"/>
    <w:rsid w:val="00B74BF1"/>
    <w:rsid w:val="00B7725B"/>
    <w:rsid w:val="00B85D70"/>
    <w:rsid w:val="00BA089C"/>
    <w:rsid w:val="00BA1B5C"/>
    <w:rsid w:val="00BA4152"/>
    <w:rsid w:val="00BA43CB"/>
    <w:rsid w:val="00BA7030"/>
    <w:rsid w:val="00BB13C2"/>
    <w:rsid w:val="00BB541C"/>
    <w:rsid w:val="00BB57A8"/>
    <w:rsid w:val="00BB5AFB"/>
    <w:rsid w:val="00BC525E"/>
    <w:rsid w:val="00BC63C0"/>
    <w:rsid w:val="00BC6AD6"/>
    <w:rsid w:val="00BD79CA"/>
    <w:rsid w:val="00BE18ED"/>
    <w:rsid w:val="00BE1F3E"/>
    <w:rsid w:val="00BE5787"/>
    <w:rsid w:val="00BE6753"/>
    <w:rsid w:val="00BF3C60"/>
    <w:rsid w:val="00BF4E48"/>
    <w:rsid w:val="00C01693"/>
    <w:rsid w:val="00C24899"/>
    <w:rsid w:val="00C27568"/>
    <w:rsid w:val="00C35295"/>
    <w:rsid w:val="00C4667E"/>
    <w:rsid w:val="00C60870"/>
    <w:rsid w:val="00C61AA9"/>
    <w:rsid w:val="00C620DA"/>
    <w:rsid w:val="00C676DA"/>
    <w:rsid w:val="00C72FC7"/>
    <w:rsid w:val="00C916BF"/>
    <w:rsid w:val="00CA203B"/>
    <w:rsid w:val="00CA7A53"/>
    <w:rsid w:val="00CB156D"/>
    <w:rsid w:val="00CC5FDA"/>
    <w:rsid w:val="00CC6F07"/>
    <w:rsid w:val="00CD4393"/>
    <w:rsid w:val="00CD6E36"/>
    <w:rsid w:val="00CD71B2"/>
    <w:rsid w:val="00CE34E6"/>
    <w:rsid w:val="00CF073F"/>
    <w:rsid w:val="00CF1D7A"/>
    <w:rsid w:val="00CF2030"/>
    <w:rsid w:val="00CF225F"/>
    <w:rsid w:val="00CF5586"/>
    <w:rsid w:val="00D04933"/>
    <w:rsid w:val="00D05634"/>
    <w:rsid w:val="00D14A1A"/>
    <w:rsid w:val="00D2425C"/>
    <w:rsid w:val="00D313A8"/>
    <w:rsid w:val="00D32481"/>
    <w:rsid w:val="00D37146"/>
    <w:rsid w:val="00D42AA6"/>
    <w:rsid w:val="00D5171C"/>
    <w:rsid w:val="00D52B5D"/>
    <w:rsid w:val="00D712A9"/>
    <w:rsid w:val="00D855E5"/>
    <w:rsid w:val="00D90591"/>
    <w:rsid w:val="00D976E1"/>
    <w:rsid w:val="00D97822"/>
    <w:rsid w:val="00DA0D2A"/>
    <w:rsid w:val="00DA1AEB"/>
    <w:rsid w:val="00DA4F24"/>
    <w:rsid w:val="00DB1882"/>
    <w:rsid w:val="00DB2239"/>
    <w:rsid w:val="00DB61E0"/>
    <w:rsid w:val="00DC02D6"/>
    <w:rsid w:val="00DC3663"/>
    <w:rsid w:val="00DC677B"/>
    <w:rsid w:val="00DD11BF"/>
    <w:rsid w:val="00DD1C41"/>
    <w:rsid w:val="00DD4FF3"/>
    <w:rsid w:val="00DD641D"/>
    <w:rsid w:val="00DD6984"/>
    <w:rsid w:val="00DD7B96"/>
    <w:rsid w:val="00DE3810"/>
    <w:rsid w:val="00DE4427"/>
    <w:rsid w:val="00DE5828"/>
    <w:rsid w:val="00DF3478"/>
    <w:rsid w:val="00E00ED1"/>
    <w:rsid w:val="00E018CE"/>
    <w:rsid w:val="00E021FF"/>
    <w:rsid w:val="00E06A1D"/>
    <w:rsid w:val="00E23D16"/>
    <w:rsid w:val="00E255EC"/>
    <w:rsid w:val="00E346B4"/>
    <w:rsid w:val="00E422F9"/>
    <w:rsid w:val="00E431C6"/>
    <w:rsid w:val="00E43DDD"/>
    <w:rsid w:val="00E504DA"/>
    <w:rsid w:val="00E579A9"/>
    <w:rsid w:val="00E65213"/>
    <w:rsid w:val="00E65FAE"/>
    <w:rsid w:val="00E70287"/>
    <w:rsid w:val="00E83FEF"/>
    <w:rsid w:val="00E86FA5"/>
    <w:rsid w:val="00E96D0C"/>
    <w:rsid w:val="00EA79D7"/>
    <w:rsid w:val="00EB7507"/>
    <w:rsid w:val="00EC3E3B"/>
    <w:rsid w:val="00EC68FD"/>
    <w:rsid w:val="00EE2A54"/>
    <w:rsid w:val="00EE52AA"/>
    <w:rsid w:val="00EF1665"/>
    <w:rsid w:val="00EF7A11"/>
    <w:rsid w:val="00F05BF5"/>
    <w:rsid w:val="00F30E27"/>
    <w:rsid w:val="00F32C89"/>
    <w:rsid w:val="00F34223"/>
    <w:rsid w:val="00F3466B"/>
    <w:rsid w:val="00F41589"/>
    <w:rsid w:val="00F510EF"/>
    <w:rsid w:val="00F57D74"/>
    <w:rsid w:val="00F62749"/>
    <w:rsid w:val="00F667F9"/>
    <w:rsid w:val="00F70F1E"/>
    <w:rsid w:val="00F71841"/>
    <w:rsid w:val="00F81EC2"/>
    <w:rsid w:val="00F9006B"/>
    <w:rsid w:val="00F93403"/>
    <w:rsid w:val="00F93D94"/>
    <w:rsid w:val="00F95F59"/>
    <w:rsid w:val="00FA70BF"/>
    <w:rsid w:val="00FB1536"/>
    <w:rsid w:val="00FC4C9C"/>
    <w:rsid w:val="00FD0283"/>
    <w:rsid w:val="00FD02AA"/>
    <w:rsid w:val="00FD20AA"/>
    <w:rsid w:val="00FD2DDF"/>
    <w:rsid w:val="00FD7157"/>
    <w:rsid w:val="00FD7435"/>
    <w:rsid w:val="00FE304A"/>
    <w:rsid w:val="00FF29A3"/>
    <w:rsid w:val="00FF5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731A29-86A1-4367-B8FA-CDA66ED7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14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34B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character" w:styleId="Forte">
    <w:name w:val="Strong"/>
    <w:uiPriority w:val="22"/>
    <w:qFormat/>
    <w:rsid w:val="00B378A0"/>
    <w:rPr>
      <w:b/>
      <w:bCs w:val="0"/>
    </w:rPr>
  </w:style>
  <w:style w:type="character" w:customStyle="1" w:styleId="Ttulo1Char">
    <w:name w:val="Título 1 Char"/>
    <w:basedOn w:val="Fontepargpadro"/>
    <w:link w:val="Ttulo1"/>
    <w:uiPriority w:val="9"/>
    <w:rsid w:val="00334B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4CD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7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07274-6D31-4CE7-82C7-C1323F4F2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486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Freitas</cp:lastModifiedBy>
  <cp:revision>4</cp:revision>
  <cp:lastPrinted>2014-02-11T19:58:00Z</cp:lastPrinted>
  <dcterms:created xsi:type="dcterms:W3CDTF">2014-02-17T12:44:00Z</dcterms:created>
  <dcterms:modified xsi:type="dcterms:W3CDTF">2017-02-10T16:30:00Z</dcterms:modified>
</cp:coreProperties>
</file>