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2" w:type="pct"/>
        <w:tblInd w:w="-743" w:type="dxa"/>
        <w:tblLook w:val="04A0" w:firstRow="1" w:lastRow="0" w:firstColumn="1" w:lastColumn="0" w:noHBand="0" w:noVBand="1"/>
      </w:tblPr>
      <w:tblGrid>
        <w:gridCol w:w="3388"/>
        <w:gridCol w:w="1826"/>
        <w:gridCol w:w="468"/>
        <w:gridCol w:w="6"/>
        <w:gridCol w:w="4235"/>
      </w:tblGrid>
      <w:tr w:rsidR="003817BE" w:rsidRPr="00A021E7" w:rsidTr="00D5171C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A021E7" w:rsidRDefault="00423252" w:rsidP="001B0AA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24481F">
              <w:rPr>
                <w:rFonts w:cs="Arial"/>
                <w:b/>
              </w:rPr>
              <w:t>1</w:t>
            </w:r>
            <w:r w:rsidR="001B0AAC">
              <w:rPr>
                <w:rFonts w:cs="Arial"/>
                <w:b/>
              </w:rPr>
              <w:t>6</w:t>
            </w:r>
            <w:r w:rsidR="0024481F">
              <w:rPr>
                <w:rFonts w:cs="Arial"/>
                <w:b/>
              </w:rPr>
              <w:t>ª</w:t>
            </w:r>
            <w:r>
              <w:rPr>
                <w:rFonts w:cs="Arial"/>
                <w:b/>
              </w:rPr>
              <w:t xml:space="preserve"> REUNIÃO D</w:t>
            </w:r>
            <w:r w:rsidR="0022361A">
              <w:rPr>
                <w:rFonts w:cs="Arial"/>
                <w:b/>
              </w:rPr>
              <w:t>A COMISSÃO DE ÉTICA E DISCIPLINA</w:t>
            </w:r>
          </w:p>
        </w:tc>
      </w:tr>
      <w:tr w:rsidR="003817BE" w:rsidRPr="00A021E7" w:rsidTr="00D5171C">
        <w:tc>
          <w:tcPr>
            <w:tcW w:w="2627" w:type="pct"/>
            <w:gridSpan w:val="2"/>
          </w:tcPr>
          <w:p w:rsidR="003817BE" w:rsidRPr="00A021E7" w:rsidRDefault="003817BE" w:rsidP="008D0F1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8D0F16">
              <w:rPr>
                <w:rFonts w:cs="Arial"/>
              </w:rPr>
              <w:t>Auditório</w:t>
            </w:r>
          </w:p>
        </w:tc>
        <w:tc>
          <w:tcPr>
            <w:tcW w:w="2373" w:type="pct"/>
            <w:gridSpan w:val="3"/>
          </w:tcPr>
          <w:p w:rsidR="003817BE" w:rsidRPr="00A021E7" w:rsidRDefault="003817BE" w:rsidP="001B0AAC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FD02AA" w:rsidRPr="00A021E7">
              <w:rPr>
                <w:rFonts w:cs="Arial"/>
              </w:rPr>
              <w:t xml:space="preserve"> </w:t>
            </w:r>
            <w:r w:rsidR="0016374E">
              <w:rPr>
                <w:rFonts w:cs="Arial"/>
              </w:rPr>
              <w:t>2</w:t>
            </w:r>
            <w:r w:rsidR="001B0AAC">
              <w:rPr>
                <w:rFonts w:cs="Arial"/>
              </w:rPr>
              <w:t>9</w:t>
            </w:r>
            <w:r w:rsidR="00E255EC" w:rsidRPr="00A021E7">
              <w:rPr>
                <w:rFonts w:cs="Arial"/>
              </w:rPr>
              <w:t>.</w:t>
            </w:r>
            <w:r w:rsidR="00134AC9">
              <w:rPr>
                <w:rFonts w:cs="Arial"/>
              </w:rPr>
              <w:t>1</w:t>
            </w:r>
            <w:r w:rsidR="001B0AAC">
              <w:rPr>
                <w:rFonts w:cs="Arial"/>
              </w:rPr>
              <w:t>1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D5171C">
        <w:tc>
          <w:tcPr>
            <w:tcW w:w="5000" w:type="pct"/>
            <w:gridSpan w:val="5"/>
            <w:shd w:val="clear" w:color="auto" w:fill="auto"/>
          </w:tcPr>
          <w:p w:rsidR="00D5171C" w:rsidRPr="00BB57A8" w:rsidRDefault="00911A77" w:rsidP="008D0F1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CD6E36">
              <w:rPr>
                <w:rFonts w:cs="Arial"/>
              </w:rPr>
              <w:t xml:space="preserve">Coordenador </w:t>
            </w:r>
            <w:r w:rsidR="000D3541" w:rsidRPr="00CD2045">
              <w:rPr>
                <w:rFonts w:ascii="Calibri" w:hAnsi="Calibri"/>
              </w:rPr>
              <w:t>Marcelo Petrucci Maia</w:t>
            </w:r>
            <w:r w:rsidR="0016374E">
              <w:rPr>
                <w:rFonts w:ascii="Calibri" w:hAnsi="Calibri"/>
              </w:rPr>
              <w:t xml:space="preserve">, </w:t>
            </w:r>
            <w:r w:rsidR="00CD6E36">
              <w:rPr>
                <w:rFonts w:ascii="Calibri" w:hAnsi="Calibri"/>
              </w:rPr>
              <w:t>Conselheiro</w:t>
            </w:r>
            <w:r w:rsidR="0016374E">
              <w:rPr>
                <w:rFonts w:ascii="Calibri" w:hAnsi="Calibri"/>
              </w:rPr>
              <w:t xml:space="preserve">s Fernando </w:t>
            </w:r>
            <w:proofErr w:type="spellStart"/>
            <w:r w:rsidR="0016374E">
              <w:rPr>
                <w:rFonts w:ascii="Calibri" w:hAnsi="Calibri"/>
              </w:rPr>
              <w:t>Oltramari</w:t>
            </w:r>
            <w:proofErr w:type="spellEnd"/>
            <w:r w:rsidR="0016374E">
              <w:rPr>
                <w:rFonts w:ascii="Calibri" w:hAnsi="Calibri"/>
              </w:rPr>
              <w:t>, Núbia Margot Menezes Jardim</w:t>
            </w:r>
            <w:r w:rsidR="008D0F16">
              <w:rPr>
                <w:rFonts w:ascii="Calibri" w:hAnsi="Calibri"/>
              </w:rPr>
              <w:t xml:space="preserve"> e </w:t>
            </w:r>
            <w:proofErr w:type="spellStart"/>
            <w:r w:rsidR="008D0F16">
              <w:rPr>
                <w:rFonts w:ascii="Calibri" w:hAnsi="Calibri"/>
              </w:rPr>
              <w:t>Ednezer</w:t>
            </w:r>
            <w:proofErr w:type="spellEnd"/>
            <w:r w:rsidR="008D0F16">
              <w:rPr>
                <w:rFonts w:ascii="Calibri" w:hAnsi="Calibri"/>
              </w:rPr>
              <w:t xml:space="preserve"> Rodrigues Flores</w:t>
            </w:r>
            <w:r w:rsidR="00134AC9">
              <w:rPr>
                <w:rFonts w:ascii="Calibri" w:hAnsi="Calibri"/>
              </w:rPr>
              <w:t xml:space="preserve">. </w:t>
            </w:r>
            <w:r w:rsidR="00826C5C">
              <w:rPr>
                <w:rFonts w:ascii="Calibri" w:hAnsi="Calibri"/>
              </w:rPr>
              <w:t xml:space="preserve">Assessora Jurídica Letícia S. </w:t>
            </w:r>
            <w:proofErr w:type="spellStart"/>
            <w:r w:rsidR="00826C5C">
              <w:rPr>
                <w:rFonts w:ascii="Calibri" w:hAnsi="Calibri"/>
              </w:rPr>
              <w:t>Filgueras</w:t>
            </w:r>
            <w:proofErr w:type="spellEnd"/>
            <w:r w:rsidR="008D0F16">
              <w:rPr>
                <w:rFonts w:ascii="Calibri" w:hAnsi="Calibri"/>
              </w:rPr>
              <w:t xml:space="preserve"> e</w:t>
            </w:r>
            <w:r w:rsidR="00826C5C">
              <w:rPr>
                <w:rFonts w:ascii="Calibri" w:hAnsi="Calibri"/>
              </w:rPr>
              <w:t xml:space="preserve"> Secretária Simone S. Corrêa.</w:t>
            </w:r>
          </w:p>
        </w:tc>
      </w:tr>
      <w:tr w:rsidR="003817BE" w:rsidRPr="00A021E7" w:rsidTr="00130091">
        <w:tc>
          <w:tcPr>
            <w:tcW w:w="5000" w:type="pct"/>
            <w:gridSpan w:val="5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D5171C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A021E7" w:rsidRDefault="00B53794" w:rsidP="0016374E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16374E">
              <w:rPr>
                <w:rFonts w:cs="Arial"/>
                <w:b/>
              </w:rPr>
              <w:t>Aprovação das Súmulas anteriores</w:t>
            </w:r>
            <w:r w:rsidR="00134AC9">
              <w:rPr>
                <w:rFonts w:cs="Arial"/>
                <w:b/>
              </w:rPr>
              <w:t xml:space="preserve"> </w:t>
            </w:r>
          </w:p>
        </w:tc>
      </w:tr>
      <w:tr w:rsidR="00D05634" w:rsidRPr="00A021E7" w:rsidTr="00D0563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F3C60" w:rsidRPr="00DD1C41" w:rsidRDefault="00BF3C60" w:rsidP="008D0F16">
            <w:pPr>
              <w:jc w:val="both"/>
            </w:pPr>
            <w:r>
              <w:t xml:space="preserve">O Conselheiro Marcelo </w:t>
            </w:r>
            <w:r w:rsidR="00526020">
              <w:t>aprovou a Súmula 1</w:t>
            </w:r>
            <w:r w:rsidR="008D0F16">
              <w:t>5</w:t>
            </w:r>
            <w:r w:rsidR="00526020">
              <w:t>ª da Comissão de Ética e Disciplina.</w:t>
            </w:r>
          </w:p>
        </w:tc>
      </w:tr>
      <w:tr w:rsidR="00526020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26020" w:rsidRPr="00A021E7" w:rsidRDefault="00526020" w:rsidP="002F64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26020" w:rsidRDefault="00526020" w:rsidP="00BF3C60">
            <w:pPr>
              <w:jc w:val="both"/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526020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26020" w:rsidRDefault="00526020" w:rsidP="00BF3C60">
            <w:pPr>
              <w:jc w:val="both"/>
            </w:pP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26020" w:rsidRDefault="00526020" w:rsidP="00BF3C60">
            <w:pPr>
              <w:jc w:val="both"/>
            </w:pPr>
          </w:p>
        </w:tc>
      </w:tr>
      <w:tr w:rsidR="00526020" w:rsidRPr="00A021E7" w:rsidTr="00526020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26020" w:rsidRPr="00845B57" w:rsidRDefault="00526020" w:rsidP="008D0F16">
            <w:pPr>
              <w:jc w:val="both"/>
              <w:rPr>
                <w:b/>
              </w:rPr>
            </w:pPr>
            <w:r w:rsidRPr="00845B57">
              <w:rPr>
                <w:b/>
              </w:rPr>
              <w:t xml:space="preserve">2. </w:t>
            </w:r>
            <w:r w:rsidR="00845B57">
              <w:rPr>
                <w:b/>
              </w:rPr>
              <w:t>Relato d</w:t>
            </w:r>
            <w:r w:rsidR="008D0F16">
              <w:rPr>
                <w:b/>
              </w:rPr>
              <w:t>e Processos</w:t>
            </w:r>
          </w:p>
        </w:tc>
      </w:tr>
      <w:tr w:rsidR="00526020" w:rsidRPr="00A021E7" w:rsidTr="00D0563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76DF8" w:rsidRDefault="00176DF8" w:rsidP="001D5721">
            <w:pPr>
              <w:jc w:val="both"/>
            </w:pPr>
          </w:p>
          <w:p w:rsidR="00526020" w:rsidRDefault="00E018CE" w:rsidP="001D5721">
            <w:pPr>
              <w:jc w:val="both"/>
            </w:pPr>
            <w:r>
              <w:t>Foram relatados os processos conforme segue abaixo:</w:t>
            </w:r>
          </w:p>
          <w:p w:rsidR="00E018CE" w:rsidRDefault="00E018CE" w:rsidP="001D5721">
            <w:pPr>
              <w:jc w:val="both"/>
            </w:pPr>
          </w:p>
          <w:p w:rsidR="00E018CE" w:rsidRDefault="00E018CE" w:rsidP="00437E3E">
            <w:pPr>
              <w:jc w:val="both"/>
            </w:pPr>
            <w:r w:rsidRPr="00176DF8">
              <w:rPr>
                <w:b/>
              </w:rPr>
              <w:t xml:space="preserve">Processo SICCAU </w:t>
            </w:r>
            <w:r w:rsidR="00436FAA" w:rsidRPr="00176DF8">
              <w:rPr>
                <w:b/>
              </w:rPr>
              <w:t xml:space="preserve">nº </w:t>
            </w:r>
            <w:r w:rsidRPr="00176DF8">
              <w:rPr>
                <w:b/>
              </w:rPr>
              <w:t>1892</w:t>
            </w:r>
            <w:r>
              <w:t xml:space="preserve"> – foi </w:t>
            </w:r>
            <w:proofErr w:type="gramStart"/>
            <w:r>
              <w:t>discutido</w:t>
            </w:r>
            <w:proofErr w:type="gramEnd"/>
            <w:r>
              <w:t xml:space="preserve"> a responsabilidade do arquiteto na vistoria do terreno e a Comissão decidiu solicitar diligências no sentido de que apontem quem é o responsável técnico do laudo da vegetação. Conselheiro </w:t>
            </w:r>
            <w:proofErr w:type="spellStart"/>
            <w:r>
              <w:t>Ednezer</w:t>
            </w:r>
            <w:proofErr w:type="spellEnd"/>
            <w:r>
              <w:t xml:space="preserve"> sugeriu uma ação do CAU</w:t>
            </w:r>
            <w:r w:rsidR="00F71841">
              <w:t>/RS</w:t>
            </w:r>
            <w:r>
              <w:t xml:space="preserve"> sobre a conduta da SMAN em reiteradas denúncias contra arquitetos sem fundamento. Deliberam pela intimação para esclarecer sobre o laudo técnico, que apresente o levantamento </w:t>
            </w:r>
            <w:proofErr w:type="spellStart"/>
            <w:r>
              <w:t>planialt</w:t>
            </w:r>
            <w:r w:rsidR="00437E3E">
              <w:t>imé</w:t>
            </w:r>
            <w:r>
              <w:t>tri</w:t>
            </w:r>
            <w:r w:rsidR="00437E3E">
              <w:t>co</w:t>
            </w:r>
            <w:proofErr w:type="spellEnd"/>
            <w:r w:rsidR="00437E3E">
              <w:t xml:space="preserve"> com todas as informações necessárias e quem foi o profissional que assinou o laudo.</w:t>
            </w:r>
          </w:p>
          <w:p w:rsidR="00436FAA" w:rsidRDefault="00436FAA" w:rsidP="00437E3E">
            <w:pPr>
              <w:jc w:val="both"/>
            </w:pPr>
          </w:p>
          <w:p w:rsidR="00436FAA" w:rsidRDefault="00436FAA" w:rsidP="00436FAA">
            <w:pPr>
              <w:jc w:val="both"/>
            </w:pPr>
            <w:r w:rsidRPr="00176DF8">
              <w:rPr>
                <w:b/>
              </w:rPr>
              <w:t>Processo SICCAU nº 1899</w:t>
            </w:r>
            <w:r w:rsidR="00176DF8">
              <w:rPr>
                <w:b/>
              </w:rPr>
              <w:t>/13</w:t>
            </w:r>
            <w:r>
              <w:t xml:space="preserve"> – solicitar explicações sobre as datas, fazer uma acareação cronológica das datas.</w:t>
            </w:r>
          </w:p>
          <w:p w:rsidR="00176DF8" w:rsidRDefault="00176DF8" w:rsidP="00176DF8">
            <w:pPr>
              <w:jc w:val="both"/>
            </w:pPr>
          </w:p>
          <w:p w:rsidR="00176DF8" w:rsidRDefault="00176DF8" w:rsidP="00176DF8">
            <w:pPr>
              <w:jc w:val="both"/>
            </w:pPr>
            <w:r w:rsidRPr="00176DF8">
              <w:rPr>
                <w:b/>
              </w:rPr>
              <w:t>Processo SICCAU nº 1646</w:t>
            </w:r>
            <w:r>
              <w:rPr>
                <w:b/>
              </w:rPr>
              <w:t>/13</w:t>
            </w:r>
            <w:r>
              <w:t xml:space="preserve"> – considerando a falta de documentos, intime-se o denunciante e o denunciado para apresentar fotos, croquis, localização, implantação da antiga e da nova edificação, autorização dos órgãos competentes no prazo de 15 dias, </w:t>
            </w:r>
            <w:proofErr w:type="gramStart"/>
            <w:r>
              <w:t>sob pena</w:t>
            </w:r>
            <w:proofErr w:type="gramEnd"/>
            <w:r>
              <w:t xml:space="preserve"> de arquivamento ou julgamento do processo.</w:t>
            </w:r>
          </w:p>
          <w:p w:rsidR="00176DF8" w:rsidRDefault="0013043A" w:rsidP="0013043A">
            <w:pPr>
              <w:tabs>
                <w:tab w:val="left" w:pos="1699"/>
              </w:tabs>
            </w:pPr>
            <w:r>
              <w:tab/>
            </w:r>
          </w:p>
          <w:p w:rsidR="00176DF8" w:rsidRDefault="00176DF8" w:rsidP="00176DF8">
            <w:r w:rsidRPr="00176DF8">
              <w:rPr>
                <w:b/>
              </w:rPr>
              <w:t>Processo SICCAU nº 50932/13</w:t>
            </w:r>
            <w:r>
              <w:t xml:space="preserve"> – intimar novamente</w:t>
            </w:r>
          </w:p>
          <w:p w:rsidR="00436FAA" w:rsidRDefault="00436FAA" w:rsidP="00436FAA">
            <w:pPr>
              <w:jc w:val="both"/>
            </w:pPr>
          </w:p>
          <w:p w:rsidR="00436FAA" w:rsidRDefault="00436FAA" w:rsidP="00436FAA">
            <w:pPr>
              <w:jc w:val="both"/>
            </w:pPr>
            <w:r w:rsidRPr="00176DF8">
              <w:rPr>
                <w:b/>
              </w:rPr>
              <w:t>Processo Administrativo nº 092/12</w:t>
            </w:r>
            <w:r>
              <w:t xml:space="preserve"> – intimar o arquiteto para apresentar a autorização de corte pela SMAN.</w:t>
            </w:r>
          </w:p>
          <w:p w:rsidR="00436FAA" w:rsidRDefault="00436FAA" w:rsidP="00436FAA">
            <w:pPr>
              <w:jc w:val="both"/>
            </w:pPr>
          </w:p>
          <w:p w:rsidR="007C51E6" w:rsidRDefault="007C51E6" w:rsidP="00436FAA">
            <w:pPr>
              <w:jc w:val="both"/>
            </w:pPr>
            <w:r w:rsidRPr="00176DF8">
              <w:rPr>
                <w:b/>
              </w:rPr>
              <w:t>Processo Administrativo nº 061/12</w:t>
            </w:r>
            <w:r>
              <w:t xml:space="preserve"> – não acatar, arquiteta se limita ao projeto, a execução é outra parte, encaminhar ofício para as partes explicando porque não foi acatada.</w:t>
            </w:r>
          </w:p>
          <w:p w:rsidR="007C51E6" w:rsidRDefault="007C51E6" w:rsidP="00436FAA">
            <w:pPr>
              <w:jc w:val="both"/>
            </w:pPr>
          </w:p>
          <w:p w:rsidR="007C51E6" w:rsidRDefault="007C51E6" w:rsidP="007C51E6">
            <w:r w:rsidRPr="00176DF8">
              <w:rPr>
                <w:b/>
              </w:rPr>
              <w:t>Processo Administrativo nº 062/12</w:t>
            </w:r>
            <w:r>
              <w:t xml:space="preserve"> – encaminhar ofício intimando nova tentativa de resposta. </w:t>
            </w:r>
          </w:p>
          <w:p w:rsidR="007C51E6" w:rsidRDefault="007C51E6" w:rsidP="00436FAA">
            <w:pPr>
              <w:jc w:val="both"/>
            </w:pPr>
          </w:p>
          <w:p w:rsidR="007C51E6" w:rsidRDefault="007C51E6" w:rsidP="007C51E6">
            <w:pPr>
              <w:jc w:val="both"/>
            </w:pPr>
            <w:r w:rsidRPr="00176DF8">
              <w:rPr>
                <w:b/>
              </w:rPr>
              <w:t>Processo Administrativo nº 290/13</w:t>
            </w:r>
            <w:r>
              <w:t xml:space="preserve"> – considerando os documentos juntados por ambas as partes, onde prova que a denunciada não está ligada diretamente a aprovação de projetos, e sim, assumindo esta atividade apenas quando o técnico responsável, </w:t>
            </w:r>
            <w:r w:rsidR="005B5356">
              <w:t xml:space="preserve">um Eng. Civil, encontrava-se de férias, logo, </w:t>
            </w:r>
            <w:r w:rsidR="00992C8D">
              <w:t xml:space="preserve">não característica falta ética, pois seus projetos são avaliados por outro profissional e também não se configura perseguição para com o denunciante. Encaminhar ao </w:t>
            </w:r>
            <w:proofErr w:type="gramStart"/>
            <w:r w:rsidR="00992C8D">
              <w:t>Crea</w:t>
            </w:r>
            <w:proofErr w:type="gramEnd"/>
            <w:r w:rsidR="00992C8D">
              <w:t>/RS, ofício para que tome conhecimento dos fatos, sobre as atribuições por parte do denunciante e para que tomem as providências.</w:t>
            </w:r>
          </w:p>
          <w:p w:rsidR="00992C8D" w:rsidRDefault="00992C8D" w:rsidP="007C51E6">
            <w:pPr>
              <w:jc w:val="both"/>
            </w:pPr>
          </w:p>
          <w:p w:rsidR="00992C8D" w:rsidRDefault="00992C8D" w:rsidP="0036708D">
            <w:pPr>
              <w:jc w:val="both"/>
            </w:pPr>
            <w:r w:rsidRPr="00176DF8">
              <w:rPr>
                <w:b/>
              </w:rPr>
              <w:t>Processo Administrativo nº 296/13</w:t>
            </w:r>
            <w:r>
              <w:t xml:space="preserve"> – considerando os documentos juntados aos autos, essa Comissão no voto do relator, delibera por acatar a denúncia, instaurar processo ético disciplinar contra </w:t>
            </w:r>
            <w:proofErr w:type="gramStart"/>
            <w:r>
              <w:t>a arquiteta</w:t>
            </w:r>
            <w:proofErr w:type="gramEnd"/>
            <w:r>
              <w:t xml:space="preserve"> por indício de falta ética em não prestar esclarecimentos à autoridade judiciária, infringindo a responsabilidade que por conta própria se estabeleceu. Intime-se nos termos da legislação</w:t>
            </w:r>
            <w:r w:rsidR="0036708D">
              <w:t>.</w:t>
            </w:r>
          </w:p>
          <w:p w:rsidR="00992C8D" w:rsidRDefault="00992C8D" w:rsidP="007C51E6">
            <w:pPr>
              <w:jc w:val="both"/>
            </w:pPr>
          </w:p>
          <w:p w:rsidR="0036708D" w:rsidRDefault="0036708D" w:rsidP="0036708D">
            <w:r w:rsidRPr="00176DF8">
              <w:rPr>
                <w:b/>
              </w:rPr>
              <w:t>Processo Administrativo nº 066/12</w:t>
            </w:r>
            <w:r>
              <w:t xml:space="preserve"> – intimar e arquivar </w:t>
            </w:r>
          </w:p>
          <w:p w:rsidR="007C51E6" w:rsidRDefault="007C51E6" w:rsidP="007C51E6">
            <w:pPr>
              <w:jc w:val="both"/>
            </w:pPr>
          </w:p>
          <w:p w:rsidR="0036708D" w:rsidRDefault="0036708D" w:rsidP="0036708D">
            <w:pPr>
              <w:jc w:val="both"/>
            </w:pPr>
            <w:r w:rsidRPr="00176DF8">
              <w:rPr>
                <w:b/>
              </w:rPr>
              <w:t>Processo da Fiscalização SICCAU nº 53486/2013</w:t>
            </w:r>
            <w:r>
              <w:t xml:space="preserve"> – Denúncia nº 842 – admite-se a denúncia para verificar a ocorrência de possível falta ética. Oficiar o denunciado para apresentar defesa prévia. Oficiar ao denunciante para apresentar as provas cabíveis tais como contrato, recibos, termo de acordo, etc. </w:t>
            </w:r>
          </w:p>
          <w:p w:rsidR="008041B2" w:rsidRDefault="008041B2" w:rsidP="0036708D">
            <w:pPr>
              <w:jc w:val="both"/>
            </w:pPr>
          </w:p>
          <w:p w:rsidR="006F67B8" w:rsidRDefault="006F67B8" w:rsidP="006F67B8">
            <w:r w:rsidRPr="00176DF8">
              <w:rPr>
                <w:b/>
              </w:rPr>
              <w:t>Denúncia nº 1767</w:t>
            </w:r>
            <w:r>
              <w:t xml:space="preserve"> – a Comissão decidiu não admitir pela falta de consistência e solicita o arquivamento</w:t>
            </w:r>
          </w:p>
          <w:p w:rsidR="00176DF8" w:rsidRDefault="00176DF8" w:rsidP="006F67B8"/>
          <w:p w:rsidR="00176DF8" w:rsidRDefault="00176DF8" w:rsidP="00176DF8">
            <w:r>
              <w:t xml:space="preserve">O Conselheiro </w:t>
            </w:r>
            <w:proofErr w:type="spellStart"/>
            <w:r>
              <w:t>Ednezer</w:t>
            </w:r>
            <w:proofErr w:type="spellEnd"/>
            <w:r>
              <w:t xml:space="preserve"> levou os seguintes processos:</w:t>
            </w:r>
          </w:p>
          <w:p w:rsidR="00176DF8" w:rsidRDefault="00176DF8" w:rsidP="00176DF8">
            <w:r>
              <w:t>Processo SICCAU</w:t>
            </w:r>
            <w:r w:rsidR="00D14A1A">
              <w:t xml:space="preserve"> nº </w:t>
            </w:r>
            <w:r>
              <w:t xml:space="preserve">1848 </w:t>
            </w:r>
            <w:r w:rsidR="00D14A1A">
              <w:t xml:space="preserve">e </w:t>
            </w:r>
            <w:r>
              <w:t xml:space="preserve">Processo Administrativo </w:t>
            </w:r>
            <w:r w:rsidR="00D14A1A">
              <w:t xml:space="preserve">nº </w:t>
            </w:r>
            <w:r>
              <w:t>297/2013</w:t>
            </w:r>
          </w:p>
          <w:p w:rsidR="00176DF8" w:rsidRDefault="00176DF8" w:rsidP="00176DF8">
            <w:r>
              <w:t xml:space="preserve">Processo SICCAU </w:t>
            </w:r>
            <w:r w:rsidR="00D14A1A">
              <w:t xml:space="preserve">nº </w:t>
            </w:r>
            <w:r>
              <w:t xml:space="preserve">1890 </w:t>
            </w:r>
            <w:r w:rsidR="00D14A1A">
              <w:t xml:space="preserve">e </w:t>
            </w:r>
            <w:r>
              <w:t xml:space="preserve">Processo Administrativo </w:t>
            </w:r>
            <w:r w:rsidR="00D14A1A">
              <w:t xml:space="preserve">nº </w:t>
            </w:r>
            <w:r>
              <w:t>159/2013</w:t>
            </w:r>
          </w:p>
          <w:p w:rsidR="00176DF8" w:rsidRDefault="00176DF8" w:rsidP="00176DF8">
            <w:r>
              <w:t xml:space="preserve">Processo SICCAU </w:t>
            </w:r>
            <w:r w:rsidR="00D14A1A">
              <w:t xml:space="preserve">nº </w:t>
            </w:r>
            <w:r>
              <w:t xml:space="preserve">1365 </w:t>
            </w:r>
            <w:r w:rsidR="00D14A1A">
              <w:t xml:space="preserve">e </w:t>
            </w:r>
            <w:r>
              <w:t xml:space="preserve">Processo Administrativo </w:t>
            </w:r>
            <w:r w:rsidR="00D14A1A">
              <w:t xml:space="preserve">nº </w:t>
            </w:r>
            <w:r>
              <w:t>294/2013</w:t>
            </w:r>
          </w:p>
          <w:p w:rsidR="007C51E6" w:rsidRDefault="00176DF8" w:rsidP="00F71841">
            <w:r>
              <w:t xml:space="preserve">Processo SICCAU </w:t>
            </w:r>
            <w:r w:rsidR="00D14A1A">
              <w:t xml:space="preserve">nº </w:t>
            </w:r>
            <w:r>
              <w:t xml:space="preserve">1691 </w:t>
            </w:r>
            <w:r w:rsidR="00D14A1A">
              <w:t xml:space="preserve">e </w:t>
            </w:r>
            <w:r>
              <w:t xml:space="preserve">Processo Administrativo </w:t>
            </w:r>
            <w:r w:rsidR="00D14A1A">
              <w:t xml:space="preserve">nº </w:t>
            </w:r>
            <w:r>
              <w:t>289/2013</w:t>
            </w:r>
          </w:p>
        </w:tc>
      </w:tr>
      <w:tr w:rsidR="00526020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26020" w:rsidRDefault="00526020" w:rsidP="00BF3C60">
            <w:pPr>
              <w:jc w:val="both"/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26020" w:rsidRDefault="00526020" w:rsidP="002F64BE">
            <w:pPr>
              <w:jc w:val="both"/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526020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26020" w:rsidRDefault="0013043A" w:rsidP="0013043A">
            <w:pPr>
              <w:jc w:val="both"/>
            </w:pPr>
            <w:r w:rsidRPr="00176DF8">
              <w:rPr>
                <w:b/>
              </w:rPr>
              <w:t>Processo SICCAU nº 1892</w:t>
            </w:r>
            <w:r>
              <w:rPr>
                <w:b/>
              </w:rPr>
              <w:t xml:space="preserve"> </w:t>
            </w:r>
            <w:r w:rsidRPr="0013043A">
              <w:t>- S</w:t>
            </w:r>
            <w:r w:rsidRPr="0013043A">
              <w:t>olicitar</w:t>
            </w:r>
            <w:r>
              <w:t xml:space="preserve"> diligências</w:t>
            </w:r>
            <w:r>
              <w:t xml:space="preserve">, quem é o responsável técnico </w:t>
            </w:r>
            <w:r>
              <w:t>do laudo da vegetação</w:t>
            </w:r>
            <w:r>
              <w:t>. Encaminhar ofício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26020" w:rsidRDefault="00720A31" w:rsidP="00BF3C60">
            <w:pPr>
              <w:jc w:val="both"/>
            </w:pPr>
            <w:r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13043A">
            <w:pPr>
              <w:jc w:val="both"/>
            </w:pPr>
            <w:r w:rsidRPr="00176DF8">
              <w:rPr>
                <w:b/>
              </w:rPr>
              <w:t>Processo SICCAU nº 1899</w:t>
            </w:r>
            <w:r>
              <w:rPr>
                <w:b/>
              </w:rPr>
              <w:t>/13</w:t>
            </w:r>
            <w:r>
              <w:t xml:space="preserve"> – </w:t>
            </w:r>
            <w:r>
              <w:t>S</w:t>
            </w:r>
            <w:r>
              <w:t>olicitar explicações sobre as datas, fazer uma acareação cronológica das datas.</w:t>
            </w:r>
            <w:r>
              <w:t xml:space="preserve"> Encaminhar ofício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13043A">
            <w:pPr>
              <w:jc w:val="both"/>
            </w:pPr>
            <w:r w:rsidRPr="00176DF8">
              <w:rPr>
                <w:b/>
              </w:rPr>
              <w:t>Processo SICCAU nº 1646</w:t>
            </w:r>
            <w:r>
              <w:rPr>
                <w:b/>
              </w:rPr>
              <w:t>/13</w:t>
            </w:r>
            <w:r>
              <w:t xml:space="preserve"> –</w:t>
            </w:r>
            <w:r>
              <w:t xml:space="preserve"> I</w:t>
            </w:r>
            <w:r>
              <w:t xml:space="preserve">ntime-se o denunciante e o denunciado para apresentar fotos, croquis, localização, implantação da antiga e da nova edificação, autorização dos órgãos </w:t>
            </w:r>
            <w:r>
              <w:t>competentes no prazo de 15 dias. Encaminhar ofício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13043A">
            <w:r w:rsidRPr="00176DF8">
              <w:rPr>
                <w:b/>
              </w:rPr>
              <w:t>Processo SICCAU nº 50932/13</w:t>
            </w:r>
            <w:r>
              <w:t xml:space="preserve"> – </w:t>
            </w:r>
            <w:r>
              <w:t>I</w:t>
            </w:r>
            <w:r>
              <w:t>ntimar novamente</w:t>
            </w:r>
            <w:r>
              <w:t>. Encaminhar ofício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13043A">
            <w:pPr>
              <w:jc w:val="both"/>
            </w:pPr>
            <w:r w:rsidRPr="00176DF8">
              <w:rPr>
                <w:b/>
              </w:rPr>
              <w:t>Processo Administrativo nº 092/12</w:t>
            </w:r>
            <w:r>
              <w:t xml:space="preserve"> – </w:t>
            </w:r>
            <w:r>
              <w:t>I</w:t>
            </w:r>
            <w:r>
              <w:t>ntimar o arquiteto para apresentar a autorização de corte pela SMAN.</w:t>
            </w:r>
            <w:r>
              <w:t xml:space="preserve"> Encaminhar ofício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13043A">
            <w:pPr>
              <w:jc w:val="both"/>
            </w:pPr>
            <w:r w:rsidRPr="00176DF8">
              <w:rPr>
                <w:b/>
              </w:rPr>
              <w:t>Processo Administrativo nº 061/12</w:t>
            </w:r>
            <w:r>
              <w:t xml:space="preserve"> – </w:t>
            </w:r>
            <w:r>
              <w:t>N</w:t>
            </w:r>
            <w:r>
              <w:t>ão acatar, arquiteta se limita ao projeto, a execução é outra parte, encaminhar ofício para as partes explicando porque não foi acatada.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13043A">
            <w:pPr>
              <w:jc w:val="both"/>
            </w:pPr>
            <w:r w:rsidRPr="00176DF8">
              <w:rPr>
                <w:b/>
              </w:rPr>
              <w:t>Processo Administrativo nº 062/12</w:t>
            </w:r>
            <w:r>
              <w:t xml:space="preserve"> – </w:t>
            </w:r>
            <w:r>
              <w:t>E</w:t>
            </w:r>
            <w:r>
              <w:t>ncaminhar ofício intimando nova tentativa de resposta.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13043A">
            <w:pPr>
              <w:jc w:val="both"/>
            </w:pPr>
            <w:r w:rsidRPr="00176DF8">
              <w:rPr>
                <w:b/>
              </w:rPr>
              <w:t>Processo Administrativo nº 290/13</w:t>
            </w:r>
            <w:r>
              <w:t xml:space="preserve"> – </w:t>
            </w:r>
            <w:r>
              <w:t>C</w:t>
            </w:r>
            <w:r>
              <w:t>onsiderando os documentos juntados por ambas as partes, onde prova que a denunciada não está ligada diretamente a aprovação de proje</w:t>
            </w:r>
            <w:r>
              <w:t xml:space="preserve">tos. </w:t>
            </w:r>
            <w:r>
              <w:t xml:space="preserve">Encaminhar ao </w:t>
            </w:r>
            <w:proofErr w:type="gramStart"/>
            <w:r>
              <w:t>Crea</w:t>
            </w:r>
            <w:proofErr w:type="gramEnd"/>
            <w:r>
              <w:t>/RS, ofício para que tome conhecimento dos fatos, sobre as atribuições por parte do denunciante e para que tomem as providências.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720A31">
            <w:pPr>
              <w:jc w:val="both"/>
            </w:pPr>
            <w:r w:rsidRPr="00176DF8">
              <w:rPr>
                <w:b/>
              </w:rPr>
              <w:t>Processo Administrativo nº 296/13</w:t>
            </w:r>
            <w:r>
              <w:t xml:space="preserve"> – </w:t>
            </w:r>
            <w:r>
              <w:t>C</w:t>
            </w:r>
            <w:r>
              <w:t xml:space="preserve">onsiderando os documentos juntados aos autos, essa Comissão no voto do relator, delibera por acatar a denúncia, instaurar processo ético disciplinar contra </w:t>
            </w:r>
            <w:proofErr w:type="gramStart"/>
            <w:r>
              <w:t>a arquiteta</w:t>
            </w:r>
            <w:proofErr w:type="gramEnd"/>
            <w:r>
              <w:t xml:space="preserve"> por indício de falta ética em não prestar esclarecimentos à autoridade judiciária</w:t>
            </w:r>
            <w:r>
              <w:t xml:space="preserve">. </w:t>
            </w:r>
            <w:r>
              <w:t>Intime-se nos termos da legislação.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720A31">
            <w:pPr>
              <w:jc w:val="both"/>
            </w:pPr>
            <w:r w:rsidRPr="00176DF8">
              <w:rPr>
                <w:b/>
              </w:rPr>
              <w:t>Processo Administrativo nº 066/12</w:t>
            </w:r>
            <w:r>
              <w:t xml:space="preserve"> – </w:t>
            </w:r>
            <w:r>
              <w:t>I</w:t>
            </w:r>
            <w:r>
              <w:t>ntimar e arquivar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BF3C60">
            <w:pPr>
              <w:jc w:val="both"/>
            </w:pPr>
            <w:r w:rsidRPr="00176DF8">
              <w:rPr>
                <w:b/>
              </w:rPr>
              <w:t>Processo da Fiscalização SICCAU nº 53486/2013</w:t>
            </w:r>
            <w:r>
              <w:t xml:space="preserve"> –</w:t>
            </w:r>
            <w:r>
              <w:t xml:space="preserve"> </w:t>
            </w:r>
            <w:r>
              <w:t>Denúncia nº 842 – admite-se a denúncia para verificar a ocorrência de possível falta ética. Oficiar o denunciado para apresentar defesa prévia. Oficiar ao denunciante para apresentar as provas cabíveis tais como contrato, recibos, termo de acordo, etc.</w:t>
            </w:r>
            <w:r>
              <w:t xml:space="preserve"> Encaminhar ofício.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Pr="00720A31" w:rsidRDefault="00720A31" w:rsidP="00720A31">
            <w:pPr>
              <w:jc w:val="both"/>
            </w:pPr>
            <w:r w:rsidRPr="00176DF8">
              <w:rPr>
                <w:b/>
              </w:rPr>
              <w:t>Denúncia nº 1767</w:t>
            </w:r>
            <w:r>
              <w:t xml:space="preserve"> – a Comissão decidiu não admitir pela falta de consistência e solicita o arquivamento</w:t>
            </w:r>
            <w:r>
              <w:t>.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Default="00720A31">
            <w:r w:rsidRPr="006326B3">
              <w:t>Ass. Jurídica Letícia</w:t>
            </w:r>
          </w:p>
        </w:tc>
      </w:tr>
      <w:tr w:rsidR="00720A31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0A31" w:rsidRDefault="00720A31" w:rsidP="00720A31">
            <w:pPr>
              <w:jc w:val="both"/>
            </w:pPr>
            <w:r>
              <w:t xml:space="preserve">O Conselheiro </w:t>
            </w:r>
            <w:proofErr w:type="spellStart"/>
            <w:r>
              <w:t>Ednezer</w:t>
            </w:r>
            <w:proofErr w:type="spellEnd"/>
            <w:r>
              <w:t xml:space="preserve"> levou os processos</w:t>
            </w:r>
            <w:r>
              <w:t xml:space="preserve"> abaixo relacionados e fará o relato</w:t>
            </w:r>
          </w:p>
          <w:p w:rsidR="00720A31" w:rsidRDefault="00720A31" w:rsidP="00720A31">
            <w:r>
              <w:t>Proc</w:t>
            </w:r>
            <w:r>
              <w:t>.</w:t>
            </w:r>
            <w:r>
              <w:t xml:space="preserve"> SICCAU nº 1848 e Proc</w:t>
            </w:r>
            <w:r>
              <w:t>.</w:t>
            </w:r>
            <w:r>
              <w:t xml:space="preserve"> Administrativo nº </w:t>
            </w:r>
            <w:proofErr w:type="gramStart"/>
            <w:r>
              <w:t>297/2013</w:t>
            </w:r>
            <w:proofErr w:type="gramEnd"/>
          </w:p>
          <w:p w:rsidR="00720A31" w:rsidRDefault="00720A31" w:rsidP="00720A31">
            <w:r>
              <w:t>Proc</w:t>
            </w:r>
            <w:r>
              <w:t>.</w:t>
            </w:r>
            <w:r>
              <w:t xml:space="preserve"> SICCAU nº 1890 e Proc</w:t>
            </w:r>
            <w:r>
              <w:t>.</w:t>
            </w:r>
            <w:r>
              <w:t xml:space="preserve"> Administrativo nº </w:t>
            </w:r>
            <w:proofErr w:type="gramStart"/>
            <w:r>
              <w:t>159/2013</w:t>
            </w:r>
            <w:proofErr w:type="gramEnd"/>
          </w:p>
          <w:p w:rsidR="00720A31" w:rsidRDefault="00720A31" w:rsidP="00720A31">
            <w:r>
              <w:t>Proc</w:t>
            </w:r>
            <w:r>
              <w:t>.</w:t>
            </w:r>
            <w:r>
              <w:t xml:space="preserve"> SICCAU nº 1365 e Proc</w:t>
            </w:r>
            <w:r>
              <w:t>.</w:t>
            </w:r>
            <w:r>
              <w:t xml:space="preserve"> Administrativo nº </w:t>
            </w:r>
            <w:proofErr w:type="gramStart"/>
            <w:r>
              <w:t>294/2013</w:t>
            </w:r>
            <w:proofErr w:type="gramEnd"/>
          </w:p>
          <w:p w:rsidR="00720A31" w:rsidRPr="00176DF8" w:rsidRDefault="00720A31" w:rsidP="00720A31">
            <w:pPr>
              <w:jc w:val="both"/>
              <w:rPr>
                <w:b/>
              </w:rPr>
            </w:pPr>
            <w:r>
              <w:t>Proc</w:t>
            </w:r>
            <w:r>
              <w:t>.</w:t>
            </w:r>
            <w:r>
              <w:t xml:space="preserve"> SICCAU nº 1691 e Proc</w:t>
            </w:r>
            <w:r>
              <w:t>.</w:t>
            </w:r>
            <w:r>
              <w:t xml:space="preserve"> Administrativo nº </w:t>
            </w:r>
            <w:proofErr w:type="gramStart"/>
            <w:r>
              <w:t>289/2013</w:t>
            </w:r>
            <w:proofErr w:type="gramEnd"/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20A31" w:rsidRPr="006326B3" w:rsidRDefault="00720A31">
            <w:r>
              <w:t>Conselheiro Ednezer</w:t>
            </w:r>
            <w:bookmarkStart w:id="0" w:name="_GoBack"/>
            <w:bookmarkEnd w:id="0"/>
          </w:p>
        </w:tc>
      </w:tr>
      <w:tr w:rsidR="00526020" w:rsidRPr="00A021E7" w:rsidTr="00526020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26020" w:rsidRPr="001D5721" w:rsidRDefault="00845B57" w:rsidP="00E018CE">
            <w:pPr>
              <w:jc w:val="both"/>
              <w:rPr>
                <w:b/>
              </w:rPr>
            </w:pPr>
            <w:r w:rsidRPr="001D5721">
              <w:rPr>
                <w:b/>
              </w:rPr>
              <w:t>3.</w:t>
            </w:r>
            <w:r w:rsidR="001D5721" w:rsidRPr="001D5721">
              <w:rPr>
                <w:b/>
              </w:rPr>
              <w:t xml:space="preserve"> </w:t>
            </w:r>
            <w:r w:rsidR="00437E3E">
              <w:rPr>
                <w:b/>
              </w:rPr>
              <w:t>Assuntos Gerais</w:t>
            </w:r>
          </w:p>
        </w:tc>
      </w:tr>
      <w:tr w:rsidR="00526020" w:rsidRPr="00A021E7" w:rsidTr="00D0563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26020" w:rsidRDefault="00991C18" w:rsidP="009A201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437E3E">
              <w:rPr>
                <w:rFonts w:cs="Arial"/>
              </w:rPr>
              <w:t xml:space="preserve">O Presidente Py solicitou um relatório de todas as atividades da Comissão para ser apresentado na Reunião Plenária do dia 16/12/13. Será uma </w:t>
            </w:r>
            <w:r w:rsidR="00B25BF0">
              <w:rPr>
                <w:rFonts w:cs="Arial"/>
              </w:rPr>
              <w:t>Reunião Plenária de encerramento do ano.</w:t>
            </w:r>
          </w:p>
          <w:p w:rsidR="00D14A1A" w:rsidRDefault="00D14A1A" w:rsidP="009A2012">
            <w:pPr>
              <w:jc w:val="both"/>
              <w:rPr>
                <w:rFonts w:cs="Arial"/>
              </w:rPr>
            </w:pPr>
          </w:p>
          <w:p w:rsidR="00D14A1A" w:rsidRDefault="00D14A1A" w:rsidP="00D14A1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Conselheira Núbia solicitou uma lista de verificação. Onde houvesse a descrição dos assuntos e documentos juntados no processo e a numeração das páginas, isso facilitaria a visualização, a leitura e os encaminhamentos a serem feitos.</w:t>
            </w:r>
          </w:p>
          <w:p w:rsidR="00D14A1A" w:rsidRDefault="00D14A1A" w:rsidP="00D14A1A">
            <w:pPr>
              <w:jc w:val="both"/>
              <w:rPr>
                <w:rFonts w:cs="Arial"/>
              </w:rPr>
            </w:pPr>
          </w:p>
          <w:p w:rsidR="00D14A1A" w:rsidRPr="00156A2E" w:rsidRDefault="00D14A1A" w:rsidP="00B7725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Ass. Técn</w:t>
            </w:r>
            <w:r w:rsidR="00B7725B">
              <w:rPr>
                <w:rFonts w:cs="Arial"/>
              </w:rPr>
              <w:t xml:space="preserve">ica Maríndia comentou que haverá nos dias 19 e 20 de dezembro, em Brasília, o Seminário Regional da CED-CAU/BR sobre dosimetria, que dispõe sobre o </w:t>
            </w:r>
            <w:r w:rsidR="00B7725B">
              <w:t>procedimento de aplicação da dosagem das sanções relacionadas às infrações ético-disciplinares por descumprimento do Código de Ética.</w:t>
            </w:r>
          </w:p>
        </w:tc>
      </w:tr>
      <w:tr w:rsidR="00526020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26020" w:rsidRDefault="00526020" w:rsidP="002F64BE">
            <w:pPr>
              <w:jc w:val="both"/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26020" w:rsidRDefault="00526020" w:rsidP="002F64BE">
            <w:pPr>
              <w:jc w:val="both"/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526020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26020" w:rsidRDefault="00B25BF0" w:rsidP="009D069C">
            <w:pPr>
              <w:jc w:val="both"/>
            </w:pPr>
            <w:r>
              <w:t>Preparar relatório para ser apresentado na Reunião Plenária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26020" w:rsidRDefault="00FF29A3" w:rsidP="00BF3C60">
            <w:pPr>
              <w:jc w:val="both"/>
            </w:pPr>
            <w:r>
              <w:t>Ass. Jurídica Letícia</w:t>
            </w:r>
            <w:r w:rsidR="00B177DF">
              <w:t xml:space="preserve"> e Sec. </w:t>
            </w:r>
            <w:proofErr w:type="gramStart"/>
            <w:r w:rsidR="00B177DF">
              <w:t>Simone</w:t>
            </w:r>
            <w:proofErr w:type="gramEnd"/>
          </w:p>
        </w:tc>
      </w:tr>
      <w:tr w:rsidR="00FF29A3" w:rsidRPr="00A021E7" w:rsidTr="00156A2E">
        <w:tc>
          <w:tcPr>
            <w:tcW w:w="2866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29A3" w:rsidRDefault="00D14A1A" w:rsidP="004968AF">
            <w:pPr>
              <w:jc w:val="both"/>
            </w:pPr>
            <w:r>
              <w:t>Preparar lista de verificação para cada processo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FF29A3" w:rsidRDefault="00FF29A3" w:rsidP="00BF3C60">
            <w:pPr>
              <w:jc w:val="both"/>
            </w:pPr>
            <w:r>
              <w:t>Ass. Jurídica Letícia</w:t>
            </w:r>
          </w:p>
        </w:tc>
      </w:tr>
      <w:tr w:rsidR="009D069C" w:rsidRPr="00A021E7" w:rsidTr="005B3E4C">
        <w:trPr>
          <w:trHeight w:val="109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069C" w:rsidRPr="00A021E7" w:rsidRDefault="009D069C" w:rsidP="00D5171C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PARTICIPANTES:</w:t>
            </w:r>
          </w:p>
        </w:tc>
        <w:tc>
          <w:tcPr>
            <w:tcW w:w="11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069C" w:rsidRPr="00A021E7" w:rsidRDefault="009D069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3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069C" w:rsidRPr="00A021E7" w:rsidRDefault="009D069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9D069C" w:rsidRPr="00A021E7" w:rsidTr="005B3E4C">
        <w:trPr>
          <w:trHeight w:val="12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69C" w:rsidRDefault="009D069C" w:rsidP="00D5171C">
            <w:pPr>
              <w:rPr>
                <w:rFonts w:ascii="Calibri" w:hAnsi="Calibri"/>
              </w:rPr>
            </w:pPr>
            <w:r w:rsidRPr="00CD2045">
              <w:rPr>
                <w:rFonts w:ascii="Calibri" w:hAnsi="Calibri"/>
              </w:rPr>
              <w:t>Marcelo Petrucci Maia</w:t>
            </w:r>
          </w:p>
          <w:p w:rsidR="009D069C" w:rsidRPr="00B05D04" w:rsidRDefault="009D069C" w:rsidP="00D5171C">
            <w:pPr>
              <w:rPr>
                <w:rFonts w:ascii="Calibri" w:hAnsi="Calibri"/>
              </w:rPr>
            </w:pPr>
          </w:p>
        </w:tc>
        <w:tc>
          <w:tcPr>
            <w:tcW w:w="11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69C" w:rsidRPr="00A021E7" w:rsidRDefault="009D069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69C" w:rsidRPr="00A021E7" w:rsidRDefault="009D069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D069C" w:rsidRPr="00A021E7" w:rsidTr="005B3E4C">
        <w:trPr>
          <w:trHeight w:val="11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69C" w:rsidRPr="00E346B4" w:rsidRDefault="00AD651B" w:rsidP="00AD651B">
            <w:pPr>
              <w:rPr>
                <w:rFonts w:cs="Arial"/>
              </w:rPr>
            </w:pPr>
            <w:r>
              <w:rPr>
                <w:rFonts w:cs="Arial"/>
              </w:rPr>
              <w:t xml:space="preserve">Núbia </w:t>
            </w:r>
            <w:r>
              <w:rPr>
                <w:rFonts w:ascii="Calibri" w:hAnsi="Calibri"/>
              </w:rPr>
              <w:t>Margot Menezes Jardim</w:t>
            </w:r>
          </w:p>
        </w:tc>
        <w:tc>
          <w:tcPr>
            <w:tcW w:w="11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69C" w:rsidRPr="00A021E7" w:rsidRDefault="00AD65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13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69C" w:rsidRDefault="009D069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D651B" w:rsidRPr="00A021E7" w:rsidRDefault="00AD65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D069C" w:rsidRPr="00A021E7" w:rsidTr="005B3E4C">
        <w:trPr>
          <w:trHeight w:val="135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69C" w:rsidRDefault="00BA1B5C" w:rsidP="00D5171C">
            <w:pPr>
              <w:rPr>
                <w:rFonts w:cs="Arial"/>
              </w:rPr>
            </w:pPr>
            <w:r>
              <w:rPr>
                <w:rFonts w:ascii="Calibri" w:hAnsi="Calibri"/>
              </w:rPr>
              <w:t xml:space="preserve">Fernando </w:t>
            </w:r>
            <w:proofErr w:type="spellStart"/>
            <w:r>
              <w:rPr>
                <w:rFonts w:ascii="Calibri" w:hAnsi="Calibri"/>
              </w:rPr>
              <w:t>Oltramari</w:t>
            </w:r>
            <w:proofErr w:type="spellEnd"/>
          </w:p>
          <w:p w:rsidR="009D069C" w:rsidRPr="00541757" w:rsidRDefault="009D069C" w:rsidP="00D5171C">
            <w:pPr>
              <w:rPr>
                <w:rFonts w:cs="Arial"/>
              </w:rPr>
            </w:pPr>
          </w:p>
        </w:tc>
        <w:tc>
          <w:tcPr>
            <w:tcW w:w="11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69C" w:rsidRPr="00A021E7" w:rsidRDefault="00BA1B5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69C" w:rsidRPr="00A021E7" w:rsidRDefault="009D069C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B177DF" w:rsidRPr="00A021E7" w:rsidTr="005B3E4C">
        <w:trPr>
          <w:trHeight w:val="135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7DF" w:rsidRDefault="00B177DF" w:rsidP="00D5171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Ednezer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="00F71841">
              <w:rPr>
                <w:rFonts w:ascii="Calibri" w:hAnsi="Calibri"/>
              </w:rPr>
              <w:t xml:space="preserve">Rodrigues Flores </w:t>
            </w:r>
          </w:p>
          <w:p w:rsidR="00B177DF" w:rsidRDefault="00B177DF" w:rsidP="00D5171C">
            <w:pPr>
              <w:rPr>
                <w:rFonts w:ascii="Calibri" w:hAnsi="Calibri"/>
              </w:rPr>
            </w:pPr>
          </w:p>
        </w:tc>
        <w:tc>
          <w:tcPr>
            <w:tcW w:w="11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7DF" w:rsidRDefault="00B177DF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Conselheiro Suplente</w:t>
            </w:r>
          </w:p>
        </w:tc>
        <w:tc>
          <w:tcPr>
            <w:tcW w:w="213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7DF" w:rsidRDefault="00B177DF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D069C" w:rsidRPr="00A021E7" w:rsidTr="005B3E4C">
        <w:trPr>
          <w:trHeight w:val="281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069C" w:rsidRPr="00A021E7" w:rsidRDefault="009D069C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069C" w:rsidRPr="00A021E7" w:rsidRDefault="009D069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069C" w:rsidRPr="00A021E7" w:rsidRDefault="009D069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D069C" w:rsidRPr="00A021E7" w:rsidTr="005B3E4C">
        <w:trPr>
          <w:trHeight w:val="129"/>
        </w:trPr>
        <w:tc>
          <w:tcPr>
            <w:tcW w:w="170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D069C" w:rsidRDefault="00BA1B5C" w:rsidP="00BA1B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Maríndia Girardello </w:t>
            </w:r>
          </w:p>
        </w:tc>
        <w:tc>
          <w:tcPr>
            <w:tcW w:w="115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D069C" w:rsidRDefault="00BA1B5C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  <w:p w:rsidR="00BA1B5C" w:rsidRDefault="00BA1B5C" w:rsidP="000E6B7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7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D069C" w:rsidRPr="00A021E7" w:rsidRDefault="009D069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D069C" w:rsidRPr="00A021E7" w:rsidTr="005B3E4C">
        <w:trPr>
          <w:trHeight w:val="209"/>
        </w:trPr>
        <w:tc>
          <w:tcPr>
            <w:tcW w:w="170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D069C" w:rsidRDefault="009D069C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Letícia S. </w:t>
            </w:r>
            <w:proofErr w:type="spellStart"/>
            <w:r>
              <w:rPr>
                <w:rFonts w:ascii="Calibri" w:hAnsi="Calibri"/>
              </w:rPr>
              <w:t>Filgueras</w:t>
            </w:r>
            <w:proofErr w:type="spellEnd"/>
          </w:p>
          <w:p w:rsidR="009D069C" w:rsidRDefault="009D069C" w:rsidP="000E6B7C">
            <w:pPr>
              <w:rPr>
                <w:rFonts w:ascii="Calibri" w:hAnsi="Calibri"/>
              </w:rPr>
            </w:pPr>
          </w:p>
        </w:tc>
        <w:tc>
          <w:tcPr>
            <w:tcW w:w="115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D069C" w:rsidRDefault="009D069C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137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D069C" w:rsidRPr="00A021E7" w:rsidRDefault="009D069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A1B5C" w:rsidRPr="00A021E7" w:rsidTr="005B3E4C">
        <w:trPr>
          <w:trHeight w:val="209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1B5C" w:rsidRDefault="00BA1B5C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Simone S. Corrêa</w:t>
            </w:r>
          </w:p>
        </w:tc>
        <w:tc>
          <w:tcPr>
            <w:tcW w:w="11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1B5C" w:rsidRDefault="00BA1B5C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B177DF" w:rsidRDefault="00B177DF" w:rsidP="000E6B7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1B5C" w:rsidRPr="00A021E7" w:rsidRDefault="00BA1B5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A021E7" w:rsidRDefault="00B05D04" w:rsidP="00A53895"/>
    <w:sectPr w:rsidR="00B05D04" w:rsidRPr="00A021E7" w:rsidSect="0036114F">
      <w:pgSz w:w="11906" w:h="16838"/>
      <w:pgMar w:top="1135" w:right="1701" w:bottom="142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E0" w:rsidRDefault="00DB61E0" w:rsidP="00A021E7">
      <w:pPr>
        <w:spacing w:after="0" w:line="240" w:lineRule="auto"/>
      </w:pPr>
      <w:r>
        <w:separator/>
      </w:r>
    </w:p>
  </w:endnote>
  <w:end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E0" w:rsidRDefault="00DB61E0" w:rsidP="00A021E7">
      <w:pPr>
        <w:spacing w:after="0" w:line="240" w:lineRule="auto"/>
      </w:pPr>
      <w:r>
        <w:separator/>
      </w:r>
    </w:p>
  </w:footnote>
  <w:foot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7591"/>
    <w:rsid w:val="00016069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82143"/>
    <w:rsid w:val="00082E8F"/>
    <w:rsid w:val="000A083A"/>
    <w:rsid w:val="000A4CBB"/>
    <w:rsid w:val="000A6CD7"/>
    <w:rsid w:val="000C0D58"/>
    <w:rsid w:val="000D3240"/>
    <w:rsid w:val="000D3541"/>
    <w:rsid w:val="000D6126"/>
    <w:rsid w:val="000F190F"/>
    <w:rsid w:val="000F291F"/>
    <w:rsid w:val="000F2F0B"/>
    <w:rsid w:val="000F68F9"/>
    <w:rsid w:val="000F6DD2"/>
    <w:rsid w:val="00107230"/>
    <w:rsid w:val="001106FB"/>
    <w:rsid w:val="00112736"/>
    <w:rsid w:val="0011750D"/>
    <w:rsid w:val="00130091"/>
    <w:rsid w:val="0013043A"/>
    <w:rsid w:val="00130BBA"/>
    <w:rsid w:val="00134AC9"/>
    <w:rsid w:val="0014500B"/>
    <w:rsid w:val="001452D5"/>
    <w:rsid w:val="001568E4"/>
    <w:rsid w:val="00156A2E"/>
    <w:rsid w:val="00160155"/>
    <w:rsid w:val="0016374E"/>
    <w:rsid w:val="0016539E"/>
    <w:rsid w:val="001734AD"/>
    <w:rsid w:val="00176032"/>
    <w:rsid w:val="00176DF8"/>
    <w:rsid w:val="0019436F"/>
    <w:rsid w:val="00195FFC"/>
    <w:rsid w:val="00197068"/>
    <w:rsid w:val="001B0AAC"/>
    <w:rsid w:val="001C449B"/>
    <w:rsid w:val="001C4DCB"/>
    <w:rsid w:val="001D5721"/>
    <w:rsid w:val="001E377C"/>
    <w:rsid w:val="002021A3"/>
    <w:rsid w:val="00202F5D"/>
    <w:rsid w:val="00221642"/>
    <w:rsid w:val="0022361A"/>
    <w:rsid w:val="00224C9B"/>
    <w:rsid w:val="00242FD2"/>
    <w:rsid w:val="002437AA"/>
    <w:rsid w:val="0024481F"/>
    <w:rsid w:val="00245C16"/>
    <w:rsid w:val="00254748"/>
    <w:rsid w:val="00273470"/>
    <w:rsid w:val="00277816"/>
    <w:rsid w:val="00287862"/>
    <w:rsid w:val="00287AE1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538D4"/>
    <w:rsid w:val="0036114F"/>
    <w:rsid w:val="0036708D"/>
    <w:rsid w:val="00373CC9"/>
    <w:rsid w:val="003817BE"/>
    <w:rsid w:val="003C048C"/>
    <w:rsid w:val="003E41EC"/>
    <w:rsid w:val="00404B80"/>
    <w:rsid w:val="00405C43"/>
    <w:rsid w:val="00422352"/>
    <w:rsid w:val="00423252"/>
    <w:rsid w:val="00423A0C"/>
    <w:rsid w:val="004264BC"/>
    <w:rsid w:val="00426AC6"/>
    <w:rsid w:val="004278E0"/>
    <w:rsid w:val="00432735"/>
    <w:rsid w:val="00436FAA"/>
    <w:rsid w:val="00437E3E"/>
    <w:rsid w:val="00444C13"/>
    <w:rsid w:val="004468B6"/>
    <w:rsid w:val="00453501"/>
    <w:rsid w:val="00456D35"/>
    <w:rsid w:val="00465760"/>
    <w:rsid w:val="0047379C"/>
    <w:rsid w:val="0047510F"/>
    <w:rsid w:val="00483D09"/>
    <w:rsid w:val="004968AF"/>
    <w:rsid w:val="004A4B81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23664"/>
    <w:rsid w:val="0052531D"/>
    <w:rsid w:val="00526020"/>
    <w:rsid w:val="00526C35"/>
    <w:rsid w:val="00541757"/>
    <w:rsid w:val="00562D94"/>
    <w:rsid w:val="00563A4D"/>
    <w:rsid w:val="005734AC"/>
    <w:rsid w:val="0057365D"/>
    <w:rsid w:val="00576124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83E4C"/>
    <w:rsid w:val="00686BEF"/>
    <w:rsid w:val="006D1B92"/>
    <w:rsid w:val="006E495B"/>
    <w:rsid w:val="006F513B"/>
    <w:rsid w:val="006F67B8"/>
    <w:rsid w:val="007126EC"/>
    <w:rsid w:val="00712D0F"/>
    <w:rsid w:val="00720A31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81A4A"/>
    <w:rsid w:val="00783709"/>
    <w:rsid w:val="007863D5"/>
    <w:rsid w:val="00797457"/>
    <w:rsid w:val="007A0BCD"/>
    <w:rsid w:val="007B5357"/>
    <w:rsid w:val="007B57E7"/>
    <w:rsid w:val="007C0340"/>
    <w:rsid w:val="007C27D9"/>
    <w:rsid w:val="007C51E6"/>
    <w:rsid w:val="007C602E"/>
    <w:rsid w:val="007D7B0B"/>
    <w:rsid w:val="007E04A3"/>
    <w:rsid w:val="007F0F3A"/>
    <w:rsid w:val="007F4756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57"/>
    <w:rsid w:val="00853D3C"/>
    <w:rsid w:val="008559EE"/>
    <w:rsid w:val="00862792"/>
    <w:rsid w:val="0086478F"/>
    <w:rsid w:val="00874043"/>
    <w:rsid w:val="00875837"/>
    <w:rsid w:val="00876BB1"/>
    <w:rsid w:val="0088579F"/>
    <w:rsid w:val="00887F55"/>
    <w:rsid w:val="00897E8A"/>
    <w:rsid w:val="008C1066"/>
    <w:rsid w:val="008C5345"/>
    <w:rsid w:val="008D0F16"/>
    <w:rsid w:val="008E4B3F"/>
    <w:rsid w:val="00903826"/>
    <w:rsid w:val="00911A77"/>
    <w:rsid w:val="009150C2"/>
    <w:rsid w:val="009173DB"/>
    <w:rsid w:val="009337FE"/>
    <w:rsid w:val="009379BD"/>
    <w:rsid w:val="00950B58"/>
    <w:rsid w:val="00950F9F"/>
    <w:rsid w:val="00973CA7"/>
    <w:rsid w:val="009810AC"/>
    <w:rsid w:val="00981732"/>
    <w:rsid w:val="009855EB"/>
    <w:rsid w:val="00991C18"/>
    <w:rsid w:val="00992C8D"/>
    <w:rsid w:val="00996590"/>
    <w:rsid w:val="009A2012"/>
    <w:rsid w:val="009A6D85"/>
    <w:rsid w:val="009B256E"/>
    <w:rsid w:val="009B29C2"/>
    <w:rsid w:val="009B718B"/>
    <w:rsid w:val="009B7958"/>
    <w:rsid w:val="009C16D1"/>
    <w:rsid w:val="009D069C"/>
    <w:rsid w:val="009D52EA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34F31"/>
    <w:rsid w:val="00A457A7"/>
    <w:rsid w:val="00A5157E"/>
    <w:rsid w:val="00A52999"/>
    <w:rsid w:val="00A53895"/>
    <w:rsid w:val="00A5561B"/>
    <w:rsid w:val="00A625C8"/>
    <w:rsid w:val="00A662A1"/>
    <w:rsid w:val="00A812B2"/>
    <w:rsid w:val="00A97BB7"/>
    <w:rsid w:val="00AB2580"/>
    <w:rsid w:val="00AC023E"/>
    <w:rsid w:val="00AC253B"/>
    <w:rsid w:val="00AD0DC5"/>
    <w:rsid w:val="00AD651B"/>
    <w:rsid w:val="00AE645B"/>
    <w:rsid w:val="00AE655C"/>
    <w:rsid w:val="00AF5207"/>
    <w:rsid w:val="00B01978"/>
    <w:rsid w:val="00B05D04"/>
    <w:rsid w:val="00B1036B"/>
    <w:rsid w:val="00B177DF"/>
    <w:rsid w:val="00B20110"/>
    <w:rsid w:val="00B25BF0"/>
    <w:rsid w:val="00B30C93"/>
    <w:rsid w:val="00B378A0"/>
    <w:rsid w:val="00B51888"/>
    <w:rsid w:val="00B51BF5"/>
    <w:rsid w:val="00B53794"/>
    <w:rsid w:val="00B66C3C"/>
    <w:rsid w:val="00B73B42"/>
    <w:rsid w:val="00B74B6E"/>
    <w:rsid w:val="00B74BF1"/>
    <w:rsid w:val="00B7725B"/>
    <w:rsid w:val="00B85D70"/>
    <w:rsid w:val="00BA089C"/>
    <w:rsid w:val="00BA1B5C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3C60"/>
    <w:rsid w:val="00BF4E48"/>
    <w:rsid w:val="00C0169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B156D"/>
    <w:rsid w:val="00CC5FDA"/>
    <w:rsid w:val="00CC6F07"/>
    <w:rsid w:val="00CD4393"/>
    <w:rsid w:val="00CD6E36"/>
    <w:rsid w:val="00CE34E6"/>
    <w:rsid w:val="00CF073F"/>
    <w:rsid w:val="00CF1D7A"/>
    <w:rsid w:val="00CF2030"/>
    <w:rsid w:val="00CF225F"/>
    <w:rsid w:val="00CF5586"/>
    <w:rsid w:val="00D04933"/>
    <w:rsid w:val="00D05634"/>
    <w:rsid w:val="00D14A1A"/>
    <w:rsid w:val="00D313A8"/>
    <w:rsid w:val="00D32481"/>
    <w:rsid w:val="00D37146"/>
    <w:rsid w:val="00D5171C"/>
    <w:rsid w:val="00D52B5D"/>
    <w:rsid w:val="00D712A9"/>
    <w:rsid w:val="00D855E5"/>
    <w:rsid w:val="00D90591"/>
    <w:rsid w:val="00D976E1"/>
    <w:rsid w:val="00D97822"/>
    <w:rsid w:val="00DA0D2A"/>
    <w:rsid w:val="00DA1AEB"/>
    <w:rsid w:val="00DA4F24"/>
    <w:rsid w:val="00DB1882"/>
    <w:rsid w:val="00DB2239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E00ED1"/>
    <w:rsid w:val="00E018CE"/>
    <w:rsid w:val="00E021FF"/>
    <w:rsid w:val="00E06A1D"/>
    <w:rsid w:val="00E23D16"/>
    <w:rsid w:val="00E255EC"/>
    <w:rsid w:val="00E346B4"/>
    <w:rsid w:val="00E422F9"/>
    <w:rsid w:val="00E431C6"/>
    <w:rsid w:val="00E43DDD"/>
    <w:rsid w:val="00E504DA"/>
    <w:rsid w:val="00E579A9"/>
    <w:rsid w:val="00E65213"/>
    <w:rsid w:val="00E70287"/>
    <w:rsid w:val="00E83FEF"/>
    <w:rsid w:val="00E86FA5"/>
    <w:rsid w:val="00E96D0C"/>
    <w:rsid w:val="00EA79D7"/>
    <w:rsid w:val="00EB7507"/>
    <w:rsid w:val="00EC3E3B"/>
    <w:rsid w:val="00EC68FD"/>
    <w:rsid w:val="00EE2A54"/>
    <w:rsid w:val="00EE52AA"/>
    <w:rsid w:val="00EF1665"/>
    <w:rsid w:val="00F30E27"/>
    <w:rsid w:val="00F34223"/>
    <w:rsid w:val="00F3466B"/>
    <w:rsid w:val="00F41589"/>
    <w:rsid w:val="00F510EF"/>
    <w:rsid w:val="00F57D74"/>
    <w:rsid w:val="00F62749"/>
    <w:rsid w:val="00F667F9"/>
    <w:rsid w:val="00F70F1E"/>
    <w:rsid w:val="00F71841"/>
    <w:rsid w:val="00F81EC2"/>
    <w:rsid w:val="00F9006B"/>
    <w:rsid w:val="00F93403"/>
    <w:rsid w:val="00F93D94"/>
    <w:rsid w:val="00F95F59"/>
    <w:rsid w:val="00FA70BF"/>
    <w:rsid w:val="00FB1536"/>
    <w:rsid w:val="00FC4C9C"/>
    <w:rsid w:val="00FD0283"/>
    <w:rsid w:val="00FD02AA"/>
    <w:rsid w:val="00FD20AA"/>
    <w:rsid w:val="00FD2DDF"/>
    <w:rsid w:val="00FD7157"/>
    <w:rsid w:val="00FD7435"/>
    <w:rsid w:val="00FE304A"/>
    <w:rsid w:val="00FF2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8A4A-CCE6-406B-BFCE-027290E0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1195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2013-11-27T11:19:00Z</cp:lastPrinted>
  <dcterms:created xsi:type="dcterms:W3CDTF">2013-12-04T11:10:00Z</dcterms:created>
  <dcterms:modified xsi:type="dcterms:W3CDTF">2014-01-22T19:45:00Z</dcterms:modified>
</cp:coreProperties>
</file>