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2" w:type="pct"/>
        <w:tblInd w:w="-743" w:type="dxa"/>
        <w:tblLook w:val="04A0" w:firstRow="1" w:lastRow="0" w:firstColumn="1" w:lastColumn="0" w:noHBand="0" w:noVBand="1"/>
      </w:tblPr>
      <w:tblGrid>
        <w:gridCol w:w="3388"/>
        <w:gridCol w:w="1610"/>
        <w:gridCol w:w="216"/>
        <w:gridCol w:w="474"/>
        <w:gridCol w:w="125"/>
        <w:gridCol w:w="4110"/>
      </w:tblGrid>
      <w:tr w:rsidR="003817BE" w:rsidRPr="00A021E7" w:rsidTr="00D5171C">
        <w:trPr>
          <w:trHeight w:val="276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817BE" w:rsidRPr="00A021E7" w:rsidRDefault="00423252" w:rsidP="00F3466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24481F">
              <w:rPr>
                <w:rFonts w:cs="Arial"/>
                <w:b/>
              </w:rPr>
              <w:t>1</w:t>
            </w:r>
            <w:r w:rsidR="00F3466B">
              <w:rPr>
                <w:rFonts w:cs="Arial"/>
                <w:b/>
              </w:rPr>
              <w:t>1</w:t>
            </w:r>
            <w:r w:rsidR="0024481F">
              <w:rPr>
                <w:rFonts w:cs="Arial"/>
                <w:b/>
              </w:rPr>
              <w:t>ª</w:t>
            </w:r>
            <w:r>
              <w:rPr>
                <w:rFonts w:cs="Arial"/>
                <w:b/>
              </w:rPr>
              <w:t xml:space="preserve"> REUNIÃO D</w:t>
            </w:r>
            <w:r w:rsidR="0022361A">
              <w:rPr>
                <w:rFonts w:cs="Arial"/>
                <w:b/>
              </w:rPr>
              <w:t>A COMISSÃO DE ÉTICA E DISCIPLINA</w:t>
            </w:r>
          </w:p>
        </w:tc>
      </w:tr>
      <w:tr w:rsidR="003817BE" w:rsidRPr="00A021E7" w:rsidTr="00D5171C">
        <w:tc>
          <w:tcPr>
            <w:tcW w:w="2627" w:type="pct"/>
            <w:gridSpan w:val="3"/>
          </w:tcPr>
          <w:p w:rsidR="003817BE" w:rsidRPr="00A021E7" w:rsidRDefault="003817BE" w:rsidP="0022361A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L</w:t>
            </w:r>
            <w:r w:rsidR="0022361A">
              <w:rPr>
                <w:rFonts w:cs="Arial"/>
              </w:rPr>
              <w:t>OCAL</w:t>
            </w:r>
            <w:r w:rsidRPr="00A021E7">
              <w:rPr>
                <w:rFonts w:cs="Arial"/>
              </w:rPr>
              <w:t xml:space="preserve">: </w:t>
            </w:r>
            <w:r w:rsidR="0022361A">
              <w:rPr>
                <w:rFonts w:cs="Arial"/>
              </w:rPr>
              <w:t xml:space="preserve">Biblioteca da </w:t>
            </w:r>
            <w:r w:rsidRPr="00A021E7">
              <w:rPr>
                <w:rFonts w:cs="Arial"/>
              </w:rPr>
              <w:t>S</w:t>
            </w:r>
            <w:r w:rsidR="0022361A">
              <w:rPr>
                <w:rFonts w:cs="Arial"/>
              </w:rPr>
              <w:t>ERGS – 8º andar</w:t>
            </w:r>
          </w:p>
        </w:tc>
        <w:tc>
          <w:tcPr>
            <w:tcW w:w="2373" w:type="pct"/>
            <w:gridSpan w:val="3"/>
          </w:tcPr>
          <w:p w:rsidR="003817BE" w:rsidRPr="00A021E7" w:rsidRDefault="003817BE" w:rsidP="00F3466B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DATA:</w:t>
            </w:r>
            <w:r w:rsidR="00FD02AA" w:rsidRPr="00A021E7">
              <w:rPr>
                <w:rFonts w:cs="Arial"/>
              </w:rPr>
              <w:t xml:space="preserve"> </w:t>
            </w:r>
            <w:r w:rsidR="00F3466B">
              <w:rPr>
                <w:rFonts w:cs="Arial"/>
              </w:rPr>
              <w:t>0</w:t>
            </w:r>
            <w:r w:rsidR="00826C5C">
              <w:rPr>
                <w:rFonts w:cs="Arial"/>
              </w:rPr>
              <w:t>2</w:t>
            </w:r>
            <w:r w:rsidR="00E255EC" w:rsidRPr="00A021E7">
              <w:rPr>
                <w:rFonts w:cs="Arial"/>
              </w:rPr>
              <w:t>.0</w:t>
            </w:r>
            <w:r w:rsidR="00F3466B">
              <w:rPr>
                <w:rFonts w:cs="Arial"/>
              </w:rPr>
              <w:t>8</w:t>
            </w:r>
            <w:r w:rsidR="00E255EC" w:rsidRPr="00A021E7">
              <w:rPr>
                <w:rFonts w:cs="Arial"/>
              </w:rPr>
              <w:t>.13</w:t>
            </w:r>
            <w:r w:rsidR="00BB13C2" w:rsidRPr="00A021E7">
              <w:rPr>
                <w:rFonts w:cs="Arial"/>
              </w:rPr>
              <w:tab/>
            </w:r>
          </w:p>
        </w:tc>
      </w:tr>
      <w:tr w:rsidR="00911A77" w:rsidRPr="00A021E7" w:rsidTr="00D5171C">
        <w:tc>
          <w:tcPr>
            <w:tcW w:w="5000" w:type="pct"/>
            <w:gridSpan w:val="6"/>
            <w:shd w:val="clear" w:color="auto" w:fill="auto"/>
          </w:tcPr>
          <w:p w:rsidR="00D5171C" w:rsidRPr="00BB57A8" w:rsidRDefault="00911A77" w:rsidP="00CD6E36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  <w:b/>
              </w:rPr>
              <w:t>PRESENTES:</w:t>
            </w:r>
            <w:r w:rsidRPr="00A021E7">
              <w:rPr>
                <w:rFonts w:cs="Arial"/>
              </w:rPr>
              <w:t xml:space="preserve"> </w:t>
            </w:r>
            <w:r w:rsidR="0014500B">
              <w:rPr>
                <w:rFonts w:cs="Arial"/>
              </w:rPr>
              <w:t>Conselheiro</w:t>
            </w:r>
            <w:r w:rsidR="00CD6E36">
              <w:rPr>
                <w:rFonts w:cs="Arial"/>
              </w:rPr>
              <w:t xml:space="preserve"> e Coordenador </w:t>
            </w:r>
            <w:r w:rsidR="000D3541" w:rsidRPr="00CD2045">
              <w:rPr>
                <w:rFonts w:ascii="Calibri" w:hAnsi="Calibri"/>
              </w:rPr>
              <w:t>Marcelo Petrucci Maia</w:t>
            </w:r>
            <w:r w:rsidR="00CD6E36">
              <w:rPr>
                <w:rFonts w:ascii="Calibri" w:hAnsi="Calibri"/>
              </w:rPr>
              <w:t>, Conselheiros</w:t>
            </w:r>
            <w:r w:rsidR="000D3541" w:rsidRPr="00CD2045">
              <w:rPr>
                <w:rFonts w:ascii="Calibri" w:hAnsi="Calibri"/>
              </w:rPr>
              <w:t xml:space="preserve"> Núbia Margot Menezes Jardim</w:t>
            </w:r>
            <w:r w:rsidR="00CD6E36">
              <w:rPr>
                <w:rFonts w:ascii="Calibri" w:hAnsi="Calibri"/>
              </w:rPr>
              <w:t>,</w:t>
            </w:r>
            <w:r w:rsidR="000D3541" w:rsidRPr="00CD2045">
              <w:rPr>
                <w:rFonts w:ascii="Calibri" w:hAnsi="Calibri"/>
              </w:rPr>
              <w:t xml:space="preserve"> </w:t>
            </w:r>
            <w:r w:rsidR="00E70287">
              <w:rPr>
                <w:rFonts w:ascii="Calibri" w:hAnsi="Calibri"/>
              </w:rPr>
              <w:t xml:space="preserve">Fernando </w:t>
            </w:r>
            <w:proofErr w:type="spellStart"/>
            <w:r w:rsidR="00E70287">
              <w:rPr>
                <w:rFonts w:ascii="Calibri" w:hAnsi="Calibri"/>
              </w:rPr>
              <w:t>Oltramari</w:t>
            </w:r>
            <w:proofErr w:type="spellEnd"/>
            <w:r w:rsidR="00E70287">
              <w:rPr>
                <w:rFonts w:ascii="Calibri" w:hAnsi="Calibri"/>
              </w:rPr>
              <w:t xml:space="preserve"> e </w:t>
            </w:r>
            <w:r w:rsidR="00826C5C">
              <w:rPr>
                <w:rFonts w:ascii="Calibri" w:hAnsi="Calibri"/>
              </w:rPr>
              <w:t xml:space="preserve">Paulo </w:t>
            </w:r>
            <w:proofErr w:type="spellStart"/>
            <w:r w:rsidR="00826C5C">
              <w:rPr>
                <w:rFonts w:ascii="Calibri" w:hAnsi="Calibri"/>
              </w:rPr>
              <w:t>Iroquez</w:t>
            </w:r>
            <w:proofErr w:type="spellEnd"/>
            <w:r w:rsidR="00826C5C">
              <w:rPr>
                <w:rFonts w:ascii="Calibri" w:hAnsi="Calibri"/>
              </w:rPr>
              <w:t xml:space="preserve"> </w:t>
            </w:r>
            <w:proofErr w:type="spellStart"/>
            <w:r w:rsidR="00826C5C">
              <w:rPr>
                <w:rFonts w:ascii="Calibri" w:hAnsi="Calibri"/>
              </w:rPr>
              <w:t>Bertussi</w:t>
            </w:r>
            <w:proofErr w:type="spellEnd"/>
            <w:r w:rsidR="000D3541">
              <w:rPr>
                <w:rFonts w:ascii="Calibri" w:hAnsi="Calibri"/>
              </w:rPr>
              <w:t>.</w:t>
            </w:r>
            <w:r w:rsidR="00826C5C">
              <w:rPr>
                <w:rFonts w:ascii="Calibri" w:hAnsi="Calibri"/>
              </w:rPr>
              <w:t xml:space="preserve"> Assessora Jurídica Letícia S. </w:t>
            </w:r>
            <w:proofErr w:type="spellStart"/>
            <w:r w:rsidR="00826C5C">
              <w:rPr>
                <w:rFonts w:ascii="Calibri" w:hAnsi="Calibri"/>
              </w:rPr>
              <w:t>Filgueras</w:t>
            </w:r>
            <w:proofErr w:type="spellEnd"/>
            <w:r w:rsidR="00826C5C">
              <w:rPr>
                <w:rFonts w:ascii="Calibri" w:hAnsi="Calibri"/>
              </w:rPr>
              <w:t xml:space="preserve"> e Secretária Simone S. Corrêa.</w:t>
            </w:r>
          </w:p>
        </w:tc>
      </w:tr>
      <w:tr w:rsidR="003817BE" w:rsidRPr="00A021E7" w:rsidTr="00130091">
        <w:tc>
          <w:tcPr>
            <w:tcW w:w="5000" w:type="pct"/>
            <w:gridSpan w:val="6"/>
            <w:shd w:val="clear" w:color="auto" w:fill="FFC000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D5171C">
        <w:trPr>
          <w:trHeight w:val="183"/>
        </w:trPr>
        <w:tc>
          <w:tcPr>
            <w:tcW w:w="5000" w:type="pct"/>
            <w:gridSpan w:val="6"/>
            <w:shd w:val="clear" w:color="auto" w:fill="FFC000"/>
          </w:tcPr>
          <w:p w:rsidR="003817BE" w:rsidRPr="00A021E7" w:rsidRDefault="00B53794" w:rsidP="004F5DD6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826C5C">
              <w:rPr>
                <w:rFonts w:cs="Arial"/>
                <w:b/>
              </w:rPr>
              <w:t xml:space="preserve">Aprovação da Súmula da </w:t>
            </w:r>
            <w:r w:rsidR="004F5DD6">
              <w:rPr>
                <w:rFonts w:cs="Arial"/>
                <w:b/>
              </w:rPr>
              <w:t>10</w:t>
            </w:r>
            <w:r w:rsidR="00826C5C">
              <w:rPr>
                <w:rFonts w:cs="Arial"/>
                <w:b/>
              </w:rPr>
              <w:t>ª Reunião da Comissão de Ética e Disciplina</w:t>
            </w:r>
          </w:p>
        </w:tc>
      </w:tr>
      <w:tr w:rsidR="00826C5C" w:rsidRPr="00A021E7" w:rsidTr="00D5171C">
        <w:trPr>
          <w:trHeight w:val="183"/>
        </w:trPr>
        <w:tc>
          <w:tcPr>
            <w:tcW w:w="5000" w:type="pct"/>
            <w:gridSpan w:val="6"/>
            <w:shd w:val="clear" w:color="auto" w:fill="FFC000"/>
          </w:tcPr>
          <w:p w:rsidR="00826C5C" w:rsidRPr="00A021E7" w:rsidRDefault="00826C5C" w:rsidP="00826C5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Seminário Nacional de Ética e Disciplina do CAU/BR</w:t>
            </w:r>
          </w:p>
        </w:tc>
      </w:tr>
      <w:tr w:rsidR="00D05634" w:rsidRPr="00A021E7" w:rsidTr="00D05634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F5207" w:rsidRPr="00DD1C41" w:rsidRDefault="00FC4C9C" w:rsidP="00CF1D7A">
            <w:pPr>
              <w:jc w:val="both"/>
            </w:pPr>
            <w:r>
              <w:t>A Assessora Jurídica Letícia expôs os arg</w:t>
            </w:r>
            <w:r w:rsidR="00CF1D7A">
              <w:t>umentos de mudança no texto do Código de É</w:t>
            </w:r>
            <w:r>
              <w:t>tica e o</w:t>
            </w:r>
            <w:r w:rsidR="000F68F9">
              <w:t xml:space="preserve"> Cons</w:t>
            </w:r>
            <w:r w:rsidR="00033483">
              <w:t>elheiro</w:t>
            </w:r>
            <w:r w:rsidR="000F68F9">
              <w:t xml:space="preserve"> Ma</w:t>
            </w:r>
            <w:r w:rsidR="00033483">
              <w:t>rcelo</w:t>
            </w:r>
            <w:r w:rsidR="00AC253B">
              <w:t xml:space="preserve"> </w:t>
            </w:r>
            <w:r w:rsidR="004F5DD6">
              <w:t xml:space="preserve">sugeriu marcar uma reunião com a </w:t>
            </w:r>
            <w:r w:rsidR="00CF1D7A">
              <w:t xml:space="preserve">presença dela e também da </w:t>
            </w:r>
            <w:r w:rsidR="004F5DD6">
              <w:t>Conselheira Gislaine para discutir a proposta de redação do</w:t>
            </w:r>
            <w:r w:rsidR="00CF1D7A">
              <w:t xml:space="preserve"> mesmo</w:t>
            </w:r>
            <w:r w:rsidR="00C35295">
              <w:t xml:space="preserve"> </w:t>
            </w:r>
            <w:r w:rsidR="004F5DD6">
              <w:t>para ser levada à plenária do CAU/BR.</w:t>
            </w:r>
          </w:p>
        </w:tc>
      </w:tr>
      <w:tr w:rsidR="00BC525E" w:rsidRPr="00A021E7" w:rsidTr="00EE52AA">
        <w:tc>
          <w:tcPr>
            <w:tcW w:w="2866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C525E" w:rsidRPr="00A021E7" w:rsidRDefault="00DD7B96" w:rsidP="0033661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13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C525E" w:rsidRPr="00A021E7" w:rsidRDefault="00BC525E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33661B" w:rsidRPr="00A021E7" w:rsidTr="00EE52AA">
        <w:tc>
          <w:tcPr>
            <w:tcW w:w="2866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4F5DD6" w:rsidP="00405C4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Marcar reunião com a Conselheira Gislaine e Assessora Jurídica Letícia</w:t>
            </w:r>
          </w:p>
        </w:tc>
        <w:tc>
          <w:tcPr>
            <w:tcW w:w="213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Default="007126EC" w:rsidP="00020D67">
            <w:pPr>
              <w:rPr>
                <w:rFonts w:cs="Arial"/>
              </w:rPr>
            </w:pPr>
            <w:r>
              <w:rPr>
                <w:rFonts w:cs="Arial"/>
              </w:rPr>
              <w:t>Conselheiro Marcelo</w:t>
            </w:r>
          </w:p>
        </w:tc>
      </w:tr>
      <w:tr w:rsidR="0033661B" w:rsidRPr="00A021E7" w:rsidTr="00D5171C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C000"/>
          </w:tcPr>
          <w:p w:rsidR="0033661B" w:rsidRPr="00A021E7" w:rsidRDefault="00DD1C41" w:rsidP="00DD1C4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1C4DCB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Avaliação e relato dos Processos de Ética</w:t>
            </w:r>
            <w:r w:rsidR="0033661B" w:rsidRPr="00A021E7">
              <w:rPr>
                <w:rFonts w:cs="Arial"/>
                <w:b/>
              </w:rPr>
              <w:t xml:space="preserve"> </w:t>
            </w:r>
          </w:p>
        </w:tc>
      </w:tr>
      <w:tr w:rsidR="0033661B" w:rsidRPr="00A021E7" w:rsidTr="006309FB">
        <w:trPr>
          <w:trHeight w:val="229"/>
        </w:trPr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DD6" w:rsidRDefault="004F5DD6" w:rsidP="006309FB">
            <w:pPr>
              <w:jc w:val="both"/>
            </w:pPr>
          </w:p>
          <w:p w:rsidR="004F5DD6" w:rsidRDefault="004F5DD6" w:rsidP="006309FB">
            <w:pPr>
              <w:jc w:val="both"/>
            </w:pPr>
            <w:r>
              <w:t xml:space="preserve">A </w:t>
            </w:r>
            <w:r w:rsidR="00E06A1D">
              <w:t>Conselheir</w:t>
            </w:r>
            <w:r>
              <w:t xml:space="preserve">a Núbia relatou o processo </w:t>
            </w:r>
            <w:r w:rsidR="00903826">
              <w:t>administrativo nº 166/2013,</w:t>
            </w:r>
            <w:r w:rsidR="000D6126">
              <w:t xml:space="preserve"> </w:t>
            </w:r>
            <w:r w:rsidR="00CF1D7A">
              <w:t>contra</w:t>
            </w:r>
            <w:r w:rsidR="00903826">
              <w:t xml:space="preserve"> a</w:t>
            </w:r>
            <w:r>
              <w:t xml:space="preserve">rquiteta e </w:t>
            </w:r>
            <w:r w:rsidR="00903826">
              <w:t>u</w:t>
            </w:r>
            <w:r>
              <w:t xml:space="preserve">rbanista Raquel </w:t>
            </w:r>
            <w:proofErr w:type="spellStart"/>
            <w:r>
              <w:t>Krieser</w:t>
            </w:r>
            <w:proofErr w:type="spellEnd"/>
            <w:r>
              <w:t xml:space="preserve">, onde </w:t>
            </w:r>
            <w:r w:rsidR="00CF1D7A">
              <w:t xml:space="preserve">constam informações de que ela </w:t>
            </w:r>
            <w:r>
              <w:t xml:space="preserve">agrediu um fiscal do </w:t>
            </w:r>
            <w:r w:rsidR="00CF1D7A">
              <w:t>Ministério do Trabalho.</w:t>
            </w:r>
            <w:r w:rsidR="000D6126">
              <w:t xml:space="preserve"> Segundo a análise da Conselheira, a denunciada não estava no exercício </w:t>
            </w:r>
            <w:r>
              <w:t>profissional</w:t>
            </w:r>
            <w:r w:rsidR="000D6126">
              <w:t xml:space="preserve"> da arquitetura</w:t>
            </w:r>
            <w:r>
              <w:t xml:space="preserve"> e sim como gerente do estabelecimento. </w:t>
            </w:r>
            <w:r w:rsidR="000D6126">
              <w:t>Diante disso, a</w:t>
            </w:r>
            <w:r>
              <w:t xml:space="preserve"> Conselheira Núbia sugeriu não acata</w:t>
            </w:r>
            <w:r w:rsidR="00903826">
              <w:t>r</w:t>
            </w:r>
            <w:r>
              <w:t xml:space="preserve"> a denúncia e encaminhar</w:t>
            </w:r>
            <w:r w:rsidR="00CF1D7A">
              <w:t xml:space="preserve"> a decisão para o Ministério Público.</w:t>
            </w:r>
            <w:r w:rsidR="00C35295">
              <w:t xml:space="preserve"> A Comissão acatou a sugestão da Conselheira. </w:t>
            </w:r>
          </w:p>
          <w:p w:rsidR="00903826" w:rsidRDefault="00903826" w:rsidP="006309FB">
            <w:pPr>
              <w:jc w:val="both"/>
            </w:pPr>
          </w:p>
          <w:p w:rsidR="00903826" w:rsidRDefault="00C35295" w:rsidP="006309FB">
            <w:pPr>
              <w:jc w:val="both"/>
            </w:pPr>
            <w:r>
              <w:t xml:space="preserve">A Assessora Letícia comentou sobre </w:t>
            </w:r>
            <w:r w:rsidR="00903826">
              <w:t>o processo SICCAU nº 65334/2013, da arquiteta e urbanista Raque</w:t>
            </w:r>
            <w:r w:rsidR="000D6126">
              <w:t xml:space="preserve">l </w:t>
            </w:r>
            <w:proofErr w:type="spellStart"/>
            <w:r w:rsidR="000D6126">
              <w:t>Krieser</w:t>
            </w:r>
            <w:proofErr w:type="spellEnd"/>
            <w:r w:rsidR="000D6126">
              <w:t>, onde ela se nega a dar baixa no RRT</w:t>
            </w:r>
            <w:r>
              <w:t xml:space="preserve"> e também não é encontrada pelos Correios</w:t>
            </w:r>
            <w:r w:rsidR="000D6126">
              <w:t xml:space="preserve">. O </w:t>
            </w:r>
            <w:r w:rsidR="00903826">
              <w:t xml:space="preserve">Conselheiro Marcelo sugeriu telefonar </w:t>
            </w:r>
            <w:r w:rsidR="000D6126">
              <w:t xml:space="preserve">para </w:t>
            </w:r>
            <w:proofErr w:type="gramStart"/>
            <w:r w:rsidR="000D6126">
              <w:t>a arquiteta</w:t>
            </w:r>
            <w:proofErr w:type="gramEnd"/>
            <w:r w:rsidR="000D6126">
              <w:t xml:space="preserve"> solicitando um</w:t>
            </w:r>
            <w:r w:rsidR="00903826">
              <w:t xml:space="preserve"> novo endereço</w:t>
            </w:r>
            <w:r w:rsidR="000D6126">
              <w:t xml:space="preserve"> de correspondência. </w:t>
            </w:r>
          </w:p>
          <w:p w:rsidR="007E04A3" w:rsidRDefault="007E04A3" w:rsidP="006309FB">
            <w:pPr>
              <w:jc w:val="both"/>
            </w:pPr>
          </w:p>
          <w:p w:rsidR="00E43DDD" w:rsidRDefault="007E04A3" w:rsidP="006309FB">
            <w:pPr>
              <w:jc w:val="both"/>
            </w:pPr>
            <w:r>
              <w:t xml:space="preserve">O Conselheiro Marcelo sugeriu que no processo administrativo nº 061/2012, seja encaminhado novo ofício para a defesa prévia com prazo </w:t>
            </w:r>
            <w:bookmarkStart w:id="0" w:name="_GoBack"/>
            <w:bookmarkEnd w:id="0"/>
            <w:r w:rsidR="00CF1D7A">
              <w:t xml:space="preserve">estabelecido para apresentação da mesma. </w:t>
            </w:r>
          </w:p>
          <w:p w:rsidR="00C01693" w:rsidRDefault="00C01693" w:rsidP="006309FB">
            <w:pPr>
              <w:jc w:val="both"/>
            </w:pPr>
          </w:p>
          <w:p w:rsidR="00C01693" w:rsidRDefault="00C01693" w:rsidP="006309FB">
            <w:pPr>
              <w:jc w:val="both"/>
            </w:pPr>
            <w:r>
              <w:t xml:space="preserve">O Conselheiro </w:t>
            </w:r>
            <w:proofErr w:type="spellStart"/>
            <w:r>
              <w:t>Oltramari</w:t>
            </w:r>
            <w:proofErr w:type="spellEnd"/>
            <w:r>
              <w:t xml:space="preserve"> relatou o processo administrativo nº 091/2012, onde o arquiteto e urbanista Túlio </w:t>
            </w:r>
            <w:proofErr w:type="spellStart"/>
            <w:r>
              <w:t>Czerny</w:t>
            </w:r>
            <w:proofErr w:type="spellEnd"/>
            <w:r w:rsidR="000D6126">
              <w:t xml:space="preserve">, conforme </w:t>
            </w:r>
            <w:r w:rsidR="00BE18ED">
              <w:t>informação da denunciante gerou</w:t>
            </w:r>
            <w:r>
              <w:t xml:space="preserve"> sujeira e transtornos no terreno ao lado</w:t>
            </w:r>
            <w:r w:rsidR="000D6126">
              <w:t xml:space="preserve"> da obra da qual era responsável.  Após a análise, o Conselheiro </w:t>
            </w:r>
            <w:r>
              <w:t xml:space="preserve">sugeriu pelo não acatamento, </w:t>
            </w:r>
            <w:r w:rsidR="000D6126">
              <w:t>o que foi aceito pela Comissão</w:t>
            </w:r>
            <w:r w:rsidR="008C1066">
              <w:t>,</w:t>
            </w:r>
            <w:r w:rsidR="000D6126">
              <w:t xml:space="preserve"> que solicitou </w:t>
            </w:r>
            <w:r>
              <w:t xml:space="preserve">encaminhar ofício comunicando as partes </w:t>
            </w:r>
            <w:r w:rsidR="008C1066">
              <w:t xml:space="preserve">de </w:t>
            </w:r>
            <w:r>
              <w:t xml:space="preserve">que não foi acatada a denúncia e que </w:t>
            </w:r>
            <w:r w:rsidR="008C1066">
              <w:t xml:space="preserve">a </w:t>
            </w:r>
            <w:r w:rsidR="000D6126">
              <w:t>mesma será arquivada se não houver manifes</w:t>
            </w:r>
            <w:r w:rsidR="008C1066">
              <w:t xml:space="preserve">tação da denunciante. </w:t>
            </w:r>
          </w:p>
          <w:p w:rsidR="00C01693" w:rsidRDefault="00C01693" w:rsidP="006309FB">
            <w:pPr>
              <w:jc w:val="both"/>
            </w:pPr>
          </w:p>
          <w:p w:rsidR="00062DF7" w:rsidRDefault="008C1066" w:rsidP="006309FB">
            <w:pPr>
              <w:jc w:val="both"/>
            </w:pPr>
            <w:r>
              <w:t>O</w:t>
            </w:r>
            <w:r w:rsidR="00C01693">
              <w:t xml:space="preserve"> processo administrativo nº 064/2012</w:t>
            </w:r>
            <w:r w:rsidR="00062DF7">
              <w:t xml:space="preserve">, </w:t>
            </w:r>
            <w:r>
              <w:t xml:space="preserve">foi relatado pelo Conselheiro </w:t>
            </w:r>
            <w:proofErr w:type="spellStart"/>
            <w:r>
              <w:t>Oltramari</w:t>
            </w:r>
            <w:proofErr w:type="spellEnd"/>
            <w:r w:rsidR="00C35295">
              <w:t>, que</w:t>
            </w:r>
            <w:r>
              <w:t xml:space="preserve"> </w:t>
            </w:r>
            <w:r w:rsidR="00062DF7">
              <w:t xml:space="preserve">sugeriu entrar em contato </w:t>
            </w:r>
            <w:r w:rsidR="003E41EC">
              <w:t xml:space="preserve">por telefone </w:t>
            </w:r>
            <w:r w:rsidR="00062DF7">
              <w:t xml:space="preserve">com o denunciante Sr. </w:t>
            </w:r>
            <w:proofErr w:type="spellStart"/>
            <w:r w:rsidR="00062DF7">
              <w:t>Andrius</w:t>
            </w:r>
            <w:proofErr w:type="spellEnd"/>
            <w:r w:rsidR="00062DF7">
              <w:t xml:space="preserve"> Lopes perguntando se o mesmo tem interesse em prosseguir com a denúncia, se sim, que encaminhe documentos comprobatórios como ART, RRT, contrato, laudos, ação judic</w:t>
            </w:r>
            <w:r w:rsidR="00C35295">
              <w:t>ial, sentença, fotografias, etc. S</w:t>
            </w:r>
            <w:r w:rsidR="00062DF7">
              <w:t>e não há mais interesse em prosseguir com a denúncia que então encaminhe ofício relatando a sua decisão.</w:t>
            </w:r>
          </w:p>
          <w:p w:rsidR="00C35295" w:rsidRDefault="00C35295" w:rsidP="006309FB">
            <w:pPr>
              <w:jc w:val="both"/>
            </w:pPr>
          </w:p>
          <w:p w:rsidR="00C01693" w:rsidRDefault="00C35295" w:rsidP="006309FB">
            <w:pPr>
              <w:jc w:val="both"/>
            </w:pPr>
            <w:r>
              <w:t xml:space="preserve">Sobre </w:t>
            </w:r>
            <w:r w:rsidR="00A52999">
              <w:t xml:space="preserve">o processo administrativo nº 065/2012, </w:t>
            </w:r>
            <w:r>
              <w:t xml:space="preserve">Conselheiro </w:t>
            </w:r>
            <w:proofErr w:type="spellStart"/>
            <w:r>
              <w:t>Oltramari</w:t>
            </w:r>
            <w:proofErr w:type="spellEnd"/>
            <w:r>
              <w:t xml:space="preserve"> </w:t>
            </w:r>
            <w:r w:rsidR="00A52999">
              <w:t xml:space="preserve">sugeriu solicitar mais documentos comprobatórios das duas partes. </w:t>
            </w:r>
            <w:r w:rsidR="00254748">
              <w:t xml:space="preserve">Sugeriu também questionar o denunciante sobre </w:t>
            </w:r>
            <w:r w:rsidR="00A52999">
              <w:t>o interesse de prosseguir com a denúncia. Pelo seu entendimento</w:t>
            </w:r>
            <w:r>
              <w:t>,</w:t>
            </w:r>
            <w:r w:rsidR="00A52999">
              <w:t xml:space="preserve"> o denunciante trocou de profissional pela demora na execução dos trabalhos.</w:t>
            </w:r>
          </w:p>
          <w:p w:rsidR="00A52999" w:rsidRDefault="00A52999" w:rsidP="006309FB">
            <w:pPr>
              <w:jc w:val="both"/>
            </w:pPr>
          </w:p>
          <w:p w:rsidR="00A52999" w:rsidRPr="009379BD" w:rsidRDefault="00A52999" w:rsidP="006309FB">
            <w:pPr>
              <w:jc w:val="both"/>
            </w:pPr>
            <w:r>
              <w:t>O Conselheiro Marcelo relatou o processo administrativo nº 149/2012, onde observou que todas as provas apresentadas já provam falta ética, a construção foi feita dentro da área d</w:t>
            </w:r>
            <w:r w:rsidR="009379BD">
              <w:t xml:space="preserve">e preservação ambiental. O Conselheiro Marcelo </w:t>
            </w:r>
            <w:r w:rsidR="009379BD" w:rsidRPr="009379BD">
              <w:rPr>
                <w:color w:val="FF0000"/>
              </w:rPr>
              <w:t>delibera, após a audiência e a o</w:t>
            </w:r>
            <w:r w:rsidR="00C35295">
              <w:rPr>
                <w:color w:val="FF0000"/>
              </w:rPr>
              <w:t>itiva das partes, comunicar ao Ministério Pú</w:t>
            </w:r>
            <w:r w:rsidR="009379BD" w:rsidRPr="009379BD">
              <w:rPr>
                <w:color w:val="FF0000"/>
              </w:rPr>
              <w:t>blico de Viamão a irregularidade na documentação que instruiu o processo judicial, oferecendo, em cooperação, informações e subsídios para instruir a ação judicial</w:t>
            </w:r>
            <w:r w:rsidR="009379BD">
              <w:rPr>
                <w:color w:val="FF0000"/>
              </w:rPr>
              <w:t xml:space="preserve">. </w:t>
            </w:r>
            <w:r w:rsidR="009379BD">
              <w:t xml:space="preserve">Marcar audiência </w:t>
            </w:r>
            <w:r w:rsidR="00FC4C9C">
              <w:t>para 11/10/13.</w:t>
            </w:r>
            <w:r w:rsidR="00B66C3C">
              <w:t xml:space="preserve"> O Conselheiro Marc</w:t>
            </w:r>
            <w:r w:rsidR="00C35295">
              <w:t>elo solicitou para a Assessora J</w:t>
            </w:r>
            <w:r w:rsidR="00B66C3C">
              <w:t>urídica Letícia montar a formalidade das audiências.</w:t>
            </w:r>
          </w:p>
          <w:p w:rsidR="00E06A1D" w:rsidRDefault="00E06A1D" w:rsidP="00FC4C9C">
            <w:pPr>
              <w:jc w:val="both"/>
            </w:pPr>
          </w:p>
          <w:p w:rsidR="00B66C3C" w:rsidRPr="00DD1C41" w:rsidRDefault="00B66C3C" w:rsidP="00FC4C9C">
            <w:pPr>
              <w:jc w:val="both"/>
            </w:pPr>
            <w:r>
              <w:t>O Conselheiro Marcelo solicitou um relatório do andamento de todos os processos para ser apresentado na plenária do dia 16/08/13.</w:t>
            </w:r>
          </w:p>
        </w:tc>
      </w:tr>
      <w:tr w:rsidR="0033661B" w:rsidRPr="00A021E7" w:rsidTr="00EE52AA">
        <w:tc>
          <w:tcPr>
            <w:tcW w:w="2929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F1E9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071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33661B" w:rsidRPr="00A021E7" w:rsidTr="00EE52AA">
        <w:tc>
          <w:tcPr>
            <w:tcW w:w="2929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0327E9" w:rsidRDefault="00FC4C9C" w:rsidP="003E41EC">
            <w:pPr>
              <w:jc w:val="both"/>
              <w:rPr>
                <w:rFonts w:cs="Arial"/>
              </w:rPr>
            </w:pPr>
            <w:r>
              <w:t>Processo administrativo nº 166/2013</w:t>
            </w:r>
            <w:r w:rsidR="003E41EC">
              <w:t xml:space="preserve">, </w:t>
            </w:r>
            <w:r>
              <w:t>não acatar a denúncia e encaminhar para o Ministério Público a decisão.</w:t>
            </w:r>
          </w:p>
        </w:tc>
        <w:tc>
          <w:tcPr>
            <w:tcW w:w="2071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Pr="00A021E7" w:rsidRDefault="00EE52AA" w:rsidP="00E06A1D">
            <w:pPr>
              <w:rPr>
                <w:rFonts w:cs="Arial"/>
              </w:rPr>
            </w:pPr>
            <w:r>
              <w:rPr>
                <w:rFonts w:cs="Arial"/>
              </w:rPr>
              <w:t>Secretaria da Comissão</w:t>
            </w:r>
          </w:p>
        </w:tc>
      </w:tr>
      <w:tr w:rsidR="00045128" w:rsidRPr="00A021E7" w:rsidTr="00EE52AA">
        <w:trPr>
          <w:trHeight w:val="419"/>
        </w:trPr>
        <w:tc>
          <w:tcPr>
            <w:tcW w:w="2929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128" w:rsidRPr="003E41EC" w:rsidRDefault="003E41EC" w:rsidP="003E41EC">
            <w:pPr>
              <w:jc w:val="both"/>
            </w:pPr>
            <w:r>
              <w:t xml:space="preserve">Processo SICCAU nº 65334/2013, telefonar para </w:t>
            </w:r>
            <w:proofErr w:type="gramStart"/>
            <w:r>
              <w:t>a arquiteta</w:t>
            </w:r>
            <w:proofErr w:type="gramEnd"/>
            <w:r>
              <w:t xml:space="preserve"> solicitando seu novo endereço.</w:t>
            </w:r>
          </w:p>
        </w:tc>
        <w:tc>
          <w:tcPr>
            <w:tcW w:w="20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45128" w:rsidRDefault="00EE52AA" w:rsidP="00E06A1D">
            <w:pPr>
              <w:rPr>
                <w:rFonts w:cs="Arial"/>
              </w:rPr>
            </w:pPr>
            <w:r>
              <w:rPr>
                <w:rFonts w:cs="Arial"/>
              </w:rPr>
              <w:t>Secretaria da Comissão</w:t>
            </w:r>
          </w:p>
        </w:tc>
      </w:tr>
      <w:tr w:rsidR="00EE52AA" w:rsidRPr="00A021E7" w:rsidTr="00EE52AA">
        <w:trPr>
          <w:trHeight w:val="740"/>
        </w:trPr>
        <w:tc>
          <w:tcPr>
            <w:tcW w:w="2929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2AA" w:rsidRDefault="00EE52AA" w:rsidP="003E41EC">
            <w:pPr>
              <w:jc w:val="both"/>
            </w:pPr>
            <w:r>
              <w:t>Processo administrativo nº 061/2012, seja encaminhado novo ofício para a defesa prévia com prazo de defesa.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E52AA" w:rsidRDefault="00EE52AA" w:rsidP="00E06A1D">
            <w:pPr>
              <w:rPr>
                <w:rFonts w:cs="Arial"/>
              </w:rPr>
            </w:pPr>
            <w:r>
              <w:rPr>
                <w:rFonts w:cs="Arial"/>
              </w:rPr>
              <w:t>Secretaria da Comissão</w:t>
            </w:r>
          </w:p>
        </w:tc>
      </w:tr>
      <w:tr w:rsidR="00016069" w:rsidRPr="00A021E7" w:rsidTr="00EE52AA">
        <w:tc>
          <w:tcPr>
            <w:tcW w:w="2929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016069" w:rsidRDefault="003E41EC" w:rsidP="003E41EC">
            <w:pPr>
              <w:jc w:val="both"/>
              <w:rPr>
                <w:rFonts w:cs="Arial"/>
              </w:rPr>
            </w:pPr>
            <w:r>
              <w:t>Processo administrativo nº 091/2012, não acatar, encaminhar ofício comunicando as partes do não acatamento da denúncia e que será arquivado.</w:t>
            </w:r>
          </w:p>
        </w:tc>
        <w:tc>
          <w:tcPr>
            <w:tcW w:w="2071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16069" w:rsidRDefault="00EE52AA" w:rsidP="00E06A1D">
            <w:pPr>
              <w:rPr>
                <w:rFonts w:cs="Arial"/>
              </w:rPr>
            </w:pPr>
            <w:r>
              <w:rPr>
                <w:rFonts w:cs="Arial"/>
              </w:rPr>
              <w:t>Secretaria da Comissão</w:t>
            </w:r>
          </w:p>
        </w:tc>
      </w:tr>
      <w:tr w:rsidR="00007591" w:rsidRPr="00A021E7" w:rsidTr="00EE52AA">
        <w:tc>
          <w:tcPr>
            <w:tcW w:w="2929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007591" w:rsidRDefault="003E41EC" w:rsidP="001452D5">
            <w:pPr>
              <w:jc w:val="both"/>
              <w:rPr>
                <w:rFonts w:cs="Arial"/>
              </w:rPr>
            </w:pPr>
            <w:r>
              <w:t xml:space="preserve">Processo administrativo nº 064/2012, entrar em contato por telefone com o denunciante Sr. </w:t>
            </w:r>
            <w:proofErr w:type="spellStart"/>
            <w:r>
              <w:t>Andrius</w:t>
            </w:r>
            <w:proofErr w:type="spellEnd"/>
            <w:r>
              <w:t xml:space="preserve"> Lopes perguntando se o mesmo tem interesse em prosseguir com a denúncia.</w:t>
            </w:r>
            <w:r w:rsidR="000F2F0B">
              <w:t xml:space="preserve"> </w:t>
            </w:r>
            <w:r w:rsidR="001452D5">
              <w:t>S</w:t>
            </w:r>
            <w:r w:rsidR="000F2F0B">
              <w:t xml:space="preserve">e sim, que encaminhe documentos comprobatórios como ART, RRT, contrato, laudos, ação judicial, sentença, fotografias, </w:t>
            </w:r>
            <w:proofErr w:type="spellStart"/>
            <w:r w:rsidR="000F2F0B">
              <w:t>etc</w:t>
            </w:r>
            <w:proofErr w:type="spellEnd"/>
            <w:r w:rsidR="000F2F0B">
              <w:t>, se não há mais interesse em prosseguir com a denúncia que então encaminhe ofício relatando a sua decisão</w:t>
            </w:r>
            <w:r w:rsidR="001452D5">
              <w:t>.</w:t>
            </w:r>
          </w:p>
        </w:tc>
        <w:tc>
          <w:tcPr>
            <w:tcW w:w="2071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07591" w:rsidRDefault="00EE52AA" w:rsidP="00DD641D">
            <w:pPr>
              <w:rPr>
                <w:rFonts w:cs="Arial"/>
              </w:rPr>
            </w:pPr>
            <w:r>
              <w:rPr>
                <w:rFonts w:cs="Arial"/>
              </w:rPr>
              <w:t>Secretaria da Comissão</w:t>
            </w:r>
          </w:p>
        </w:tc>
      </w:tr>
      <w:tr w:rsidR="003E41EC" w:rsidRPr="00A021E7" w:rsidTr="00EE52AA">
        <w:tc>
          <w:tcPr>
            <w:tcW w:w="2929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3E41EC" w:rsidRDefault="000F2F0B" w:rsidP="000F2F0B">
            <w:pPr>
              <w:jc w:val="both"/>
              <w:rPr>
                <w:rFonts w:cs="Arial"/>
              </w:rPr>
            </w:pPr>
            <w:r>
              <w:t>Processo administrativo nº 065/2012, solicitar mais documentos comprobatórios das duas partes. Questionar ao denunciante se tem o interesse de prosseguir com a denúncia.</w:t>
            </w:r>
          </w:p>
        </w:tc>
        <w:tc>
          <w:tcPr>
            <w:tcW w:w="2071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E41EC" w:rsidRDefault="00EE52AA" w:rsidP="00DD641D">
            <w:pPr>
              <w:rPr>
                <w:rFonts w:cs="Arial"/>
              </w:rPr>
            </w:pPr>
            <w:r>
              <w:rPr>
                <w:rFonts w:cs="Arial"/>
              </w:rPr>
              <w:t>Secretaria da Comissão</w:t>
            </w:r>
          </w:p>
        </w:tc>
      </w:tr>
      <w:tr w:rsidR="003E41EC" w:rsidRPr="00A021E7" w:rsidTr="00EE52AA">
        <w:tc>
          <w:tcPr>
            <w:tcW w:w="2929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3E41EC" w:rsidRDefault="001452D5" w:rsidP="00EE52AA">
            <w:pPr>
              <w:jc w:val="both"/>
              <w:rPr>
                <w:rFonts w:cs="Arial"/>
              </w:rPr>
            </w:pPr>
            <w:r>
              <w:t>P</w:t>
            </w:r>
            <w:r w:rsidR="000F2F0B">
              <w:t>rocesso administrativo nº 149/2012</w:t>
            </w:r>
            <w:r>
              <w:t xml:space="preserve">, a Comissão deliberou </w:t>
            </w:r>
            <w:r w:rsidR="00EE52AA">
              <w:t xml:space="preserve">para </w:t>
            </w:r>
            <w:r>
              <w:t xml:space="preserve">marcar audiência, comunicar as partes e informar </w:t>
            </w:r>
            <w:r w:rsidRPr="001452D5">
              <w:t>ao ministério p</w:t>
            </w:r>
            <w:r w:rsidR="00EE52AA">
              <w:t>ú</w:t>
            </w:r>
            <w:r w:rsidRPr="001452D5">
              <w:t>blico de Viamão a irregularidade na documentação que instruiu o processo judicial</w:t>
            </w:r>
            <w:r>
              <w:t>.</w:t>
            </w:r>
            <w:r w:rsidR="00B66C3C">
              <w:t xml:space="preserve"> Providenciar a formalidade da audiência.</w:t>
            </w:r>
          </w:p>
        </w:tc>
        <w:tc>
          <w:tcPr>
            <w:tcW w:w="2071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E41EC" w:rsidRDefault="001452D5" w:rsidP="00DD641D">
            <w:pPr>
              <w:rPr>
                <w:rFonts w:cs="Arial"/>
              </w:rPr>
            </w:pPr>
            <w:r>
              <w:rPr>
                <w:rFonts w:cs="Arial"/>
              </w:rPr>
              <w:t>Secretaria da Comissão e Assessora Jurídica</w:t>
            </w:r>
          </w:p>
        </w:tc>
      </w:tr>
      <w:tr w:rsidR="003E41EC" w:rsidRPr="00A021E7" w:rsidTr="00EE52AA">
        <w:tc>
          <w:tcPr>
            <w:tcW w:w="2929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3E41EC" w:rsidRDefault="00B66C3C" w:rsidP="000075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Relatório do andamento de todos os processos para ser apresentado na Plenária do dia 16/08/13</w:t>
            </w:r>
          </w:p>
        </w:tc>
        <w:tc>
          <w:tcPr>
            <w:tcW w:w="2071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E41EC" w:rsidRDefault="00EE52AA" w:rsidP="00DD641D">
            <w:pPr>
              <w:rPr>
                <w:rFonts w:cs="Arial"/>
              </w:rPr>
            </w:pPr>
            <w:r>
              <w:rPr>
                <w:rFonts w:cs="Arial"/>
              </w:rPr>
              <w:t>Secretaria da Comissão</w:t>
            </w:r>
          </w:p>
        </w:tc>
      </w:tr>
      <w:tr w:rsidR="0033661B" w:rsidRPr="00A021E7" w:rsidTr="00D5171C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C000"/>
          </w:tcPr>
          <w:p w:rsidR="0033661B" w:rsidRPr="00A021E7" w:rsidRDefault="00FD7157" w:rsidP="001452D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B66C3C">
              <w:rPr>
                <w:rFonts w:cs="Arial"/>
                <w:b/>
              </w:rPr>
              <w:t>Deliberação de processos</w:t>
            </w:r>
          </w:p>
        </w:tc>
      </w:tr>
      <w:tr w:rsidR="001452D5" w:rsidRPr="00A021E7" w:rsidTr="001452D5">
        <w:trPr>
          <w:trHeight w:val="207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1452D5" w:rsidRDefault="00B66C3C" w:rsidP="00045128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Os Conselheiros levaram alguns processos para leitura e os devidos encaminhamentos, conforme segue:</w:t>
            </w:r>
          </w:p>
          <w:p w:rsidR="00B66C3C" w:rsidRDefault="00B66C3C" w:rsidP="00B66C3C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Conselheiro Marcelo – 025/13 e 102/13</w:t>
            </w:r>
          </w:p>
          <w:p w:rsidR="00B66C3C" w:rsidRDefault="00B66C3C" w:rsidP="00B66C3C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Conselheiro </w:t>
            </w:r>
            <w:proofErr w:type="spellStart"/>
            <w:r>
              <w:rPr>
                <w:rFonts w:cs="Arial"/>
              </w:rPr>
              <w:t>Bertussi</w:t>
            </w:r>
            <w:proofErr w:type="spellEnd"/>
            <w:r>
              <w:rPr>
                <w:rFonts w:cs="Arial"/>
              </w:rPr>
              <w:t xml:space="preserve"> – Processos 076/12 e 50932/13</w:t>
            </w:r>
          </w:p>
          <w:p w:rsidR="00B66C3C" w:rsidRDefault="00B66C3C" w:rsidP="00B66C3C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Conselheiro </w:t>
            </w:r>
            <w:proofErr w:type="spellStart"/>
            <w:r>
              <w:rPr>
                <w:rFonts w:cs="Arial"/>
              </w:rPr>
              <w:t>Oltramari</w:t>
            </w:r>
            <w:proofErr w:type="spellEnd"/>
            <w:r>
              <w:rPr>
                <w:rFonts w:cs="Arial"/>
              </w:rPr>
              <w:t xml:space="preserve"> – 092/12 e 172/13</w:t>
            </w:r>
          </w:p>
          <w:p w:rsidR="00B66C3C" w:rsidRDefault="00B66C3C" w:rsidP="00B66C3C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Conselheira Núbia vai analisar os processos antes da Plenária do dia 16/08/13</w:t>
            </w:r>
          </w:p>
        </w:tc>
      </w:tr>
      <w:tr w:rsidR="0033661B" w:rsidRPr="00A021E7" w:rsidTr="003E3EED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C000"/>
            <w:vAlign w:val="center"/>
          </w:tcPr>
          <w:p w:rsidR="0033661B" w:rsidRPr="00A021E7" w:rsidRDefault="00FC4C9C" w:rsidP="00130BBA">
            <w:pPr>
              <w:jc w:val="both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5</w:t>
            </w:r>
            <w:proofErr w:type="gramEnd"/>
            <w:r w:rsidR="001452D5">
              <w:rPr>
                <w:rFonts w:cs="Arial"/>
                <w:b/>
              </w:rPr>
              <w:t xml:space="preserve"> Fluxograma</w:t>
            </w:r>
          </w:p>
        </w:tc>
      </w:tr>
      <w:tr w:rsidR="001452D5" w:rsidRPr="00A021E7" w:rsidTr="001452D5">
        <w:trPr>
          <w:trHeight w:val="24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2D5" w:rsidRPr="00A021E7" w:rsidRDefault="001452D5" w:rsidP="00EE52AA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Letícia apresenta o novo fluxograma e foi esclarecendo conforme foram surgindo dúvidas</w:t>
            </w:r>
            <w:r w:rsidR="00EE52AA">
              <w:rPr>
                <w:rFonts w:cs="Arial"/>
              </w:rPr>
              <w:t>.</w:t>
            </w:r>
          </w:p>
        </w:tc>
      </w:tr>
      <w:tr w:rsidR="001452D5" w:rsidRPr="00A021E7" w:rsidTr="001452D5">
        <w:trPr>
          <w:trHeight w:val="249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2D5" w:rsidRPr="00A021E7" w:rsidRDefault="001452D5" w:rsidP="009E3877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Decisões</w:t>
            </w:r>
          </w:p>
        </w:tc>
        <w:tc>
          <w:tcPr>
            <w:tcW w:w="2482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2D5" w:rsidRPr="00A021E7" w:rsidRDefault="001452D5" w:rsidP="009E3877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1452D5" w:rsidRPr="00A021E7" w:rsidTr="001452D5">
        <w:trPr>
          <w:trHeight w:val="249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2D5" w:rsidRPr="00A021E7" w:rsidRDefault="001452D5" w:rsidP="009E387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Encaminhar aos Conselheiros as datas agendadas </w:t>
            </w:r>
          </w:p>
        </w:tc>
        <w:tc>
          <w:tcPr>
            <w:tcW w:w="2482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2D5" w:rsidRPr="00A021E7" w:rsidRDefault="001452D5" w:rsidP="009E3877">
            <w:pPr>
              <w:rPr>
                <w:rFonts w:cs="Arial"/>
              </w:rPr>
            </w:pPr>
            <w:r>
              <w:rPr>
                <w:rFonts w:cs="Arial"/>
              </w:rPr>
              <w:t>Secretária Simone</w:t>
            </w:r>
          </w:p>
        </w:tc>
      </w:tr>
      <w:tr w:rsidR="0033661B" w:rsidRPr="00A021E7" w:rsidTr="00756D20">
        <w:trPr>
          <w:trHeight w:val="267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PARTICIPANTES:</w:t>
            </w: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CARGO</w:t>
            </w:r>
          </w:p>
        </w:tc>
        <w:tc>
          <w:tcPr>
            <w:tcW w:w="21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ASSINATURA</w:t>
            </w: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rPr>
                <w:rFonts w:cs="Arial"/>
                <w:b/>
              </w:rPr>
            </w:pPr>
            <w:r w:rsidRPr="00CD2045">
              <w:rPr>
                <w:rFonts w:ascii="Calibri" w:hAnsi="Calibri"/>
              </w:rPr>
              <w:t>Marcelo Petrucci Maia</w:t>
            </w: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rPr>
                <w:rFonts w:cs="Arial"/>
                <w:b/>
              </w:rPr>
            </w:pPr>
            <w:r w:rsidRPr="00CD2045">
              <w:rPr>
                <w:rFonts w:ascii="Calibri" w:hAnsi="Calibri"/>
              </w:rPr>
              <w:t>Núbia Margot Menezes Jardim</w:t>
            </w: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1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541757" w:rsidRDefault="00541757" w:rsidP="00D5171C">
            <w:pPr>
              <w:rPr>
                <w:rFonts w:cs="Arial"/>
              </w:rPr>
            </w:pPr>
            <w:r w:rsidRPr="00541757">
              <w:rPr>
                <w:rFonts w:cs="Arial"/>
              </w:rPr>
              <w:t xml:space="preserve">Fernando </w:t>
            </w:r>
            <w:proofErr w:type="spellStart"/>
            <w:r w:rsidRPr="00541757">
              <w:rPr>
                <w:rFonts w:cs="Arial"/>
              </w:rPr>
              <w:t>Oltramari</w:t>
            </w:r>
            <w:proofErr w:type="spellEnd"/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6F513B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  <w:p w:rsidR="00007591" w:rsidRPr="00A021E7" w:rsidRDefault="00007591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D5171C">
            <w:pPr>
              <w:rPr>
                <w:rFonts w:cs="Arial"/>
              </w:rPr>
            </w:pPr>
            <w:r>
              <w:rPr>
                <w:rFonts w:cs="Arial"/>
              </w:rPr>
              <w:t xml:space="preserve">Paulo </w:t>
            </w:r>
            <w:proofErr w:type="spellStart"/>
            <w:r>
              <w:rPr>
                <w:rFonts w:cs="Arial"/>
              </w:rPr>
              <w:t>Iroquez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Bertussi</w:t>
            </w:r>
            <w:proofErr w:type="spellEnd"/>
          </w:p>
          <w:p w:rsidR="00DD7B96" w:rsidRPr="00541757" w:rsidRDefault="00DD7B96" w:rsidP="00D5171C">
            <w:pPr>
              <w:rPr>
                <w:rFonts w:cs="Arial"/>
              </w:rPr>
            </w:pP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Pr="00A021E7" w:rsidRDefault="00DD7B96" w:rsidP="00604A24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B96" w:rsidRPr="00A021E7" w:rsidRDefault="00DD7B96" w:rsidP="00D5171C">
            <w:pPr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DEMAIS PARTICIPANTES:</w:t>
            </w: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DD7B96">
        <w:trPr>
          <w:trHeight w:val="360"/>
        </w:trPr>
        <w:tc>
          <w:tcPr>
            <w:tcW w:w="170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Simone </w:t>
            </w:r>
            <w:r w:rsidR="00EE52AA">
              <w:rPr>
                <w:rFonts w:ascii="Calibri" w:hAnsi="Calibri"/>
              </w:rPr>
              <w:t xml:space="preserve">S. </w:t>
            </w:r>
            <w:r>
              <w:rPr>
                <w:rFonts w:ascii="Calibri" w:hAnsi="Calibri"/>
              </w:rPr>
              <w:t>Corrêa</w:t>
            </w:r>
          </w:p>
          <w:p w:rsidR="00DD7B96" w:rsidRDefault="00DD7B96" w:rsidP="000E6B7C">
            <w:pPr>
              <w:rPr>
                <w:rFonts w:ascii="Calibri" w:hAnsi="Calibri"/>
              </w:rPr>
            </w:pPr>
          </w:p>
        </w:tc>
        <w:tc>
          <w:tcPr>
            <w:tcW w:w="1159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134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Letícia </w:t>
            </w:r>
            <w:r w:rsidR="00EE52AA">
              <w:rPr>
                <w:rFonts w:ascii="Calibri" w:hAnsi="Calibri"/>
              </w:rPr>
              <w:t xml:space="preserve">S. </w:t>
            </w:r>
            <w:proofErr w:type="spellStart"/>
            <w:r>
              <w:rPr>
                <w:rFonts w:ascii="Calibri" w:hAnsi="Calibri"/>
              </w:rPr>
              <w:t>Filgueras</w:t>
            </w:r>
            <w:proofErr w:type="spellEnd"/>
          </w:p>
          <w:p w:rsidR="00DD7B96" w:rsidRDefault="00DD7B96" w:rsidP="000E6B7C">
            <w:pPr>
              <w:rPr>
                <w:rFonts w:ascii="Calibri" w:hAnsi="Calibri"/>
              </w:rPr>
            </w:pP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Jurídica</w:t>
            </w:r>
          </w:p>
        </w:tc>
        <w:tc>
          <w:tcPr>
            <w:tcW w:w="21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A021E7" w:rsidRDefault="003817BE" w:rsidP="00F62749"/>
    <w:sectPr w:rsidR="003817BE" w:rsidRPr="00A021E7" w:rsidSect="00DD1C41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E0" w:rsidRDefault="00DB61E0" w:rsidP="00A021E7">
      <w:pPr>
        <w:spacing w:after="0" w:line="240" w:lineRule="auto"/>
      </w:pPr>
      <w:r>
        <w:separator/>
      </w:r>
    </w:p>
  </w:endnote>
  <w:end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E0" w:rsidRDefault="00DB61E0" w:rsidP="00A021E7">
      <w:pPr>
        <w:spacing w:after="0" w:line="240" w:lineRule="auto"/>
      </w:pPr>
      <w:r>
        <w:separator/>
      </w:r>
    </w:p>
  </w:footnote>
  <w:foot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7591"/>
    <w:rsid w:val="00016069"/>
    <w:rsid w:val="00020D67"/>
    <w:rsid w:val="000327E9"/>
    <w:rsid w:val="00033483"/>
    <w:rsid w:val="00035D9F"/>
    <w:rsid w:val="00036CCE"/>
    <w:rsid w:val="00040E42"/>
    <w:rsid w:val="00045128"/>
    <w:rsid w:val="00061EF6"/>
    <w:rsid w:val="00062DF7"/>
    <w:rsid w:val="00082E8F"/>
    <w:rsid w:val="000A083A"/>
    <w:rsid w:val="000A4CBB"/>
    <w:rsid w:val="000A6CD7"/>
    <w:rsid w:val="000D3541"/>
    <w:rsid w:val="000D6126"/>
    <w:rsid w:val="000F291F"/>
    <w:rsid w:val="000F2F0B"/>
    <w:rsid w:val="000F68F9"/>
    <w:rsid w:val="000F6DD2"/>
    <w:rsid w:val="00107230"/>
    <w:rsid w:val="0011750D"/>
    <w:rsid w:val="00130091"/>
    <w:rsid w:val="00130BBA"/>
    <w:rsid w:val="0014500B"/>
    <w:rsid w:val="001452D5"/>
    <w:rsid w:val="001568E4"/>
    <w:rsid w:val="00160155"/>
    <w:rsid w:val="0016539E"/>
    <w:rsid w:val="001734AD"/>
    <w:rsid w:val="00176032"/>
    <w:rsid w:val="0019436F"/>
    <w:rsid w:val="00195FFC"/>
    <w:rsid w:val="001C449B"/>
    <w:rsid w:val="001C4DCB"/>
    <w:rsid w:val="001E377C"/>
    <w:rsid w:val="002021A3"/>
    <w:rsid w:val="00202F5D"/>
    <w:rsid w:val="0022361A"/>
    <w:rsid w:val="00224C9B"/>
    <w:rsid w:val="00242FD2"/>
    <w:rsid w:val="002437AA"/>
    <w:rsid w:val="0024481F"/>
    <w:rsid w:val="00254748"/>
    <w:rsid w:val="00273470"/>
    <w:rsid w:val="00287862"/>
    <w:rsid w:val="00287AE1"/>
    <w:rsid w:val="002C2B2A"/>
    <w:rsid w:val="002C7178"/>
    <w:rsid w:val="002C7AE9"/>
    <w:rsid w:val="002D0631"/>
    <w:rsid w:val="002E2373"/>
    <w:rsid w:val="002F3B4C"/>
    <w:rsid w:val="00301608"/>
    <w:rsid w:val="00313EE1"/>
    <w:rsid w:val="00322840"/>
    <w:rsid w:val="00332119"/>
    <w:rsid w:val="0033661B"/>
    <w:rsid w:val="00336F4E"/>
    <w:rsid w:val="00342108"/>
    <w:rsid w:val="0034545A"/>
    <w:rsid w:val="00346C3D"/>
    <w:rsid w:val="00347F38"/>
    <w:rsid w:val="00373CC9"/>
    <w:rsid w:val="003817BE"/>
    <w:rsid w:val="003C048C"/>
    <w:rsid w:val="003E41EC"/>
    <w:rsid w:val="00404B80"/>
    <w:rsid w:val="00405C43"/>
    <w:rsid w:val="00423252"/>
    <w:rsid w:val="00423A0C"/>
    <w:rsid w:val="004264BC"/>
    <w:rsid w:val="00426AC6"/>
    <w:rsid w:val="004278E0"/>
    <w:rsid w:val="00432735"/>
    <w:rsid w:val="004468B6"/>
    <w:rsid w:val="00453501"/>
    <w:rsid w:val="00456D35"/>
    <w:rsid w:val="00465760"/>
    <w:rsid w:val="0047379C"/>
    <w:rsid w:val="0047510F"/>
    <w:rsid w:val="00483D09"/>
    <w:rsid w:val="004A4B81"/>
    <w:rsid w:val="004C7944"/>
    <w:rsid w:val="004D1303"/>
    <w:rsid w:val="004E2A36"/>
    <w:rsid w:val="004E37DC"/>
    <w:rsid w:val="004E5F28"/>
    <w:rsid w:val="004F5DBD"/>
    <w:rsid w:val="004F5DD6"/>
    <w:rsid w:val="00500328"/>
    <w:rsid w:val="00504D45"/>
    <w:rsid w:val="00513484"/>
    <w:rsid w:val="00513DAA"/>
    <w:rsid w:val="00523664"/>
    <w:rsid w:val="0052531D"/>
    <w:rsid w:val="00541757"/>
    <w:rsid w:val="00562D94"/>
    <w:rsid w:val="00563A4D"/>
    <w:rsid w:val="005734AC"/>
    <w:rsid w:val="0057365D"/>
    <w:rsid w:val="00576124"/>
    <w:rsid w:val="005B18B9"/>
    <w:rsid w:val="005B3B78"/>
    <w:rsid w:val="005D15D5"/>
    <w:rsid w:val="005E5888"/>
    <w:rsid w:val="005E5DE0"/>
    <w:rsid w:val="00600993"/>
    <w:rsid w:val="006119F3"/>
    <w:rsid w:val="0062609E"/>
    <w:rsid w:val="006309FB"/>
    <w:rsid w:val="00633574"/>
    <w:rsid w:val="00637C03"/>
    <w:rsid w:val="00646B97"/>
    <w:rsid w:val="00683E4C"/>
    <w:rsid w:val="00686BEF"/>
    <w:rsid w:val="006D1B92"/>
    <w:rsid w:val="006F513B"/>
    <w:rsid w:val="007126EC"/>
    <w:rsid w:val="00712D0F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81A4A"/>
    <w:rsid w:val="00783709"/>
    <w:rsid w:val="007863D5"/>
    <w:rsid w:val="00797457"/>
    <w:rsid w:val="007A0BCD"/>
    <w:rsid w:val="007B5357"/>
    <w:rsid w:val="007B57E7"/>
    <w:rsid w:val="007C0340"/>
    <w:rsid w:val="007C27D9"/>
    <w:rsid w:val="007C602E"/>
    <w:rsid w:val="007D7B0B"/>
    <w:rsid w:val="007E04A3"/>
    <w:rsid w:val="007F0F3A"/>
    <w:rsid w:val="007F4756"/>
    <w:rsid w:val="00802DAE"/>
    <w:rsid w:val="00806ED4"/>
    <w:rsid w:val="00812BA5"/>
    <w:rsid w:val="00814236"/>
    <w:rsid w:val="00826C5C"/>
    <w:rsid w:val="00827019"/>
    <w:rsid w:val="00831B35"/>
    <w:rsid w:val="0084381C"/>
    <w:rsid w:val="00843D41"/>
    <w:rsid w:val="008559EE"/>
    <w:rsid w:val="00862792"/>
    <w:rsid w:val="0086478F"/>
    <w:rsid w:val="00874043"/>
    <w:rsid w:val="00875837"/>
    <w:rsid w:val="00876BB1"/>
    <w:rsid w:val="0088579F"/>
    <w:rsid w:val="00887F55"/>
    <w:rsid w:val="00897E8A"/>
    <w:rsid w:val="008C1066"/>
    <w:rsid w:val="008C5345"/>
    <w:rsid w:val="008E4B3F"/>
    <w:rsid w:val="00903826"/>
    <w:rsid w:val="00911A77"/>
    <w:rsid w:val="009173DB"/>
    <w:rsid w:val="009379BD"/>
    <w:rsid w:val="00950B58"/>
    <w:rsid w:val="00950F9F"/>
    <w:rsid w:val="00973CA7"/>
    <w:rsid w:val="009810AC"/>
    <w:rsid w:val="00981732"/>
    <w:rsid w:val="009855EB"/>
    <w:rsid w:val="00996590"/>
    <w:rsid w:val="009A6D85"/>
    <w:rsid w:val="009B29C2"/>
    <w:rsid w:val="009B7958"/>
    <w:rsid w:val="009C16D1"/>
    <w:rsid w:val="009D52EA"/>
    <w:rsid w:val="009E7340"/>
    <w:rsid w:val="009F0757"/>
    <w:rsid w:val="009F127E"/>
    <w:rsid w:val="009F6C86"/>
    <w:rsid w:val="00A021E7"/>
    <w:rsid w:val="00A10FD3"/>
    <w:rsid w:val="00A1445D"/>
    <w:rsid w:val="00A14ABE"/>
    <w:rsid w:val="00A34F31"/>
    <w:rsid w:val="00A457A7"/>
    <w:rsid w:val="00A52999"/>
    <w:rsid w:val="00A5561B"/>
    <w:rsid w:val="00A625C8"/>
    <w:rsid w:val="00A662A1"/>
    <w:rsid w:val="00A812B2"/>
    <w:rsid w:val="00A97BB7"/>
    <w:rsid w:val="00AC253B"/>
    <w:rsid w:val="00AD0DC5"/>
    <w:rsid w:val="00AE645B"/>
    <w:rsid w:val="00AE655C"/>
    <w:rsid w:val="00AF5207"/>
    <w:rsid w:val="00B01978"/>
    <w:rsid w:val="00B1036B"/>
    <w:rsid w:val="00B20110"/>
    <w:rsid w:val="00B30C93"/>
    <w:rsid w:val="00B378A0"/>
    <w:rsid w:val="00B53794"/>
    <w:rsid w:val="00B66C3C"/>
    <w:rsid w:val="00B73B42"/>
    <w:rsid w:val="00B74B6E"/>
    <w:rsid w:val="00B74BF1"/>
    <w:rsid w:val="00B85D70"/>
    <w:rsid w:val="00BA089C"/>
    <w:rsid w:val="00BA7030"/>
    <w:rsid w:val="00BB13C2"/>
    <w:rsid w:val="00BB57A8"/>
    <w:rsid w:val="00BB5AFB"/>
    <w:rsid w:val="00BC525E"/>
    <w:rsid w:val="00BC63C0"/>
    <w:rsid w:val="00BC6AD6"/>
    <w:rsid w:val="00BD79CA"/>
    <w:rsid w:val="00BE18ED"/>
    <w:rsid w:val="00BE1F3E"/>
    <w:rsid w:val="00BE5787"/>
    <w:rsid w:val="00BE6753"/>
    <w:rsid w:val="00BF4E48"/>
    <w:rsid w:val="00C01693"/>
    <w:rsid w:val="00C24899"/>
    <w:rsid w:val="00C27568"/>
    <w:rsid w:val="00C35295"/>
    <w:rsid w:val="00C4667E"/>
    <w:rsid w:val="00C60870"/>
    <w:rsid w:val="00C61AA9"/>
    <w:rsid w:val="00C620DA"/>
    <w:rsid w:val="00C916BF"/>
    <w:rsid w:val="00CA203B"/>
    <w:rsid w:val="00CB156D"/>
    <w:rsid w:val="00CC5FDA"/>
    <w:rsid w:val="00CC6F07"/>
    <w:rsid w:val="00CD4393"/>
    <w:rsid w:val="00CD6E36"/>
    <w:rsid w:val="00CF1D7A"/>
    <w:rsid w:val="00CF2030"/>
    <w:rsid w:val="00CF5586"/>
    <w:rsid w:val="00D04933"/>
    <w:rsid w:val="00D05634"/>
    <w:rsid w:val="00D313A8"/>
    <w:rsid w:val="00D32481"/>
    <w:rsid w:val="00D37146"/>
    <w:rsid w:val="00D5171C"/>
    <w:rsid w:val="00D712A9"/>
    <w:rsid w:val="00D855E5"/>
    <w:rsid w:val="00D90591"/>
    <w:rsid w:val="00D97822"/>
    <w:rsid w:val="00DA0D2A"/>
    <w:rsid w:val="00DA1AEB"/>
    <w:rsid w:val="00DA4F24"/>
    <w:rsid w:val="00DB1882"/>
    <w:rsid w:val="00DB2239"/>
    <w:rsid w:val="00DB61E0"/>
    <w:rsid w:val="00DC02D6"/>
    <w:rsid w:val="00DC3663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E00ED1"/>
    <w:rsid w:val="00E021FF"/>
    <w:rsid w:val="00E06A1D"/>
    <w:rsid w:val="00E255EC"/>
    <w:rsid w:val="00E422F9"/>
    <w:rsid w:val="00E431C6"/>
    <w:rsid w:val="00E43DDD"/>
    <w:rsid w:val="00E504DA"/>
    <w:rsid w:val="00E579A9"/>
    <w:rsid w:val="00E65213"/>
    <w:rsid w:val="00E70287"/>
    <w:rsid w:val="00E83FEF"/>
    <w:rsid w:val="00E86FA5"/>
    <w:rsid w:val="00EB7507"/>
    <w:rsid w:val="00EC3E3B"/>
    <w:rsid w:val="00EE2A54"/>
    <w:rsid w:val="00EE52AA"/>
    <w:rsid w:val="00EF1665"/>
    <w:rsid w:val="00F30E27"/>
    <w:rsid w:val="00F34223"/>
    <w:rsid w:val="00F3466B"/>
    <w:rsid w:val="00F41589"/>
    <w:rsid w:val="00F510EF"/>
    <w:rsid w:val="00F57D74"/>
    <w:rsid w:val="00F62749"/>
    <w:rsid w:val="00F667F9"/>
    <w:rsid w:val="00F70F1E"/>
    <w:rsid w:val="00F81EC2"/>
    <w:rsid w:val="00F9006B"/>
    <w:rsid w:val="00F93403"/>
    <w:rsid w:val="00F93D94"/>
    <w:rsid w:val="00FB1536"/>
    <w:rsid w:val="00FC4C9C"/>
    <w:rsid w:val="00FD0283"/>
    <w:rsid w:val="00FD02AA"/>
    <w:rsid w:val="00FD20AA"/>
    <w:rsid w:val="00FD2DDF"/>
    <w:rsid w:val="00FD7157"/>
    <w:rsid w:val="00FD7435"/>
    <w:rsid w:val="00FE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192B-E546-49B0-A624-F1EAC17E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988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2013-08-12T20:57:00Z</dcterms:created>
  <dcterms:modified xsi:type="dcterms:W3CDTF">2013-08-13T12:44:00Z</dcterms:modified>
</cp:coreProperties>
</file>