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6"/>
        <w:gridCol w:w="6983"/>
      </w:tblGrid>
      <w:tr w:rsidR="00BD1F54" w:rsidRPr="00F04346" w14:paraId="0149FC42" w14:textId="77777777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5E619F" w14:textId="77777777"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DD3CC1B" w14:textId="76831D87" w:rsidR="00BD1F54" w:rsidRPr="00F04346" w:rsidRDefault="007335BA" w:rsidP="00B542A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2E6C">
              <w:rPr>
                <w:rFonts w:ascii="Times New Roman" w:hAnsi="Times New Roman"/>
                <w:sz w:val="20"/>
                <w:szCs w:val="20"/>
              </w:rPr>
              <w:t>86</w:t>
            </w:r>
            <w:r w:rsidR="00576989">
              <w:rPr>
                <w:rFonts w:ascii="Times New Roman" w:hAnsi="Times New Roman"/>
                <w:sz w:val="20"/>
                <w:szCs w:val="20"/>
              </w:rPr>
              <w:t>7</w:t>
            </w:r>
            <w:r w:rsidR="001E2E6C">
              <w:rPr>
                <w:rFonts w:ascii="Times New Roman" w:hAnsi="Times New Roman"/>
                <w:sz w:val="20"/>
                <w:szCs w:val="20"/>
              </w:rPr>
              <w:t>/2016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</w:t>
            </w:r>
            <w:r w:rsidR="00B542AA">
              <w:rPr>
                <w:rFonts w:ascii="Times New Roman" w:eastAsia="Calibri" w:hAnsi="Times New Roman"/>
                <w:sz w:val="20"/>
                <w:szCs w:val="20"/>
              </w:rPr>
              <w:t>de Lançamento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B542AA">
              <w:rPr>
                <w:rFonts w:ascii="Times New Roman" w:hAnsi="Times New Roman"/>
                <w:sz w:val="20"/>
                <w:szCs w:val="20"/>
              </w:rPr>
              <w:t>3157/2021</w:t>
            </w:r>
          </w:p>
        </w:tc>
      </w:tr>
      <w:tr w:rsidR="00AE0258" w:rsidRPr="00F04346" w14:paraId="644470BE" w14:textId="77777777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E5F184B" w14:textId="77777777"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39E15" w14:textId="17BBC5E3" w:rsidR="00AE0258" w:rsidRPr="00F04346" w:rsidRDefault="00F04346" w:rsidP="000B5E3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921EF7">
              <w:rPr>
                <w:rFonts w:ascii="Times New Roman" w:hAnsi="Times New Roman"/>
                <w:sz w:val="20"/>
                <w:szCs w:val="20"/>
              </w:rPr>
              <w:t>Margit</w:t>
            </w:r>
            <w:proofErr w:type="spellEnd"/>
            <w:r w:rsidR="00921EF7">
              <w:rPr>
                <w:rFonts w:ascii="Times New Roman" w:hAnsi="Times New Roman"/>
                <w:sz w:val="20"/>
                <w:szCs w:val="20"/>
              </w:rPr>
              <w:t xml:space="preserve"> Schmidt Bortolini</w:t>
            </w:r>
          </w:p>
        </w:tc>
      </w:tr>
      <w:tr w:rsidR="00AE0258" w:rsidRPr="00F04346" w14:paraId="64315267" w14:textId="77777777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0A61AD7" w14:textId="77777777"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608092" w14:textId="533B9975" w:rsidR="00AE0258" w:rsidRPr="00F04346" w:rsidRDefault="002440CD" w:rsidP="00E102D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02/08/2022</w:t>
            </w:r>
          </w:p>
        </w:tc>
      </w:tr>
      <w:tr w:rsidR="00183A48" w:rsidRPr="00F04346" w14:paraId="4E76F38E" w14:textId="77777777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33332E0" w14:textId="663BD0C4" w:rsidR="00183A48" w:rsidRPr="00F04346" w:rsidRDefault="00183A48" w:rsidP="000B5E3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  <w:r w:rsidR="000B5E36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0B5E36">
              <w:rPr>
                <w:rFonts w:ascii="Times New Roman" w:hAnsi="Times New Roman"/>
                <w:sz w:val="20"/>
                <w:szCs w:val="20"/>
              </w:rPr>
              <w:t>A)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E33A612" w14:textId="545349E5" w:rsidR="00183A48" w:rsidRPr="00F04346" w:rsidRDefault="00B038E7" w:rsidP="00E1579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Conselheira </w:t>
            </w:r>
            <w:r w:rsidR="00DE21B4">
              <w:rPr>
                <w:rFonts w:ascii="Times New Roman" w:hAnsi="Times New Roman"/>
                <w:sz w:val="20"/>
                <w:szCs w:val="20"/>
              </w:rPr>
              <w:t>Li</w:t>
            </w:r>
            <w:r w:rsidRPr="00B038E7">
              <w:rPr>
                <w:rFonts w:ascii="Times New Roman" w:hAnsi="Times New Roman"/>
                <w:sz w:val="20"/>
                <w:szCs w:val="20"/>
              </w:rPr>
              <w:t>dia Glacir Gomes Rodrigues</w:t>
            </w:r>
          </w:p>
        </w:tc>
      </w:tr>
    </w:tbl>
    <w:p w14:paraId="446A6188" w14:textId="77777777"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B23D2B" w:rsidRPr="00F04346" w14:paraId="057DF585" w14:textId="77777777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14:paraId="402C7B2B" w14:textId="77777777"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14:paraId="4C409B13" w14:textId="77777777"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658A04BD" w14:textId="24EC22F0"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r w:rsidR="00354804">
        <w:rPr>
          <w:rFonts w:ascii="Times New Roman" w:eastAsia="Calibri" w:hAnsi="Times New Roman"/>
          <w:sz w:val="20"/>
          <w:szCs w:val="20"/>
        </w:rPr>
        <w:t>15</w:t>
      </w:r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r w:rsidR="00354804">
        <w:rPr>
          <w:rFonts w:ascii="Times New Roman" w:eastAsia="Calibri" w:hAnsi="Times New Roman"/>
          <w:sz w:val="20"/>
          <w:szCs w:val="20"/>
        </w:rPr>
        <w:t>dezembro</w:t>
      </w:r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r w:rsidR="001E2E6C">
        <w:rPr>
          <w:rFonts w:ascii="Times New Roman" w:eastAsia="Calibri" w:hAnsi="Times New Roman"/>
          <w:sz w:val="20"/>
          <w:szCs w:val="20"/>
        </w:rPr>
        <w:t>20</w:t>
      </w:r>
      <w:r w:rsidR="00354804">
        <w:rPr>
          <w:rFonts w:ascii="Times New Roman" w:eastAsia="Calibri" w:hAnsi="Times New Roman"/>
          <w:sz w:val="20"/>
          <w:szCs w:val="20"/>
        </w:rPr>
        <w:t>21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</w:t>
      </w:r>
      <w:r w:rsidR="00354804">
        <w:rPr>
          <w:rFonts w:ascii="Times New Roman" w:eastAsia="Calibri" w:hAnsi="Times New Roman"/>
          <w:sz w:val="20"/>
          <w:szCs w:val="20"/>
        </w:rPr>
        <w:t xml:space="preserve">Administrativo </w:t>
      </w:r>
      <w:r>
        <w:rPr>
          <w:rFonts w:ascii="Times New Roman" w:eastAsia="Calibri" w:hAnsi="Times New Roman"/>
          <w:sz w:val="20"/>
          <w:szCs w:val="20"/>
        </w:rPr>
        <w:t xml:space="preserve">Financeira do CAU/RS encaminhou </w:t>
      </w:r>
      <w:r w:rsidR="00110619">
        <w:rPr>
          <w:rFonts w:ascii="Times New Roman" w:eastAsia="Calibri" w:hAnsi="Times New Roman"/>
          <w:sz w:val="20"/>
          <w:szCs w:val="20"/>
        </w:rPr>
        <w:t xml:space="preserve">a Notificação </w:t>
      </w:r>
      <w:r w:rsidR="00E97438">
        <w:rPr>
          <w:rFonts w:ascii="Times New Roman" w:eastAsia="Calibri" w:hAnsi="Times New Roman"/>
          <w:sz w:val="20"/>
          <w:szCs w:val="20"/>
        </w:rPr>
        <w:t xml:space="preserve">de Lançamento </w:t>
      </w:r>
      <w:r w:rsidR="00110619">
        <w:rPr>
          <w:rFonts w:ascii="Times New Roman" w:eastAsia="Calibri" w:hAnsi="Times New Roman"/>
          <w:sz w:val="20"/>
          <w:szCs w:val="20"/>
        </w:rPr>
        <w:t>nº 3157</w:t>
      </w:r>
      <w:r w:rsidR="00B542AA">
        <w:rPr>
          <w:rFonts w:ascii="Times New Roman" w:eastAsia="Calibri" w:hAnsi="Times New Roman"/>
          <w:sz w:val="20"/>
          <w:szCs w:val="20"/>
        </w:rPr>
        <w:t>/2021</w:t>
      </w:r>
      <w:r w:rsidR="00576989">
        <w:rPr>
          <w:rFonts w:ascii="Times New Roman" w:eastAsia="Calibri" w:hAnsi="Times New Roman"/>
          <w:sz w:val="20"/>
          <w:szCs w:val="20"/>
        </w:rPr>
        <w:t xml:space="preserve"> à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 w:rsidR="002440CD">
        <w:rPr>
          <w:rFonts w:ascii="Times New Roman" w:eastAsia="Calibri" w:hAnsi="Times New Roman"/>
          <w:sz w:val="20"/>
          <w:szCs w:val="20"/>
        </w:rPr>
        <w:t>Arquiteta e Urbanista</w:t>
      </w:r>
      <w:r>
        <w:rPr>
          <w:rFonts w:ascii="Times New Roman" w:eastAsia="Calibri" w:hAnsi="Times New Roman"/>
          <w:sz w:val="20"/>
          <w:szCs w:val="20"/>
        </w:rPr>
        <w:t xml:space="preserve">, Sra. </w:t>
      </w:r>
      <w:proofErr w:type="spellStart"/>
      <w:r w:rsidR="00921EF7">
        <w:rPr>
          <w:rFonts w:ascii="Times New Roman" w:eastAsia="Calibri" w:hAnsi="Times New Roman"/>
          <w:sz w:val="20"/>
          <w:szCs w:val="20"/>
        </w:rPr>
        <w:t>Margit</w:t>
      </w:r>
      <w:proofErr w:type="spellEnd"/>
      <w:r w:rsidR="00921EF7">
        <w:rPr>
          <w:rFonts w:ascii="Times New Roman" w:eastAsia="Calibri" w:hAnsi="Times New Roman"/>
          <w:sz w:val="20"/>
          <w:szCs w:val="20"/>
        </w:rPr>
        <w:t xml:space="preserve"> Schmidt Bortolini</w:t>
      </w:r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r w:rsidR="001E2E6C">
        <w:rPr>
          <w:rFonts w:ascii="Times New Roman" w:eastAsia="Calibri" w:hAnsi="Times New Roman"/>
          <w:sz w:val="20"/>
          <w:szCs w:val="20"/>
        </w:rPr>
        <w:t xml:space="preserve">2012, 2013, 2014, </w:t>
      </w:r>
      <w:r w:rsidR="00AD16C0" w:rsidRPr="007B3B2E">
        <w:rPr>
          <w:rFonts w:ascii="Times New Roman" w:eastAsia="Calibri" w:hAnsi="Times New Roman"/>
          <w:sz w:val="20"/>
          <w:szCs w:val="20"/>
        </w:rPr>
        <w:t>2015</w:t>
      </w:r>
      <w:r w:rsidR="00A056B9">
        <w:rPr>
          <w:rFonts w:ascii="Times New Roman" w:eastAsia="Calibri" w:hAnsi="Times New Roman"/>
          <w:sz w:val="20"/>
          <w:szCs w:val="20"/>
        </w:rPr>
        <w:t>,</w:t>
      </w:r>
      <w:r w:rsidR="001E2E6C">
        <w:rPr>
          <w:rFonts w:ascii="Times New Roman" w:eastAsia="Calibri" w:hAnsi="Times New Roman"/>
          <w:sz w:val="20"/>
          <w:szCs w:val="20"/>
        </w:rPr>
        <w:t xml:space="preserve"> 2016</w:t>
      </w:r>
      <w:r w:rsidR="00A056B9">
        <w:rPr>
          <w:rFonts w:ascii="Times New Roman" w:eastAsia="Calibri" w:hAnsi="Times New Roman"/>
          <w:sz w:val="20"/>
          <w:szCs w:val="20"/>
        </w:rPr>
        <w:t>, 2017, 2018, 2019, 2020 e 2021</w:t>
      </w:r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p w14:paraId="67B22ED7" w14:textId="77777777" w:rsidR="004B374B" w:rsidRDefault="004B374B" w:rsidP="00EE258E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7AE4A285" w14:textId="00DA807B" w:rsidR="001E2E6C" w:rsidRPr="001E2E6C" w:rsidRDefault="001E2E6C" w:rsidP="00EE258E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Após a notificação</w:t>
      </w:r>
      <w:r w:rsidRPr="001E2E6C">
        <w:rPr>
          <w:rFonts w:ascii="Times New Roman" w:eastAsia="Calibri" w:hAnsi="Times New Roman"/>
          <w:sz w:val="20"/>
          <w:szCs w:val="20"/>
        </w:rPr>
        <w:t xml:space="preserve">, a </w:t>
      </w:r>
      <w:r w:rsidR="002440CD">
        <w:rPr>
          <w:rFonts w:ascii="Times New Roman" w:eastAsia="Calibri" w:hAnsi="Times New Roman"/>
          <w:sz w:val="20"/>
          <w:szCs w:val="20"/>
        </w:rPr>
        <w:t>Arquiteta e Urbanista</w:t>
      </w:r>
      <w:r w:rsidRPr="001E2E6C">
        <w:rPr>
          <w:rFonts w:ascii="Times New Roman" w:eastAsia="Calibri" w:hAnsi="Times New Roman"/>
          <w:sz w:val="20"/>
          <w:szCs w:val="20"/>
        </w:rPr>
        <w:t xml:space="preserve"> apr</w:t>
      </w:r>
      <w:r w:rsidR="004F59DE">
        <w:rPr>
          <w:rFonts w:ascii="Times New Roman" w:eastAsia="Calibri" w:hAnsi="Times New Roman"/>
          <w:sz w:val="20"/>
          <w:szCs w:val="20"/>
        </w:rPr>
        <w:t>esent</w:t>
      </w:r>
      <w:r w:rsidR="000B5E36">
        <w:rPr>
          <w:rFonts w:ascii="Times New Roman" w:eastAsia="Calibri" w:hAnsi="Times New Roman"/>
          <w:sz w:val="20"/>
          <w:szCs w:val="20"/>
        </w:rPr>
        <w:t>ou</w:t>
      </w:r>
      <w:r w:rsidR="004F59DE">
        <w:rPr>
          <w:rFonts w:ascii="Times New Roman" w:eastAsia="Calibri" w:hAnsi="Times New Roman"/>
          <w:sz w:val="20"/>
          <w:szCs w:val="20"/>
        </w:rPr>
        <w:t xml:space="preserve"> </w:t>
      </w:r>
      <w:r w:rsidR="00576989">
        <w:rPr>
          <w:rFonts w:ascii="Times New Roman" w:eastAsia="Calibri" w:hAnsi="Times New Roman"/>
          <w:sz w:val="20"/>
          <w:szCs w:val="20"/>
        </w:rPr>
        <w:t>i</w:t>
      </w:r>
      <w:r w:rsidR="004F59DE">
        <w:rPr>
          <w:rFonts w:ascii="Times New Roman" w:eastAsia="Calibri" w:hAnsi="Times New Roman"/>
          <w:sz w:val="20"/>
          <w:szCs w:val="20"/>
        </w:rPr>
        <w:t xml:space="preserve">mpugnação </w:t>
      </w:r>
      <w:r w:rsidR="00BB353E">
        <w:rPr>
          <w:rFonts w:ascii="Times New Roman" w:eastAsia="Calibri" w:hAnsi="Times New Roman"/>
          <w:sz w:val="20"/>
          <w:szCs w:val="20"/>
        </w:rPr>
        <w:t xml:space="preserve">e documentos </w:t>
      </w:r>
      <w:r w:rsidRPr="001E2E6C">
        <w:rPr>
          <w:rFonts w:ascii="Times New Roman" w:eastAsia="Calibri" w:hAnsi="Times New Roman"/>
          <w:sz w:val="20"/>
          <w:szCs w:val="20"/>
        </w:rPr>
        <w:t>(fl</w:t>
      </w:r>
      <w:r w:rsidR="004F59DE">
        <w:rPr>
          <w:rFonts w:ascii="Times New Roman" w:eastAsia="Calibri" w:hAnsi="Times New Roman"/>
          <w:sz w:val="20"/>
          <w:szCs w:val="20"/>
        </w:rPr>
        <w:t xml:space="preserve">s. </w:t>
      </w:r>
      <w:r w:rsidR="00A056B9">
        <w:rPr>
          <w:rFonts w:ascii="Times New Roman" w:eastAsia="Calibri" w:hAnsi="Times New Roman"/>
          <w:sz w:val="20"/>
          <w:szCs w:val="20"/>
        </w:rPr>
        <w:t>73</w:t>
      </w:r>
      <w:r w:rsidR="004F59DE">
        <w:rPr>
          <w:rFonts w:ascii="Times New Roman" w:eastAsia="Calibri" w:hAnsi="Times New Roman"/>
          <w:sz w:val="20"/>
          <w:szCs w:val="20"/>
        </w:rPr>
        <w:t>-</w:t>
      </w:r>
      <w:r w:rsidR="00BB353E">
        <w:rPr>
          <w:rFonts w:ascii="Times New Roman" w:eastAsia="Calibri" w:hAnsi="Times New Roman"/>
          <w:sz w:val="20"/>
          <w:szCs w:val="20"/>
        </w:rPr>
        <w:t>102</w:t>
      </w:r>
      <w:r w:rsidRPr="001E2E6C">
        <w:rPr>
          <w:rFonts w:ascii="Times New Roman" w:eastAsia="Calibri" w:hAnsi="Times New Roman"/>
          <w:sz w:val="20"/>
          <w:szCs w:val="20"/>
        </w:rPr>
        <w:t>)</w:t>
      </w:r>
      <w:r w:rsidR="004F59DE">
        <w:rPr>
          <w:rFonts w:ascii="Times New Roman" w:eastAsia="Calibri" w:hAnsi="Times New Roman"/>
          <w:sz w:val="20"/>
          <w:szCs w:val="20"/>
        </w:rPr>
        <w:t>. Aleg</w:t>
      </w:r>
      <w:r w:rsidR="001342A5">
        <w:rPr>
          <w:rFonts w:ascii="Times New Roman" w:eastAsia="Calibri" w:hAnsi="Times New Roman"/>
          <w:sz w:val="20"/>
          <w:szCs w:val="20"/>
        </w:rPr>
        <w:t>ou</w:t>
      </w:r>
      <w:r w:rsidR="004F59DE">
        <w:rPr>
          <w:rFonts w:ascii="Times New Roman" w:eastAsia="Calibri" w:hAnsi="Times New Roman"/>
          <w:sz w:val="20"/>
          <w:szCs w:val="20"/>
        </w:rPr>
        <w:t xml:space="preserve">, </w:t>
      </w:r>
      <w:r w:rsidRPr="001E2E6C">
        <w:rPr>
          <w:rFonts w:ascii="Times New Roman" w:eastAsia="Calibri" w:hAnsi="Times New Roman"/>
          <w:sz w:val="20"/>
          <w:szCs w:val="20"/>
        </w:rPr>
        <w:t xml:space="preserve">em </w:t>
      </w:r>
      <w:r w:rsidR="001342A5">
        <w:rPr>
          <w:rFonts w:ascii="Times New Roman" w:eastAsia="Calibri" w:hAnsi="Times New Roman"/>
          <w:sz w:val="20"/>
          <w:szCs w:val="20"/>
        </w:rPr>
        <w:t>apertada síntese</w:t>
      </w:r>
      <w:r w:rsidRPr="001E2E6C">
        <w:rPr>
          <w:rFonts w:ascii="Times New Roman" w:eastAsia="Calibri" w:hAnsi="Times New Roman"/>
          <w:sz w:val="20"/>
          <w:szCs w:val="20"/>
        </w:rPr>
        <w:t xml:space="preserve">, </w:t>
      </w:r>
      <w:r w:rsidR="000D43DF">
        <w:rPr>
          <w:rFonts w:ascii="Times New Roman" w:eastAsia="Calibri" w:hAnsi="Times New Roman"/>
          <w:sz w:val="20"/>
          <w:szCs w:val="20"/>
        </w:rPr>
        <w:t xml:space="preserve">que está aposentada desde 25 de janeiro de 2011, </w:t>
      </w:r>
      <w:r w:rsidR="002A6DBD">
        <w:rPr>
          <w:rFonts w:ascii="Times New Roman" w:eastAsia="Calibri" w:hAnsi="Times New Roman"/>
          <w:sz w:val="20"/>
          <w:szCs w:val="20"/>
        </w:rPr>
        <w:t xml:space="preserve">que seu registro </w:t>
      </w:r>
      <w:r w:rsidR="00A25633">
        <w:rPr>
          <w:rFonts w:ascii="Times New Roman" w:eastAsia="Calibri" w:hAnsi="Times New Roman"/>
          <w:sz w:val="20"/>
          <w:szCs w:val="20"/>
        </w:rPr>
        <w:t xml:space="preserve">profissional </w:t>
      </w:r>
      <w:r w:rsidR="002A6DBD">
        <w:rPr>
          <w:rFonts w:ascii="Times New Roman" w:eastAsia="Calibri" w:hAnsi="Times New Roman"/>
          <w:sz w:val="20"/>
          <w:szCs w:val="20"/>
        </w:rPr>
        <w:t xml:space="preserve">era perante o CREA e não </w:t>
      </w:r>
      <w:r w:rsidR="001342A5">
        <w:rPr>
          <w:rFonts w:ascii="Times New Roman" w:eastAsia="Calibri" w:hAnsi="Times New Roman"/>
          <w:sz w:val="20"/>
          <w:szCs w:val="20"/>
        </w:rPr>
        <w:t xml:space="preserve">perante </w:t>
      </w:r>
      <w:r w:rsidR="002A6DBD">
        <w:rPr>
          <w:rFonts w:ascii="Times New Roman" w:eastAsia="Calibri" w:hAnsi="Times New Roman"/>
          <w:sz w:val="20"/>
          <w:szCs w:val="20"/>
        </w:rPr>
        <w:t xml:space="preserve">o CAU, </w:t>
      </w:r>
      <w:r w:rsidR="006C1BE5">
        <w:rPr>
          <w:rFonts w:ascii="Times New Roman" w:eastAsia="Calibri" w:hAnsi="Times New Roman"/>
          <w:sz w:val="20"/>
          <w:szCs w:val="20"/>
        </w:rPr>
        <w:t xml:space="preserve">que a migração </w:t>
      </w:r>
      <w:r w:rsidR="001E07AD">
        <w:rPr>
          <w:rFonts w:ascii="Times New Roman" w:eastAsia="Calibri" w:hAnsi="Times New Roman"/>
          <w:sz w:val="20"/>
          <w:szCs w:val="20"/>
        </w:rPr>
        <w:t xml:space="preserve">de </w:t>
      </w:r>
      <w:r w:rsidR="001342A5">
        <w:rPr>
          <w:rFonts w:ascii="Times New Roman" w:eastAsia="Calibri" w:hAnsi="Times New Roman"/>
          <w:sz w:val="20"/>
          <w:szCs w:val="20"/>
        </w:rPr>
        <w:t xml:space="preserve">seu </w:t>
      </w:r>
      <w:r w:rsidR="001E07AD">
        <w:rPr>
          <w:rFonts w:ascii="Times New Roman" w:eastAsia="Calibri" w:hAnsi="Times New Roman"/>
          <w:sz w:val="20"/>
          <w:szCs w:val="20"/>
        </w:rPr>
        <w:t>registro</w:t>
      </w:r>
      <w:r w:rsidR="001342A5">
        <w:rPr>
          <w:rFonts w:ascii="Times New Roman" w:eastAsia="Calibri" w:hAnsi="Times New Roman"/>
          <w:sz w:val="20"/>
          <w:szCs w:val="20"/>
        </w:rPr>
        <w:t xml:space="preserve"> profissional ocorreu</w:t>
      </w:r>
      <w:r w:rsidR="006C1BE5">
        <w:rPr>
          <w:rFonts w:ascii="Times New Roman" w:eastAsia="Calibri" w:hAnsi="Times New Roman"/>
          <w:sz w:val="20"/>
          <w:szCs w:val="20"/>
        </w:rPr>
        <w:t xml:space="preserve"> de forma automática e sem </w:t>
      </w:r>
      <w:r w:rsidR="00060AFB">
        <w:rPr>
          <w:rFonts w:ascii="Times New Roman" w:eastAsia="Calibri" w:hAnsi="Times New Roman"/>
          <w:sz w:val="20"/>
          <w:szCs w:val="20"/>
        </w:rPr>
        <w:t xml:space="preserve">a </w:t>
      </w:r>
      <w:r w:rsidR="006C1BE5">
        <w:rPr>
          <w:rFonts w:ascii="Times New Roman" w:eastAsia="Calibri" w:hAnsi="Times New Roman"/>
          <w:sz w:val="20"/>
          <w:szCs w:val="20"/>
        </w:rPr>
        <w:t xml:space="preserve">sua </w:t>
      </w:r>
      <w:r w:rsidR="007E2923">
        <w:rPr>
          <w:rFonts w:ascii="Times New Roman" w:eastAsia="Calibri" w:hAnsi="Times New Roman"/>
          <w:sz w:val="20"/>
          <w:szCs w:val="20"/>
        </w:rPr>
        <w:t>autorização</w:t>
      </w:r>
      <w:r w:rsidR="006C1BE5">
        <w:rPr>
          <w:rFonts w:ascii="Times New Roman" w:eastAsia="Calibri" w:hAnsi="Times New Roman"/>
          <w:sz w:val="20"/>
          <w:szCs w:val="20"/>
        </w:rPr>
        <w:t xml:space="preserve">, </w:t>
      </w:r>
      <w:r w:rsidRPr="001E2E6C">
        <w:rPr>
          <w:rFonts w:ascii="Times New Roman" w:eastAsia="Calibri" w:hAnsi="Times New Roman"/>
          <w:sz w:val="20"/>
          <w:szCs w:val="20"/>
        </w:rPr>
        <w:t>que</w:t>
      </w:r>
      <w:r w:rsidR="00BB353E">
        <w:rPr>
          <w:rFonts w:ascii="Times New Roman" w:eastAsia="Calibri" w:hAnsi="Times New Roman"/>
          <w:sz w:val="20"/>
          <w:szCs w:val="20"/>
        </w:rPr>
        <w:t xml:space="preserve"> </w:t>
      </w:r>
      <w:r w:rsidR="00EB4317">
        <w:rPr>
          <w:rFonts w:ascii="Times New Roman" w:eastAsia="Calibri" w:hAnsi="Times New Roman"/>
          <w:sz w:val="20"/>
          <w:szCs w:val="20"/>
        </w:rPr>
        <w:t>havia solicit</w:t>
      </w:r>
      <w:r w:rsidR="00060AFB">
        <w:rPr>
          <w:rFonts w:ascii="Times New Roman" w:eastAsia="Calibri" w:hAnsi="Times New Roman"/>
          <w:sz w:val="20"/>
          <w:szCs w:val="20"/>
        </w:rPr>
        <w:t>ado</w:t>
      </w:r>
      <w:r w:rsidR="00EB4317">
        <w:rPr>
          <w:rFonts w:ascii="Times New Roman" w:eastAsia="Calibri" w:hAnsi="Times New Roman"/>
          <w:sz w:val="20"/>
          <w:szCs w:val="20"/>
        </w:rPr>
        <w:t xml:space="preserve"> o cancelamento do registro no CAU</w:t>
      </w:r>
      <w:r w:rsidR="00EE4CE9">
        <w:rPr>
          <w:rFonts w:ascii="Times New Roman" w:eastAsia="Calibri" w:hAnsi="Times New Roman"/>
          <w:sz w:val="20"/>
          <w:szCs w:val="20"/>
        </w:rPr>
        <w:t xml:space="preserve"> sem </w:t>
      </w:r>
      <w:r w:rsidR="006C1BE5">
        <w:rPr>
          <w:rFonts w:ascii="Times New Roman" w:eastAsia="Calibri" w:hAnsi="Times New Roman"/>
          <w:sz w:val="20"/>
          <w:szCs w:val="20"/>
        </w:rPr>
        <w:t>obter</w:t>
      </w:r>
      <w:r w:rsidR="00EE4CE9">
        <w:rPr>
          <w:rFonts w:ascii="Times New Roman" w:eastAsia="Calibri" w:hAnsi="Times New Roman"/>
          <w:sz w:val="20"/>
          <w:szCs w:val="20"/>
        </w:rPr>
        <w:t xml:space="preserve"> êxito</w:t>
      </w:r>
      <w:r w:rsidR="00EB4317">
        <w:rPr>
          <w:rFonts w:ascii="Times New Roman" w:eastAsia="Calibri" w:hAnsi="Times New Roman"/>
          <w:sz w:val="20"/>
          <w:szCs w:val="20"/>
        </w:rPr>
        <w:t xml:space="preserve">, </w:t>
      </w:r>
      <w:r w:rsidR="00955DA0">
        <w:rPr>
          <w:rFonts w:ascii="Times New Roman" w:eastAsia="Calibri" w:hAnsi="Times New Roman"/>
          <w:sz w:val="20"/>
          <w:szCs w:val="20"/>
        </w:rPr>
        <w:t xml:space="preserve">que </w:t>
      </w:r>
      <w:r w:rsidR="00C5791C">
        <w:rPr>
          <w:rFonts w:ascii="Times New Roman" w:eastAsia="Calibri" w:hAnsi="Times New Roman"/>
          <w:sz w:val="20"/>
          <w:szCs w:val="20"/>
        </w:rPr>
        <w:t>f</w:t>
      </w:r>
      <w:r w:rsidR="00060AFB">
        <w:rPr>
          <w:rFonts w:ascii="Times New Roman" w:eastAsia="Calibri" w:hAnsi="Times New Roman"/>
          <w:sz w:val="20"/>
          <w:szCs w:val="20"/>
        </w:rPr>
        <w:t>ora</w:t>
      </w:r>
      <w:r w:rsidR="00C5791C">
        <w:rPr>
          <w:rFonts w:ascii="Times New Roman" w:eastAsia="Calibri" w:hAnsi="Times New Roman"/>
          <w:sz w:val="20"/>
          <w:szCs w:val="20"/>
        </w:rPr>
        <w:t xml:space="preserve"> ajuizado</w:t>
      </w:r>
      <w:r w:rsidR="00955DA0">
        <w:rPr>
          <w:rFonts w:ascii="Times New Roman" w:eastAsia="Calibri" w:hAnsi="Times New Roman"/>
          <w:sz w:val="20"/>
          <w:szCs w:val="20"/>
        </w:rPr>
        <w:t xml:space="preserve"> processo judicial em relação </w:t>
      </w:r>
      <w:r w:rsidR="00EE4CE9">
        <w:rPr>
          <w:rFonts w:ascii="Times New Roman" w:eastAsia="Calibri" w:hAnsi="Times New Roman"/>
          <w:sz w:val="20"/>
          <w:szCs w:val="20"/>
        </w:rPr>
        <w:t>à</w:t>
      </w:r>
      <w:r w:rsidR="00955DA0">
        <w:rPr>
          <w:rFonts w:ascii="Times New Roman" w:eastAsia="Calibri" w:hAnsi="Times New Roman"/>
          <w:sz w:val="20"/>
          <w:szCs w:val="20"/>
        </w:rPr>
        <w:t xml:space="preserve"> notificação administrativa </w:t>
      </w:r>
      <w:r w:rsidR="004138D3">
        <w:rPr>
          <w:rFonts w:ascii="Times New Roman" w:eastAsia="Calibri" w:hAnsi="Times New Roman"/>
          <w:sz w:val="20"/>
          <w:szCs w:val="20"/>
        </w:rPr>
        <w:t>anterior (546/2016</w:t>
      </w:r>
      <w:r w:rsidR="00060AFB">
        <w:rPr>
          <w:rFonts w:ascii="Times New Roman" w:eastAsia="Calibri" w:hAnsi="Times New Roman"/>
          <w:sz w:val="20"/>
          <w:szCs w:val="20"/>
        </w:rPr>
        <w:t xml:space="preserve"> acerca das</w:t>
      </w:r>
      <w:r w:rsidR="006C1BE5">
        <w:rPr>
          <w:rFonts w:ascii="Times New Roman" w:eastAsia="Calibri" w:hAnsi="Times New Roman"/>
          <w:sz w:val="20"/>
          <w:szCs w:val="20"/>
        </w:rPr>
        <w:t xml:space="preserve"> anuidades de 2012 a 2016</w:t>
      </w:r>
      <w:r w:rsidR="004138D3">
        <w:rPr>
          <w:rFonts w:ascii="Times New Roman" w:eastAsia="Calibri" w:hAnsi="Times New Roman"/>
          <w:sz w:val="20"/>
          <w:szCs w:val="20"/>
        </w:rPr>
        <w:t>)</w:t>
      </w:r>
      <w:r w:rsidR="001C08EE">
        <w:rPr>
          <w:rFonts w:ascii="Times New Roman" w:eastAsia="Calibri" w:hAnsi="Times New Roman"/>
          <w:sz w:val="20"/>
          <w:szCs w:val="20"/>
        </w:rPr>
        <w:t xml:space="preserve">, processo </w:t>
      </w:r>
      <w:r w:rsidR="004817B3">
        <w:rPr>
          <w:rFonts w:ascii="Times New Roman" w:eastAsia="Calibri" w:hAnsi="Times New Roman"/>
          <w:sz w:val="20"/>
          <w:szCs w:val="20"/>
        </w:rPr>
        <w:t xml:space="preserve">este em que houve o cancelamento da CDA </w:t>
      </w:r>
      <w:r w:rsidR="00EE4CE9">
        <w:rPr>
          <w:rFonts w:ascii="Times New Roman" w:eastAsia="Calibri" w:hAnsi="Times New Roman"/>
          <w:sz w:val="20"/>
          <w:szCs w:val="20"/>
        </w:rPr>
        <w:t>e a extinção do feito, em 16/11/2021.</w:t>
      </w:r>
      <w:r w:rsidR="007E2923">
        <w:rPr>
          <w:rFonts w:ascii="Times New Roman" w:eastAsia="Calibri" w:hAnsi="Times New Roman"/>
          <w:sz w:val="20"/>
          <w:szCs w:val="20"/>
        </w:rPr>
        <w:t xml:space="preserve"> Reque</w:t>
      </w:r>
      <w:r w:rsidR="00060AFB">
        <w:rPr>
          <w:rFonts w:ascii="Times New Roman" w:eastAsia="Calibri" w:hAnsi="Times New Roman"/>
          <w:sz w:val="20"/>
          <w:szCs w:val="20"/>
        </w:rPr>
        <w:t>reu, por fim,</w:t>
      </w:r>
      <w:r w:rsidR="007E2923">
        <w:rPr>
          <w:rFonts w:ascii="Times New Roman" w:eastAsia="Calibri" w:hAnsi="Times New Roman"/>
          <w:sz w:val="20"/>
          <w:szCs w:val="20"/>
        </w:rPr>
        <w:t xml:space="preserve"> a anulação da </w:t>
      </w:r>
      <w:r w:rsidR="004B374B">
        <w:rPr>
          <w:rFonts w:ascii="Times New Roman" w:eastAsia="Calibri" w:hAnsi="Times New Roman"/>
          <w:sz w:val="20"/>
          <w:szCs w:val="20"/>
        </w:rPr>
        <w:t>N</w:t>
      </w:r>
      <w:r w:rsidR="00925EEC">
        <w:rPr>
          <w:rFonts w:ascii="Times New Roman" w:eastAsia="Calibri" w:hAnsi="Times New Roman"/>
          <w:sz w:val="20"/>
          <w:szCs w:val="20"/>
        </w:rPr>
        <w:t xml:space="preserve">otificação de </w:t>
      </w:r>
      <w:r w:rsidR="004B374B">
        <w:rPr>
          <w:rFonts w:ascii="Times New Roman" w:eastAsia="Calibri" w:hAnsi="Times New Roman"/>
          <w:sz w:val="20"/>
          <w:szCs w:val="20"/>
        </w:rPr>
        <w:t>L</w:t>
      </w:r>
      <w:r w:rsidR="00925EEC">
        <w:rPr>
          <w:rFonts w:ascii="Times New Roman" w:eastAsia="Calibri" w:hAnsi="Times New Roman"/>
          <w:sz w:val="20"/>
          <w:szCs w:val="20"/>
        </w:rPr>
        <w:t>ançamento nº 3157/2021.</w:t>
      </w:r>
    </w:p>
    <w:p w14:paraId="303BBCAE" w14:textId="77777777" w:rsidR="007335BA" w:rsidRDefault="007335BA" w:rsidP="001E2E6C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7EC23C7E" w14:textId="77777777"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14:paraId="7C97B371" w14:textId="77777777"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AE0258" w:rsidRPr="00F04346" w14:paraId="45F7EA42" w14:textId="77777777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2CBF80D" w14:textId="77777777" w:rsidR="00AE0258" w:rsidRPr="00F04346" w:rsidRDefault="00A716B6" w:rsidP="00A716B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VOTO</w:t>
            </w:r>
          </w:p>
        </w:tc>
      </w:tr>
    </w:tbl>
    <w:p w14:paraId="52E2B028" w14:textId="77777777"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5D8CC1A0" w14:textId="77777777"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14:paraId="6238E71F" w14:textId="77777777" w:rsidR="004043CE" w:rsidRDefault="004043CE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7BED01D2" w14:textId="77777777"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14:paraId="4E6BC84E" w14:textId="77777777"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Diante disso, so</w:t>
      </w:r>
      <w:r w:rsidR="005F4411">
        <w:rPr>
          <w:rFonts w:ascii="Times New Roman" w:hAnsi="Times New Roman"/>
          <w:sz w:val="20"/>
          <w:szCs w:val="20"/>
        </w:rPr>
        <w:t>b pena de causar prejuízo à</w:t>
      </w:r>
      <w:r>
        <w:rPr>
          <w:rFonts w:ascii="Times New Roman" w:hAnsi="Times New Roman"/>
          <w:sz w:val="20"/>
          <w:szCs w:val="20"/>
        </w:rPr>
        <w:t xml:space="preserve">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14:paraId="3C077232" w14:textId="77777777" w:rsidR="004043CE" w:rsidRDefault="004043CE" w:rsidP="00A716B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7F02B49" w14:textId="20FCFCE9" w:rsidR="007335BA" w:rsidRDefault="00A716B6" w:rsidP="00A716B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 fato </w:t>
      </w:r>
      <w:r w:rsidR="007335BA">
        <w:rPr>
          <w:rFonts w:ascii="Times New Roman" w:hAnsi="Times New Roman"/>
          <w:sz w:val="20"/>
          <w:szCs w:val="20"/>
        </w:rPr>
        <w:t>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 w:rsidR="007335BA">
        <w:rPr>
          <w:rFonts w:ascii="Times New Roman" w:hAnsi="Times New Roman"/>
          <w:sz w:val="20"/>
          <w:szCs w:val="20"/>
        </w:rPr>
        <w:t xml:space="preserve"> têm como fato gerador </w:t>
      </w:r>
      <w:r w:rsidR="007335BA" w:rsidRPr="007335BA">
        <w:rPr>
          <w:rFonts w:ascii="Times New Roman" w:hAnsi="Times New Roman"/>
          <w:sz w:val="20"/>
          <w:szCs w:val="20"/>
        </w:rPr>
        <w:t>a inscrição no Conselho, ainda que por tempo limitado,</w:t>
      </w:r>
      <w:r w:rsidR="00E07F8C">
        <w:rPr>
          <w:rFonts w:ascii="Times New Roman" w:hAnsi="Times New Roman"/>
          <w:sz w:val="20"/>
          <w:szCs w:val="20"/>
        </w:rPr>
        <w:t xml:space="preserve"> </w:t>
      </w:r>
      <w:r w:rsidR="009C3AF4">
        <w:rPr>
          <w:rFonts w:ascii="Times New Roman" w:hAnsi="Times New Roman"/>
          <w:sz w:val="20"/>
          <w:szCs w:val="20"/>
        </w:rPr>
        <w:t>este é inclusive o entendimento jurisprudencial</w:t>
      </w:r>
      <w:r w:rsidR="007335BA">
        <w:rPr>
          <w:rFonts w:ascii="Times New Roman" w:hAnsi="Times New Roman"/>
          <w:sz w:val="20"/>
          <w:szCs w:val="20"/>
        </w:rPr>
        <w:t>, ou seja,</w:t>
      </w:r>
      <w:r w:rsidR="00116C69">
        <w:rPr>
          <w:rFonts w:ascii="Times New Roman" w:hAnsi="Times New Roman"/>
          <w:sz w:val="20"/>
          <w:szCs w:val="20"/>
        </w:rPr>
        <w:t xml:space="preserve"> as anuidades</w:t>
      </w:r>
      <w:r w:rsidR="007335BA">
        <w:rPr>
          <w:rFonts w:ascii="Times New Roman" w:hAnsi="Times New Roman"/>
          <w:sz w:val="20"/>
          <w:szCs w:val="20"/>
        </w:rPr>
        <w:t xml:space="preserve"> </w:t>
      </w:r>
      <w:r w:rsidR="007335BA" w:rsidRPr="007335BA">
        <w:rPr>
          <w:rFonts w:ascii="Times New Roman" w:hAnsi="Times New Roman"/>
          <w:sz w:val="20"/>
          <w:szCs w:val="20"/>
        </w:rPr>
        <w:t>são devidas e devem ser cobradas sempre que se configurar a inscrição</w:t>
      </w:r>
      <w:r w:rsidR="009C3AF4">
        <w:rPr>
          <w:rFonts w:ascii="Times New Roman" w:hAnsi="Times New Roman"/>
          <w:sz w:val="20"/>
          <w:szCs w:val="20"/>
        </w:rPr>
        <w:t xml:space="preserve"> no Conselho</w:t>
      </w:r>
      <w:r w:rsidR="007335BA" w:rsidRPr="007335BA">
        <w:rPr>
          <w:rFonts w:ascii="Times New Roman" w:hAnsi="Times New Roman"/>
          <w:sz w:val="20"/>
          <w:szCs w:val="20"/>
        </w:rPr>
        <w:t>, independente do exercício</w:t>
      </w:r>
      <w:r w:rsidR="00B764A0">
        <w:rPr>
          <w:rFonts w:ascii="Times New Roman" w:hAnsi="Times New Roman"/>
          <w:sz w:val="20"/>
          <w:szCs w:val="20"/>
        </w:rPr>
        <w:t xml:space="preserve"> profissional</w:t>
      </w:r>
      <w:r w:rsidR="009C3AF4">
        <w:rPr>
          <w:rFonts w:ascii="Times New Roman" w:hAnsi="Times New Roman"/>
          <w:sz w:val="20"/>
          <w:szCs w:val="20"/>
        </w:rPr>
        <w:t xml:space="preserve">, constituindo exceção à regra o caso da doença grave e </w:t>
      </w:r>
      <w:r w:rsidR="00EC4548">
        <w:rPr>
          <w:rFonts w:ascii="Times New Roman" w:hAnsi="Times New Roman"/>
          <w:sz w:val="20"/>
          <w:szCs w:val="20"/>
        </w:rPr>
        <w:t xml:space="preserve">o </w:t>
      </w:r>
      <w:r w:rsidR="009C3AF4">
        <w:rPr>
          <w:rFonts w:ascii="Times New Roman" w:hAnsi="Times New Roman"/>
          <w:sz w:val="20"/>
          <w:szCs w:val="20"/>
        </w:rPr>
        <w:t>da aposentadoria por invalidez</w:t>
      </w:r>
      <w:r w:rsidR="007335BA" w:rsidRPr="007335BA">
        <w:rPr>
          <w:rFonts w:ascii="Times New Roman" w:hAnsi="Times New Roman"/>
          <w:sz w:val="20"/>
          <w:szCs w:val="20"/>
        </w:rPr>
        <w:t xml:space="preserve">. </w:t>
      </w:r>
    </w:p>
    <w:p w14:paraId="2D09845C" w14:textId="77777777" w:rsidR="00B764A0" w:rsidRDefault="00B764A0" w:rsidP="00A716B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73B945EA" w14:textId="255573E5" w:rsidR="00005286" w:rsidRDefault="00116C69" w:rsidP="00A716B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 caso, a inscrição da profissional </w:t>
      </w:r>
      <w:r w:rsidR="00005286">
        <w:rPr>
          <w:rFonts w:ascii="Times New Roman" w:hAnsi="Times New Roman"/>
          <w:sz w:val="20"/>
          <w:szCs w:val="20"/>
        </w:rPr>
        <w:t xml:space="preserve">no CAU </w:t>
      </w:r>
      <w:r>
        <w:rPr>
          <w:rFonts w:ascii="Times New Roman" w:hAnsi="Times New Roman"/>
          <w:sz w:val="20"/>
          <w:szCs w:val="20"/>
        </w:rPr>
        <w:t xml:space="preserve">ocorreu por força da migração </w:t>
      </w:r>
      <w:r w:rsidR="00005286">
        <w:rPr>
          <w:rFonts w:ascii="Times New Roman" w:hAnsi="Times New Roman"/>
          <w:sz w:val="20"/>
          <w:szCs w:val="20"/>
        </w:rPr>
        <w:t xml:space="preserve">automática </w:t>
      </w:r>
      <w:r>
        <w:rPr>
          <w:rFonts w:ascii="Times New Roman" w:hAnsi="Times New Roman"/>
          <w:sz w:val="20"/>
          <w:szCs w:val="20"/>
        </w:rPr>
        <w:t xml:space="preserve">dos </w:t>
      </w:r>
      <w:r w:rsidR="00D0728C">
        <w:rPr>
          <w:rFonts w:ascii="Times New Roman" w:hAnsi="Times New Roman"/>
          <w:sz w:val="20"/>
          <w:szCs w:val="20"/>
        </w:rPr>
        <w:t xml:space="preserve">profissionais </w:t>
      </w:r>
      <w:r>
        <w:rPr>
          <w:rFonts w:ascii="Times New Roman" w:hAnsi="Times New Roman"/>
          <w:sz w:val="20"/>
          <w:szCs w:val="20"/>
        </w:rPr>
        <w:t>Arquitetos e Urbanistas inscritos no CREA</w:t>
      </w:r>
      <w:r w:rsidR="00005286">
        <w:rPr>
          <w:rFonts w:ascii="Times New Roman" w:hAnsi="Times New Roman"/>
          <w:sz w:val="20"/>
          <w:szCs w:val="20"/>
        </w:rPr>
        <w:t xml:space="preserve">, a partir da separação dos </w:t>
      </w:r>
      <w:r w:rsidR="00BC7D45">
        <w:rPr>
          <w:rFonts w:ascii="Times New Roman" w:hAnsi="Times New Roman"/>
          <w:sz w:val="20"/>
          <w:szCs w:val="20"/>
        </w:rPr>
        <w:t xml:space="preserve">dois </w:t>
      </w:r>
      <w:r w:rsidR="00005286">
        <w:rPr>
          <w:rFonts w:ascii="Times New Roman" w:hAnsi="Times New Roman"/>
          <w:sz w:val="20"/>
          <w:szCs w:val="20"/>
        </w:rPr>
        <w:t xml:space="preserve">Conselhos, nos </w:t>
      </w:r>
      <w:r w:rsidR="004D0573">
        <w:rPr>
          <w:rFonts w:ascii="Times New Roman" w:hAnsi="Times New Roman"/>
          <w:sz w:val="20"/>
          <w:szCs w:val="20"/>
        </w:rPr>
        <w:t xml:space="preserve">exatos </w:t>
      </w:r>
      <w:r w:rsidR="00005286">
        <w:rPr>
          <w:rFonts w:ascii="Times New Roman" w:hAnsi="Times New Roman"/>
          <w:sz w:val="20"/>
          <w:szCs w:val="20"/>
        </w:rPr>
        <w:t>termos da Lei.</w:t>
      </w:r>
    </w:p>
    <w:p w14:paraId="25BC1D44" w14:textId="77777777" w:rsidR="00116C69" w:rsidRDefault="00116C69" w:rsidP="00A716B6">
      <w:pPr>
        <w:spacing w:line="360" w:lineRule="auto"/>
        <w:ind w:firstLine="567"/>
        <w:jc w:val="both"/>
        <w:rPr>
          <w:rFonts w:ascii="Times New Roman" w:hAnsi="Times New Roman"/>
          <w:sz w:val="16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3CBB8BE6" w14:textId="77777777" w:rsidR="00902CFB" w:rsidRDefault="00902CFB" w:rsidP="00902CFB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Nesse sentido,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AD16C0">
        <w:rPr>
          <w:rFonts w:ascii="Times New Roman" w:eastAsia="Calibri" w:hAnsi="Times New Roman"/>
          <w:i/>
          <w:sz w:val="20"/>
          <w:szCs w:val="20"/>
        </w:rPr>
        <w:t>CREAs</w:t>
      </w:r>
      <w:proofErr w:type="spellEnd"/>
      <w:r w:rsidRPr="00AD16C0">
        <w:rPr>
          <w:rFonts w:ascii="Times New Roman" w:eastAsia="Calibri" w:hAnsi="Times New Roman"/>
          <w:i/>
          <w:sz w:val="20"/>
          <w:szCs w:val="20"/>
        </w:rPr>
        <w:t xml:space="preserve"> terão, automaticamente, registro nos </w:t>
      </w:r>
      <w:proofErr w:type="spellStart"/>
      <w:r w:rsidRPr="00AD16C0">
        <w:rPr>
          <w:rFonts w:ascii="Times New Roman" w:eastAsia="Calibri" w:hAnsi="Times New Roman"/>
          <w:i/>
          <w:sz w:val="20"/>
          <w:szCs w:val="20"/>
        </w:rPr>
        <w:t>CAUs</w:t>
      </w:r>
      <w:proofErr w:type="spellEnd"/>
      <w:r w:rsidRPr="00AD16C0">
        <w:rPr>
          <w:rFonts w:ascii="Times New Roman" w:eastAsia="Calibri" w:hAnsi="Times New Roman"/>
          <w:i/>
          <w:sz w:val="20"/>
          <w:szCs w:val="20"/>
        </w:rPr>
        <w:t xml:space="preserve">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a extinção do crédito tributário em razão de alegado desconhecimento da lei pelo contribuinte ou de ausência de notificação da migração pelo Conselho de Arquitetura e Urbanismo do Rio Grande do Sul, especialmente considerando o disposto no art. 3º da Lei de Introdução às normas do Direito Brasileiro, que determina que </w:t>
      </w:r>
      <w:r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>
        <w:rPr>
          <w:rFonts w:ascii="Times New Roman" w:eastAsia="Calibri" w:hAnsi="Times New Roman"/>
          <w:sz w:val="20"/>
          <w:szCs w:val="20"/>
        </w:rPr>
        <w:t>.</w:t>
      </w:r>
    </w:p>
    <w:p w14:paraId="01F2DA5D" w14:textId="77777777" w:rsidR="004D0573" w:rsidRDefault="004D0573" w:rsidP="00902CFB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5CAFD329" w14:textId="4E216283" w:rsidR="004D0573" w:rsidRDefault="00ED2D70" w:rsidP="00902CFB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Quanto </w:t>
      </w:r>
      <w:r w:rsidR="00D3117E">
        <w:rPr>
          <w:rFonts w:ascii="Times New Roman" w:eastAsia="Calibri" w:hAnsi="Times New Roman"/>
          <w:sz w:val="20"/>
          <w:szCs w:val="20"/>
        </w:rPr>
        <w:t xml:space="preserve">à anunciada </w:t>
      </w:r>
      <w:r>
        <w:rPr>
          <w:rFonts w:ascii="Times New Roman" w:eastAsia="Calibri" w:hAnsi="Times New Roman"/>
          <w:sz w:val="20"/>
          <w:szCs w:val="20"/>
        </w:rPr>
        <w:t>ap</w:t>
      </w:r>
      <w:r w:rsidR="00F25396">
        <w:rPr>
          <w:rFonts w:ascii="Times New Roman" w:eastAsia="Calibri" w:hAnsi="Times New Roman"/>
          <w:sz w:val="20"/>
          <w:szCs w:val="20"/>
        </w:rPr>
        <w:t xml:space="preserve">osentadoria da profissional </w:t>
      </w:r>
      <w:r w:rsidR="0000015A">
        <w:rPr>
          <w:rFonts w:ascii="Times New Roman" w:eastAsia="Calibri" w:hAnsi="Times New Roman"/>
          <w:sz w:val="20"/>
          <w:szCs w:val="20"/>
        </w:rPr>
        <w:t xml:space="preserve">sendo esta </w:t>
      </w:r>
      <w:r w:rsidR="00F25396">
        <w:rPr>
          <w:rFonts w:ascii="Times New Roman" w:eastAsia="Calibri" w:hAnsi="Times New Roman"/>
          <w:sz w:val="20"/>
          <w:szCs w:val="20"/>
        </w:rPr>
        <w:t>por idade</w:t>
      </w:r>
      <w:r w:rsidR="0000015A">
        <w:rPr>
          <w:rFonts w:ascii="Times New Roman" w:eastAsia="Calibri" w:hAnsi="Times New Roman"/>
          <w:sz w:val="20"/>
          <w:szCs w:val="20"/>
        </w:rPr>
        <w:t xml:space="preserve"> </w:t>
      </w:r>
      <w:r w:rsidR="00F25396">
        <w:rPr>
          <w:rFonts w:ascii="Times New Roman" w:eastAsia="Calibri" w:hAnsi="Times New Roman"/>
          <w:sz w:val="20"/>
          <w:szCs w:val="20"/>
        </w:rPr>
        <w:t xml:space="preserve">ou por tempo de contribuição, </w:t>
      </w:r>
      <w:r w:rsidR="00D3117E">
        <w:rPr>
          <w:rFonts w:ascii="Times New Roman" w:eastAsia="Calibri" w:hAnsi="Times New Roman"/>
          <w:sz w:val="20"/>
          <w:szCs w:val="20"/>
        </w:rPr>
        <w:t xml:space="preserve">refere-se que </w:t>
      </w:r>
      <w:r w:rsidR="00F25396">
        <w:rPr>
          <w:rFonts w:ascii="Times New Roman" w:eastAsia="Calibri" w:hAnsi="Times New Roman"/>
          <w:sz w:val="20"/>
          <w:szCs w:val="20"/>
        </w:rPr>
        <w:t>ta</w:t>
      </w:r>
      <w:r w:rsidR="00A83013">
        <w:rPr>
          <w:rFonts w:ascii="Times New Roman" w:eastAsia="Calibri" w:hAnsi="Times New Roman"/>
          <w:sz w:val="20"/>
          <w:szCs w:val="20"/>
        </w:rPr>
        <w:t>is</w:t>
      </w:r>
      <w:r w:rsidR="00F25396">
        <w:rPr>
          <w:rFonts w:ascii="Times New Roman" w:eastAsia="Calibri" w:hAnsi="Times New Roman"/>
          <w:sz w:val="20"/>
          <w:szCs w:val="20"/>
        </w:rPr>
        <w:t xml:space="preserve"> modalidade</w:t>
      </w:r>
      <w:r w:rsidR="00A83013">
        <w:rPr>
          <w:rFonts w:ascii="Times New Roman" w:eastAsia="Calibri" w:hAnsi="Times New Roman"/>
          <w:sz w:val="20"/>
          <w:szCs w:val="20"/>
        </w:rPr>
        <w:t>s</w:t>
      </w:r>
      <w:r w:rsidR="00F25396">
        <w:rPr>
          <w:rFonts w:ascii="Times New Roman" w:eastAsia="Calibri" w:hAnsi="Times New Roman"/>
          <w:sz w:val="20"/>
          <w:szCs w:val="20"/>
        </w:rPr>
        <w:t xml:space="preserve"> de aposentadoria não t</w:t>
      </w:r>
      <w:r w:rsidR="00A83013">
        <w:rPr>
          <w:rFonts w:ascii="Times New Roman" w:eastAsia="Calibri" w:hAnsi="Times New Roman"/>
          <w:sz w:val="20"/>
          <w:szCs w:val="20"/>
        </w:rPr>
        <w:t>ê</w:t>
      </w:r>
      <w:r w:rsidR="00F25396">
        <w:rPr>
          <w:rFonts w:ascii="Times New Roman" w:eastAsia="Calibri" w:hAnsi="Times New Roman"/>
          <w:sz w:val="20"/>
          <w:szCs w:val="20"/>
        </w:rPr>
        <w:t>m o condão de elidir o pagamento das anuidades</w:t>
      </w:r>
      <w:r w:rsidR="00A83013">
        <w:rPr>
          <w:rFonts w:ascii="Times New Roman" w:eastAsia="Calibri" w:hAnsi="Times New Roman"/>
          <w:sz w:val="20"/>
          <w:szCs w:val="20"/>
        </w:rPr>
        <w:t xml:space="preserve"> devidas ao Conselho</w:t>
      </w:r>
      <w:r w:rsidR="00F25396">
        <w:rPr>
          <w:rFonts w:ascii="Times New Roman" w:eastAsia="Calibri" w:hAnsi="Times New Roman"/>
          <w:sz w:val="20"/>
          <w:szCs w:val="20"/>
        </w:rPr>
        <w:t>,</w:t>
      </w:r>
      <w:r w:rsidR="001C13E6">
        <w:rPr>
          <w:rFonts w:ascii="Times New Roman" w:eastAsia="Calibri" w:hAnsi="Times New Roman"/>
          <w:sz w:val="20"/>
          <w:szCs w:val="20"/>
        </w:rPr>
        <w:t xml:space="preserve"> existe tal permissivo, contudo, para a aposentadoria por invalidez </w:t>
      </w:r>
      <w:r w:rsidR="0051485F">
        <w:rPr>
          <w:rFonts w:ascii="Times New Roman" w:eastAsia="Calibri" w:hAnsi="Times New Roman"/>
          <w:sz w:val="20"/>
          <w:szCs w:val="20"/>
        </w:rPr>
        <w:t xml:space="preserve">do </w:t>
      </w:r>
      <w:r w:rsidR="001C13E6">
        <w:rPr>
          <w:rFonts w:ascii="Times New Roman" w:eastAsia="Calibri" w:hAnsi="Times New Roman"/>
          <w:sz w:val="20"/>
          <w:szCs w:val="20"/>
        </w:rPr>
        <w:t xml:space="preserve">profissional, </w:t>
      </w:r>
      <w:r w:rsidR="00A83013">
        <w:rPr>
          <w:rFonts w:ascii="Times New Roman" w:eastAsia="Calibri" w:hAnsi="Times New Roman"/>
          <w:sz w:val="20"/>
          <w:szCs w:val="20"/>
        </w:rPr>
        <w:t>ou</w:t>
      </w:r>
      <w:r w:rsidR="0000015A">
        <w:rPr>
          <w:rFonts w:ascii="Times New Roman" w:eastAsia="Calibri" w:hAnsi="Times New Roman"/>
          <w:sz w:val="20"/>
          <w:szCs w:val="20"/>
        </w:rPr>
        <w:t>,</w:t>
      </w:r>
      <w:r w:rsidR="00A83013">
        <w:rPr>
          <w:rFonts w:ascii="Times New Roman" w:eastAsia="Calibri" w:hAnsi="Times New Roman"/>
          <w:sz w:val="20"/>
          <w:szCs w:val="20"/>
        </w:rPr>
        <w:t xml:space="preserve"> ainda</w:t>
      </w:r>
      <w:r w:rsidR="0000015A">
        <w:rPr>
          <w:rFonts w:ascii="Times New Roman" w:eastAsia="Calibri" w:hAnsi="Times New Roman"/>
          <w:sz w:val="20"/>
          <w:szCs w:val="20"/>
        </w:rPr>
        <w:t>,</w:t>
      </w:r>
      <w:r w:rsidR="00A83013">
        <w:rPr>
          <w:rFonts w:ascii="Times New Roman" w:eastAsia="Calibri" w:hAnsi="Times New Roman"/>
          <w:sz w:val="20"/>
          <w:szCs w:val="20"/>
        </w:rPr>
        <w:t xml:space="preserve"> por doença grave,</w:t>
      </w:r>
      <w:r w:rsidR="001F4DA9">
        <w:rPr>
          <w:rFonts w:ascii="Times New Roman" w:eastAsia="Calibri" w:hAnsi="Times New Roman"/>
          <w:sz w:val="20"/>
          <w:szCs w:val="20"/>
        </w:rPr>
        <w:t xml:space="preserve"> limitado </w:t>
      </w:r>
      <w:r w:rsidR="0099430C">
        <w:rPr>
          <w:rFonts w:ascii="Times New Roman" w:eastAsia="Calibri" w:hAnsi="Times New Roman"/>
          <w:sz w:val="20"/>
          <w:szCs w:val="20"/>
        </w:rPr>
        <w:t xml:space="preserve">ao período </w:t>
      </w:r>
      <w:r w:rsidR="0051485F">
        <w:rPr>
          <w:rFonts w:ascii="Times New Roman" w:eastAsia="Calibri" w:hAnsi="Times New Roman"/>
          <w:sz w:val="20"/>
          <w:szCs w:val="20"/>
        </w:rPr>
        <w:t xml:space="preserve">da </w:t>
      </w:r>
      <w:r w:rsidR="00EC4548">
        <w:rPr>
          <w:rFonts w:ascii="Times New Roman" w:eastAsia="Calibri" w:hAnsi="Times New Roman"/>
          <w:sz w:val="20"/>
          <w:szCs w:val="20"/>
        </w:rPr>
        <w:t>doença</w:t>
      </w:r>
      <w:r w:rsidR="001F4DA9">
        <w:rPr>
          <w:rFonts w:ascii="Times New Roman" w:eastAsia="Calibri" w:hAnsi="Times New Roman"/>
          <w:sz w:val="20"/>
          <w:szCs w:val="20"/>
        </w:rPr>
        <w:t>,</w:t>
      </w:r>
      <w:r w:rsidR="00A83013">
        <w:rPr>
          <w:rFonts w:ascii="Times New Roman" w:eastAsia="Calibri" w:hAnsi="Times New Roman"/>
          <w:sz w:val="20"/>
          <w:szCs w:val="20"/>
        </w:rPr>
        <w:t xml:space="preserve"> nos termos das resoluções do CAU sobre o tema, </w:t>
      </w:r>
      <w:r w:rsidR="001C13E6">
        <w:rPr>
          <w:rFonts w:ascii="Times New Roman" w:eastAsia="Calibri" w:hAnsi="Times New Roman"/>
          <w:sz w:val="20"/>
          <w:szCs w:val="20"/>
        </w:rPr>
        <w:t>o que não é o caso.</w:t>
      </w:r>
    </w:p>
    <w:p w14:paraId="6044C0A2" w14:textId="77777777" w:rsidR="004D0573" w:rsidRDefault="004D0573" w:rsidP="00902CFB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489EF78B" w14:textId="5E6000D9" w:rsidR="001D24B6" w:rsidRDefault="002E2BC6" w:rsidP="001D24B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No que se refere ao </w:t>
      </w:r>
      <w:r w:rsidR="001C090D">
        <w:rPr>
          <w:rFonts w:ascii="Times New Roman" w:eastAsia="Calibri" w:hAnsi="Times New Roman"/>
          <w:sz w:val="20"/>
          <w:szCs w:val="20"/>
        </w:rPr>
        <w:t>mencionado</w:t>
      </w:r>
      <w:r w:rsidR="0011790F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 xml:space="preserve">pedido de </w:t>
      </w:r>
      <w:r w:rsidR="0011790F">
        <w:rPr>
          <w:rFonts w:ascii="Times New Roman" w:eastAsia="Calibri" w:hAnsi="Times New Roman"/>
          <w:sz w:val="20"/>
          <w:szCs w:val="20"/>
        </w:rPr>
        <w:t xml:space="preserve">exclusão do quadro de inscritos do conselho, importa mencionar que a interrupção ou </w:t>
      </w:r>
      <w:r w:rsidR="00F661E0">
        <w:rPr>
          <w:rFonts w:ascii="Times New Roman" w:eastAsia="Calibri" w:hAnsi="Times New Roman"/>
          <w:sz w:val="20"/>
          <w:szCs w:val="20"/>
        </w:rPr>
        <w:t>cancelamento</w:t>
      </w:r>
      <w:r w:rsidR="0011790F">
        <w:rPr>
          <w:rFonts w:ascii="Times New Roman" w:eastAsia="Calibri" w:hAnsi="Times New Roman"/>
          <w:sz w:val="20"/>
          <w:szCs w:val="20"/>
        </w:rPr>
        <w:t xml:space="preserve"> do registro profissional</w:t>
      </w:r>
      <w:r w:rsidR="0095519A">
        <w:rPr>
          <w:rFonts w:ascii="Times New Roman" w:eastAsia="Calibri" w:hAnsi="Times New Roman"/>
          <w:sz w:val="20"/>
          <w:szCs w:val="20"/>
        </w:rPr>
        <w:t xml:space="preserve"> requer a realização </w:t>
      </w:r>
      <w:r w:rsidR="00C2305A">
        <w:rPr>
          <w:rFonts w:ascii="Times New Roman" w:eastAsia="Calibri" w:hAnsi="Times New Roman"/>
          <w:sz w:val="20"/>
          <w:szCs w:val="20"/>
        </w:rPr>
        <w:t>de procedimento específico</w:t>
      </w:r>
      <w:r w:rsidR="001C090D">
        <w:rPr>
          <w:rFonts w:ascii="Times New Roman" w:eastAsia="Calibri" w:hAnsi="Times New Roman"/>
          <w:sz w:val="20"/>
          <w:szCs w:val="20"/>
        </w:rPr>
        <w:t xml:space="preserve"> a ser realizado </w:t>
      </w:r>
      <w:r w:rsidR="0095519A">
        <w:rPr>
          <w:rFonts w:ascii="Times New Roman" w:eastAsia="Calibri" w:hAnsi="Times New Roman"/>
          <w:sz w:val="20"/>
          <w:szCs w:val="20"/>
        </w:rPr>
        <w:t>pela profissional</w:t>
      </w:r>
      <w:r w:rsidR="001D24B6">
        <w:rPr>
          <w:rFonts w:ascii="Times New Roman" w:eastAsia="Calibri" w:hAnsi="Times New Roman"/>
          <w:sz w:val="20"/>
          <w:szCs w:val="20"/>
        </w:rPr>
        <w:t xml:space="preserve">, </w:t>
      </w:r>
      <w:r w:rsidR="00664376">
        <w:rPr>
          <w:rFonts w:ascii="Times New Roman" w:eastAsia="Calibri" w:hAnsi="Times New Roman"/>
          <w:sz w:val="20"/>
          <w:szCs w:val="20"/>
        </w:rPr>
        <w:t xml:space="preserve">conforme previsto na </w:t>
      </w:r>
      <w:r w:rsidR="003B7001">
        <w:rPr>
          <w:rFonts w:ascii="Times New Roman" w:eastAsia="Calibri" w:hAnsi="Times New Roman"/>
          <w:sz w:val="20"/>
          <w:szCs w:val="20"/>
        </w:rPr>
        <w:t>R</w:t>
      </w:r>
      <w:r w:rsidR="00664376">
        <w:rPr>
          <w:rFonts w:ascii="Times New Roman" w:eastAsia="Calibri" w:hAnsi="Times New Roman"/>
          <w:sz w:val="20"/>
          <w:szCs w:val="20"/>
        </w:rPr>
        <w:t xml:space="preserve">esolução </w:t>
      </w:r>
      <w:r w:rsidR="003B7001">
        <w:rPr>
          <w:rFonts w:ascii="Times New Roman" w:eastAsia="Calibri" w:hAnsi="Times New Roman"/>
          <w:sz w:val="20"/>
          <w:szCs w:val="20"/>
        </w:rPr>
        <w:t>CAU/BR nº 167/2018</w:t>
      </w:r>
      <w:r w:rsidR="00A04BAD">
        <w:rPr>
          <w:rFonts w:ascii="Times New Roman" w:eastAsia="Calibri" w:hAnsi="Times New Roman"/>
          <w:sz w:val="20"/>
          <w:szCs w:val="20"/>
        </w:rPr>
        <w:t xml:space="preserve"> (anteriormente na Resolução CAU/BR nº 18/2012)</w:t>
      </w:r>
      <w:r w:rsidR="003B7001">
        <w:rPr>
          <w:rFonts w:ascii="Times New Roman" w:eastAsia="Calibri" w:hAnsi="Times New Roman"/>
          <w:sz w:val="20"/>
          <w:szCs w:val="20"/>
        </w:rPr>
        <w:t>,</w:t>
      </w:r>
      <w:r w:rsidR="00664376">
        <w:rPr>
          <w:rFonts w:ascii="Times New Roman" w:eastAsia="Calibri" w:hAnsi="Times New Roman"/>
          <w:sz w:val="20"/>
          <w:szCs w:val="20"/>
        </w:rPr>
        <w:t xml:space="preserve"> </w:t>
      </w:r>
      <w:r w:rsidR="00576A5B">
        <w:rPr>
          <w:rFonts w:ascii="Times New Roman" w:eastAsia="Calibri" w:hAnsi="Times New Roman"/>
          <w:sz w:val="20"/>
          <w:szCs w:val="20"/>
        </w:rPr>
        <w:t xml:space="preserve">não restando presente </w:t>
      </w:r>
      <w:r w:rsidR="001D24B6">
        <w:rPr>
          <w:rFonts w:ascii="Times New Roman" w:eastAsia="Calibri" w:hAnsi="Times New Roman"/>
          <w:sz w:val="20"/>
          <w:szCs w:val="20"/>
        </w:rPr>
        <w:t xml:space="preserve">nos autos documento hábil que comprove a interrupção </w:t>
      </w:r>
      <w:r w:rsidR="00F661E0">
        <w:rPr>
          <w:rFonts w:ascii="Times New Roman" w:eastAsia="Calibri" w:hAnsi="Times New Roman"/>
          <w:sz w:val="20"/>
          <w:szCs w:val="20"/>
        </w:rPr>
        <w:t xml:space="preserve">ou cancelamento </w:t>
      </w:r>
      <w:r w:rsidR="001D24B6">
        <w:rPr>
          <w:rFonts w:ascii="Times New Roman" w:eastAsia="Calibri" w:hAnsi="Times New Roman"/>
          <w:sz w:val="20"/>
          <w:szCs w:val="20"/>
        </w:rPr>
        <w:t>do registro, bem como o fato da profissional não ter procurado atendimento presencial nesta Autarquia</w:t>
      </w:r>
      <w:r w:rsidR="00576A5B">
        <w:rPr>
          <w:rFonts w:ascii="Times New Roman" w:eastAsia="Calibri" w:hAnsi="Times New Roman"/>
          <w:sz w:val="20"/>
          <w:szCs w:val="20"/>
        </w:rPr>
        <w:t xml:space="preserve"> para tais providências.</w:t>
      </w:r>
    </w:p>
    <w:p w14:paraId="158B7088" w14:textId="77777777" w:rsidR="00E813E0" w:rsidRDefault="00E813E0" w:rsidP="001D24B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2168CD80" w14:textId="4EE93E13" w:rsidR="00E813E0" w:rsidRDefault="00E813E0" w:rsidP="001D24B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lastRenderedPageBreak/>
        <w:t>Ainda, por oportuno, como informado pelo CAU/RS</w:t>
      </w:r>
      <w:r w:rsidR="001E66D3">
        <w:rPr>
          <w:rFonts w:ascii="Times New Roman" w:eastAsia="Calibri" w:hAnsi="Times New Roman"/>
          <w:sz w:val="20"/>
          <w:szCs w:val="20"/>
        </w:rPr>
        <w:t xml:space="preserve"> e mencionado na impugnação oferecida, </w:t>
      </w:r>
      <w:r>
        <w:rPr>
          <w:rFonts w:ascii="Times New Roman" w:eastAsia="Calibri" w:hAnsi="Times New Roman"/>
          <w:sz w:val="20"/>
          <w:szCs w:val="20"/>
        </w:rPr>
        <w:t>ainda que não se tenha R</w:t>
      </w:r>
      <w:r w:rsidR="002E0F4C">
        <w:rPr>
          <w:rFonts w:ascii="Times New Roman" w:eastAsia="Calibri" w:hAnsi="Times New Roman"/>
          <w:sz w:val="20"/>
          <w:szCs w:val="20"/>
        </w:rPr>
        <w:t xml:space="preserve">egistros de Responsabilidade Técnica </w:t>
      </w:r>
      <w:r w:rsidR="000A5EB7">
        <w:rPr>
          <w:rFonts w:ascii="Times New Roman" w:eastAsia="Calibri" w:hAnsi="Times New Roman"/>
          <w:sz w:val="20"/>
          <w:szCs w:val="20"/>
        </w:rPr>
        <w:t xml:space="preserve">– </w:t>
      </w:r>
      <w:proofErr w:type="spellStart"/>
      <w:r w:rsidR="000A5EB7">
        <w:rPr>
          <w:rFonts w:ascii="Times New Roman" w:eastAsia="Calibri" w:hAnsi="Times New Roman"/>
          <w:sz w:val="20"/>
          <w:szCs w:val="20"/>
        </w:rPr>
        <w:t>RRTs</w:t>
      </w:r>
      <w:proofErr w:type="spellEnd"/>
      <w:r w:rsidR="000A5EB7">
        <w:rPr>
          <w:rFonts w:ascii="Times New Roman" w:eastAsia="Calibri" w:hAnsi="Times New Roman"/>
          <w:sz w:val="20"/>
          <w:szCs w:val="20"/>
        </w:rPr>
        <w:t xml:space="preserve">, </w:t>
      </w:r>
      <w:r w:rsidR="002E0F4C">
        <w:rPr>
          <w:rFonts w:ascii="Times New Roman" w:eastAsia="Calibri" w:hAnsi="Times New Roman"/>
          <w:sz w:val="20"/>
          <w:szCs w:val="20"/>
        </w:rPr>
        <w:t>ativos ou baixados</w:t>
      </w:r>
      <w:r w:rsidR="001E66D3">
        <w:rPr>
          <w:rFonts w:ascii="Times New Roman" w:eastAsia="Calibri" w:hAnsi="Times New Roman"/>
          <w:sz w:val="20"/>
          <w:szCs w:val="20"/>
        </w:rPr>
        <w:t xml:space="preserve"> no Conselho, </w:t>
      </w:r>
      <w:r w:rsidR="007114D3">
        <w:rPr>
          <w:rFonts w:ascii="Times New Roman" w:eastAsia="Calibri" w:hAnsi="Times New Roman"/>
          <w:sz w:val="20"/>
          <w:szCs w:val="20"/>
        </w:rPr>
        <w:t xml:space="preserve">existe um RRT </w:t>
      </w:r>
      <w:r w:rsidR="005D16BD">
        <w:rPr>
          <w:rFonts w:ascii="Times New Roman" w:eastAsia="Calibri" w:hAnsi="Times New Roman"/>
          <w:sz w:val="20"/>
          <w:szCs w:val="20"/>
        </w:rPr>
        <w:t xml:space="preserve">que foi </w:t>
      </w:r>
      <w:r w:rsidR="007114D3">
        <w:rPr>
          <w:rFonts w:ascii="Times New Roman" w:eastAsia="Calibri" w:hAnsi="Times New Roman"/>
          <w:sz w:val="20"/>
          <w:szCs w:val="20"/>
        </w:rPr>
        <w:t xml:space="preserve">cadastrado pela </w:t>
      </w:r>
      <w:r w:rsidR="000A5EB7">
        <w:rPr>
          <w:rFonts w:ascii="Times New Roman" w:eastAsia="Calibri" w:hAnsi="Times New Roman"/>
          <w:sz w:val="20"/>
          <w:szCs w:val="20"/>
        </w:rPr>
        <w:t xml:space="preserve">própria </w:t>
      </w:r>
      <w:r w:rsidR="007114D3">
        <w:rPr>
          <w:rFonts w:ascii="Times New Roman" w:eastAsia="Calibri" w:hAnsi="Times New Roman"/>
          <w:sz w:val="20"/>
          <w:szCs w:val="20"/>
        </w:rPr>
        <w:t xml:space="preserve">profissional em </w:t>
      </w:r>
      <w:r w:rsidR="005D16BD">
        <w:rPr>
          <w:rFonts w:ascii="Times New Roman" w:eastAsia="Calibri" w:hAnsi="Times New Roman"/>
          <w:sz w:val="20"/>
          <w:szCs w:val="20"/>
        </w:rPr>
        <w:t>19/03/</w:t>
      </w:r>
      <w:r w:rsidR="007114D3">
        <w:rPr>
          <w:rFonts w:ascii="Times New Roman" w:eastAsia="Calibri" w:hAnsi="Times New Roman"/>
          <w:sz w:val="20"/>
          <w:szCs w:val="20"/>
        </w:rPr>
        <w:t>2012</w:t>
      </w:r>
      <w:r w:rsidR="00776F90">
        <w:rPr>
          <w:rFonts w:ascii="Times New Roman" w:eastAsia="Calibri" w:hAnsi="Times New Roman"/>
          <w:sz w:val="20"/>
          <w:szCs w:val="20"/>
        </w:rPr>
        <w:t xml:space="preserve">, o qual, </w:t>
      </w:r>
      <w:r w:rsidR="007114D3">
        <w:rPr>
          <w:rFonts w:ascii="Times New Roman" w:eastAsia="Calibri" w:hAnsi="Times New Roman"/>
          <w:sz w:val="20"/>
          <w:szCs w:val="20"/>
        </w:rPr>
        <w:t xml:space="preserve">ainda </w:t>
      </w:r>
      <w:r w:rsidR="00776F90">
        <w:rPr>
          <w:rFonts w:ascii="Times New Roman" w:eastAsia="Calibri" w:hAnsi="Times New Roman"/>
          <w:sz w:val="20"/>
          <w:szCs w:val="20"/>
        </w:rPr>
        <w:t xml:space="preserve">que </w:t>
      </w:r>
      <w:r w:rsidR="007114D3">
        <w:rPr>
          <w:rFonts w:ascii="Times New Roman" w:eastAsia="Calibri" w:hAnsi="Times New Roman"/>
          <w:sz w:val="20"/>
          <w:szCs w:val="20"/>
        </w:rPr>
        <w:t xml:space="preserve">não tenha restado </w:t>
      </w:r>
      <w:r w:rsidR="005D33CF">
        <w:rPr>
          <w:rFonts w:ascii="Times New Roman" w:eastAsia="Calibri" w:hAnsi="Times New Roman"/>
          <w:sz w:val="20"/>
          <w:szCs w:val="20"/>
        </w:rPr>
        <w:t>adimplido</w:t>
      </w:r>
      <w:r w:rsidR="00D51BD1">
        <w:rPr>
          <w:rFonts w:ascii="Times New Roman" w:eastAsia="Calibri" w:hAnsi="Times New Roman"/>
          <w:sz w:val="20"/>
          <w:szCs w:val="20"/>
        </w:rPr>
        <w:t xml:space="preserve"> (doc. em anexo)</w:t>
      </w:r>
      <w:r w:rsidR="007114D3">
        <w:rPr>
          <w:rFonts w:ascii="Times New Roman" w:eastAsia="Calibri" w:hAnsi="Times New Roman"/>
          <w:sz w:val="20"/>
          <w:szCs w:val="20"/>
        </w:rPr>
        <w:t xml:space="preserve">, </w:t>
      </w:r>
      <w:r w:rsidR="007C4487">
        <w:rPr>
          <w:rFonts w:ascii="Times New Roman" w:eastAsia="Calibri" w:hAnsi="Times New Roman"/>
          <w:sz w:val="20"/>
          <w:szCs w:val="20"/>
        </w:rPr>
        <w:t xml:space="preserve">para </w:t>
      </w:r>
      <w:r w:rsidR="00776F90">
        <w:rPr>
          <w:rFonts w:ascii="Times New Roman" w:eastAsia="Calibri" w:hAnsi="Times New Roman"/>
          <w:sz w:val="20"/>
          <w:szCs w:val="20"/>
        </w:rPr>
        <w:t>realização de “</w:t>
      </w:r>
      <w:r w:rsidR="007C4487">
        <w:rPr>
          <w:rFonts w:ascii="Times New Roman" w:eastAsia="Calibri" w:hAnsi="Times New Roman"/>
          <w:sz w:val="20"/>
          <w:szCs w:val="20"/>
        </w:rPr>
        <w:t>trabalho interno em apartamento com abertura de vão</w:t>
      </w:r>
      <w:r w:rsidR="00776F90">
        <w:rPr>
          <w:rFonts w:ascii="Times New Roman" w:eastAsia="Calibri" w:hAnsi="Times New Roman"/>
          <w:sz w:val="20"/>
          <w:szCs w:val="20"/>
        </w:rPr>
        <w:t>”</w:t>
      </w:r>
      <w:r w:rsidR="007C4487">
        <w:rPr>
          <w:rFonts w:ascii="Times New Roman" w:eastAsia="Calibri" w:hAnsi="Times New Roman"/>
          <w:sz w:val="20"/>
          <w:szCs w:val="20"/>
        </w:rPr>
        <w:t xml:space="preserve">, </w:t>
      </w:r>
      <w:r w:rsidR="00C53C81">
        <w:rPr>
          <w:rFonts w:ascii="Times New Roman" w:eastAsia="Calibri" w:hAnsi="Times New Roman"/>
          <w:sz w:val="20"/>
          <w:szCs w:val="20"/>
        </w:rPr>
        <w:t>c</w:t>
      </w:r>
      <w:r w:rsidR="00776F90">
        <w:rPr>
          <w:rFonts w:ascii="Times New Roman" w:eastAsia="Calibri" w:hAnsi="Times New Roman"/>
          <w:sz w:val="20"/>
          <w:szCs w:val="20"/>
        </w:rPr>
        <w:t xml:space="preserve">orrobora </w:t>
      </w:r>
      <w:r w:rsidR="00D91BC0">
        <w:rPr>
          <w:rFonts w:ascii="Times New Roman" w:eastAsia="Calibri" w:hAnsi="Times New Roman"/>
          <w:sz w:val="20"/>
          <w:szCs w:val="20"/>
        </w:rPr>
        <w:t>o entendimento acerca da</w:t>
      </w:r>
      <w:r w:rsidR="00C53C81">
        <w:rPr>
          <w:rFonts w:ascii="Times New Roman" w:eastAsia="Calibri" w:hAnsi="Times New Roman"/>
          <w:sz w:val="20"/>
          <w:szCs w:val="20"/>
        </w:rPr>
        <w:t xml:space="preserve"> </w:t>
      </w:r>
      <w:r w:rsidR="007114D3">
        <w:rPr>
          <w:rFonts w:ascii="Times New Roman" w:eastAsia="Calibri" w:hAnsi="Times New Roman"/>
          <w:sz w:val="20"/>
          <w:szCs w:val="20"/>
        </w:rPr>
        <w:t>atuação profissional</w:t>
      </w:r>
      <w:r w:rsidR="00D51BD1">
        <w:rPr>
          <w:rFonts w:ascii="Times New Roman" w:eastAsia="Calibri" w:hAnsi="Times New Roman"/>
          <w:sz w:val="20"/>
          <w:szCs w:val="20"/>
        </w:rPr>
        <w:t xml:space="preserve"> da </w:t>
      </w:r>
      <w:r w:rsidR="000A5EB7">
        <w:rPr>
          <w:rFonts w:ascii="Times New Roman" w:eastAsia="Calibri" w:hAnsi="Times New Roman"/>
          <w:sz w:val="20"/>
          <w:szCs w:val="20"/>
        </w:rPr>
        <w:t>A</w:t>
      </w:r>
      <w:r w:rsidR="00D51BD1">
        <w:rPr>
          <w:rFonts w:ascii="Times New Roman" w:eastAsia="Calibri" w:hAnsi="Times New Roman"/>
          <w:sz w:val="20"/>
          <w:szCs w:val="20"/>
        </w:rPr>
        <w:t xml:space="preserve">rquiteta e </w:t>
      </w:r>
      <w:r w:rsidR="000A5EB7">
        <w:rPr>
          <w:rFonts w:ascii="Times New Roman" w:eastAsia="Calibri" w:hAnsi="Times New Roman"/>
          <w:sz w:val="20"/>
          <w:szCs w:val="20"/>
        </w:rPr>
        <w:t>U</w:t>
      </w:r>
      <w:r w:rsidR="00D51BD1">
        <w:rPr>
          <w:rFonts w:ascii="Times New Roman" w:eastAsia="Calibri" w:hAnsi="Times New Roman"/>
          <w:sz w:val="20"/>
          <w:szCs w:val="20"/>
        </w:rPr>
        <w:t>rbanista</w:t>
      </w:r>
      <w:r w:rsidR="00C53C81">
        <w:rPr>
          <w:rFonts w:ascii="Times New Roman" w:eastAsia="Calibri" w:hAnsi="Times New Roman"/>
          <w:sz w:val="20"/>
          <w:szCs w:val="20"/>
        </w:rPr>
        <w:t xml:space="preserve"> no ano de 2012</w:t>
      </w:r>
      <w:r w:rsidR="00D51BD1">
        <w:rPr>
          <w:rFonts w:ascii="Times New Roman" w:eastAsia="Calibri" w:hAnsi="Times New Roman"/>
          <w:sz w:val="20"/>
          <w:szCs w:val="20"/>
        </w:rPr>
        <w:t>.</w:t>
      </w:r>
      <w:r w:rsidR="007114D3">
        <w:rPr>
          <w:rFonts w:ascii="Times New Roman" w:eastAsia="Calibri" w:hAnsi="Times New Roman"/>
          <w:sz w:val="20"/>
          <w:szCs w:val="20"/>
        </w:rPr>
        <w:t xml:space="preserve"> </w:t>
      </w:r>
    </w:p>
    <w:p w14:paraId="4CA074E7" w14:textId="77777777" w:rsidR="00072221" w:rsidRDefault="00072221" w:rsidP="001D24B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42B18DBF" w14:textId="096DFA26" w:rsidR="00072221" w:rsidRDefault="00072221" w:rsidP="001D24B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Sobre outro aspecto, a </w:t>
      </w:r>
      <w:r w:rsidR="00D91BC0">
        <w:rPr>
          <w:rFonts w:ascii="Times New Roman" w:eastAsia="Calibri" w:hAnsi="Times New Roman"/>
          <w:sz w:val="20"/>
          <w:szCs w:val="20"/>
        </w:rPr>
        <w:t xml:space="preserve">mencionada </w:t>
      </w:r>
      <w:r>
        <w:rPr>
          <w:rFonts w:ascii="Times New Roman" w:eastAsia="Calibri" w:hAnsi="Times New Roman"/>
          <w:sz w:val="20"/>
          <w:szCs w:val="20"/>
        </w:rPr>
        <w:t xml:space="preserve">ação judicial de execução fiscal </w:t>
      </w:r>
      <w:r w:rsidR="003D5AFF">
        <w:rPr>
          <w:rFonts w:ascii="Times New Roman" w:eastAsia="Calibri" w:hAnsi="Times New Roman"/>
          <w:sz w:val="20"/>
          <w:szCs w:val="20"/>
        </w:rPr>
        <w:t>referente à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 w:rsidR="003D5AFF">
        <w:rPr>
          <w:rFonts w:ascii="Times New Roman" w:eastAsia="Calibri" w:hAnsi="Times New Roman"/>
          <w:sz w:val="20"/>
          <w:szCs w:val="20"/>
        </w:rPr>
        <w:t xml:space="preserve">notificação administrativa anterior (546/2016, anuidades de 2012 a 2016), processo em que houve o cancelamento da CDA e a extinção do feito, em 16/11/2021, </w:t>
      </w:r>
      <w:r w:rsidR="00C05429">
        <w:rPr>
          <w:rFonts w:ascii="Times New Roman" w:eastAsia="Calibri" w:hAnsi="Times New Roman"/>
          <w:sz w:val="20"/>
          <w:szCs w:val="20"/>
        </w:rPr>
        <w:t xml:space="preserve">refere-se que </w:t>
      </w:r>
      <w:r w:rsidR="003D5AFF">
        <w:rPr>
          <w:rFonts w:ascii="Times New Roman" w:eastAsia="Calibri" w:hAnsi="Times New Roman"/>
          <w:sz w:val="20"/>
          <w:szCs w:val="20"/>
        </w:rPr>
        <w:t xml:space="preserve">a extinção ocorreu por vício </w:t>
      </w:r>
      <w:r w:rsidR="00C05429">
        <w:rPr>
          <w:rFonts w:ascii="Times New Roman" w:eastAsia="Calibri" w:hAnsi="Times New Roman"/>
          <w:sz w:val="20"/>
          <w:szCs w:val="20"/>
        </w:rPr>
        <w:t>quanto à</w:t>
      </w:r>
      <w:r w:rsidR="003D5AFF">
        <w:rPr>
          <w:rFonts w:ascii="Times New Roman" w:eastAsia="Calibri" w:hAnsi="Times New Roman"/>
          <w:sz w:val="20"/>
          <w:szCs w:val="20"/>
        </w:rPr>
        <w:t xml:space="preserve"> forma da CDA. </w:t>
      </w:r>
      <w:r w:rsidR="00C518C2">
        <w:rPr>
          <w:rFonts w:ascii="Times New Roman" w:eastAsia="Calibri" w:hAnsi="Times New Roman"/>
          <w:sz w:val="20"/>
          <w:szCs w:val="20"/>
        </w:rPr>
        <w:t>Nesse contexto, n</w:t>
      </w:r>
      <w:r w:rsidR="003D5AFF">
        <w:rPr>
          <w:rFonts w:ascii="Times New Roman" w:eastAsia="Calibri" w:hAnsi="Times New Roman"/>
          <w:sz w:val="20"/>
          <w:szCs w:val="20"/>
        </w:rPr>
        <w:t>os ter</w:t>
      </w:r>
      <w:r w:rsidR="008F1D0F">
        <w:rPr>
          <w:rFonts w:ascii="Times New Roman" w:eastAsia="Calibri" w:hAnsi="Times New Roman"/>
          <w:sz w:val="20"/>
          <w:szCs w:val="20"/>
        </w:rPr>
        <w:t>mos do art. 173, II do Código Tributário Nacional, autorizado o novo lançamento, como</w:t>
      </w:r>
      <w:r w:rsidR="00C518C2">
        <w:rPr>
          <w:rFonts w:ascii="Times New Roman" w:eastAsia="Calibri" w:hAnsi="Times New Roman"/>
          <w:sz w:val="20"/>
          <w:szCs w:val="20"/>
        </w:rPr>
        <w:t xml:space="preserve"> de fato </w:t>
      </w:r>
      <w:r w:rsidR="008F1D0F">
        <w:rPr>
          <w:rFonts w:ascii="Times New Roman" w:eastAsia="Calibri" w:hAnsi="Times New Roman"/>
          <w:sz w:val="20"/>
          <w:szCs w:val="20"/>
        </w:rPr>
        <w:t>re</w:t>
      </w:r>
      <w:r w:rsidR="001C14B0">
        <w:rPr>
          <w:rFonts w:ascii="Times New Roman" w:eastAsia="Calibri" w:hAnsi="Times New Roman"/>
          <w:sz w:val="20"/>
          <w:szCs w:val="20"/>
        </w:rPr>
        <w:t>a</w:t>
      </w:r>
      <w:r w:rsidR="008F1D0F">
        <w:rPr>
          <w:rFonts w:ascii="Times New Roman" w:eastAsia="Calibri" w:hAnsi="Times New Roman"/>
          <w:sz w:val="20"/>
          <w:szCs w:val="20"/>
        </w:rPr>
        <w:t xml:space="preserve">lizou </w:t>
      </w:r>
      <w:r w:rsidR="00AD305E">
        <w:rPr>
          <w:rFonts w:ascii="Times New Roman" w:eastAsia="Calibri" w:hAnsi="Times New Roman"/>
          <w:sz w:val="20"/>
          <w:szCs w:val="20"/>
        </w:rPr>
        <w:t xml:space="preserve">esta </w:t>
      </w:r>
      <w:r w:rsidR="008F1D0F">
        <w:rPr>
          <w:rFonts w:ascii="Times New Roman" w:eastAsia="Calibri" w:hAnsi="Times New Roman"/>
          <w:sz w:val="20"/>
          <w:szCs w:val="20"/>
        </w:rPr>
        <w:t xml:space="preserve">autarquia, acrescendo </w:t>
      </w:r>
      <w:r w:rsidR="001C14B0">
        <w:rPr>
          <w:rFonts w:ascii="Times New Roman" w:eastAsia="Calibri" w:hAnsi="Times New Roman"/>
          <w:sz w:val="20"/>
          <w:szCs w:val="20"/>
        </w:rPr>
        <w:t xml:space="preserve">as demais anuidades não pagas </w:t>
      </w:r>
      <w:r w:rsidR="003F078D">
        <w:rPr>
          <w:rFonts w:ascii="Times New Roman" w:eastAsia="Calibri" w:hAnsi="Times New Roman"/>
          <w:sz w:val="20"/>
          <w:szCs w:val="20"/>
        </w:rPr>
        <w:t xml:space="preserve">pela contribuinte </w:t>
      </w:r>
      <w:r w:rsidR="001C14B0">
        <w:rPr>
          <w:rFonts w:ascii="Times New Roman" w:eastAsia="Calibri" w:hAnsi="Times New Roman"/>
          <w:sz w:val="20"/>
          <w:szCs w:val="20"/>
        </w:rPr>
        <w:t xml:space="preserve">à notificação </w:t>
      </w:r>
      <w:r w:rsidR="00595588">
        <w:rPr>
          <w:rFonts w:ascii="Times New Roman" w:eastAsia="Calibri" w:hAnsi="Times New Roman"/>
          <w:sz w:val="20"/>
          <w:szCs w:val="20"/>
        </w:rPr>
        <w:t xml:space="preserve">de lançamento </w:t>
      </w:r>
      <w:r w:rsidR="001C14B0">
        <w:rPr>
          <w:rFonts w:ascii="Times New Roman" w:eastAsia="Calibri" w:hAnsi="Times New Roman"/>
          <w:sz w:val="20"/>
          <w:szCs w:val="20"/>
        </w:rPr>
        <w:t>ora i</w:t>
      </w:r>
      <w:r w:rsidR="00C518C2">
        <w:rPr>
          <w:rFonts w:ascii="Times New Roman" w:eastAsia="Calibri" w:hAnsi="Times New Roman"/>
          <w:sz w:val="20"/>
          <w:szCs w:val="20"/>
        </w:rPr>
        <w:t>mpugnada, de n</w:t>
      </w:r>
      <w:r w:rsidR="003F078D">
        <w:rPr>
          <w:rFonts w:ascii="Times New Roman" w:eastAsia="Calibri" w:hAnsi="Times New Roman"/>
          <w:sz w:val="20"/>
          <w:szCs w:val="20"/>
        </w:rPr>
        <w:t>º</w:t>
      </w:r>
      <w:r w:rsidR="00C518C2">
        <w:rPr>
          <w:rFonts w:ascii="Times New Roman" w:eastAsia="Calibri" w:hAnsi="Times New Roman"/>
          <w:sz w:val="20"/>
          <w:szCs w:val="20"/>
        </w:rPr>
        <w:t xml:space="preserve"> 3157/2021</w:t>
      </w:r>
      <w:r w:rsidR="003F078D">
        <w:rPr>
          <w:rFonts w:ascii="Times New Roman" w:eastAsia="Calibri" w:hAnsi="Times New Roman"/>
          <w:sz w:val="20"/>
          <w:szCs w:val="20"/>
        </w:rPr>
        <w:t>.</w:t>
      </w:r>
    </w:p>
    <w:p w14:paraId="3097AB55" w14:textId="77777777"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14:paraId="19D22497" w14:textId="12CA160F" w:rsidR="007A244F" w:rsidRDefault="007A244F" w:rsidP="001A0563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Ainda, cabe informar </w:t>
      </w:r>
      <w:r w:rsidR="00B06C95">
        <w:rPr>
          <w:rFonts w:ascii="Times New Roman" w:eastAsia="Calibri" w:hAnsi="Times New Roman"/>
          <w:sz w:val="20"/>
          <w:szCs w:val="20"/>
        </w:rPr>
        <w:t xml:space="preserve">à </w:t>
      </w:r>
      <w:r w:rsidR="002440CD">
        <w:rPr>
          <w:rFonts w:ascii="Times New Roman" w:eastAsia="Calibri" w:hAnsi="Times New Roman"/>
          <w:sz w:val="20"/>
          <w:szCs w:val="20"/>
        </w:rPr>
        <w:t>Arquiteta e Urbanista</w:t>
      </w:r>
      <w:r w:rsidR="00B06C95">
        <w:rPr>
          <w:rFonts w:ascii="Times New Roman" w:eastAsia="Calibri" w:hAnsi="Times New Roman"/>
          <w:sz w:val="20"/>
          <w:szCs w:val="20"/>
        </w:rPr>
        <w:t xml:space="preserve"> que, </w:t>
      </w:r>
      <w:r>
        <w:rPr>
          <w:rFonts w:ascii="Times New Roman" w:eastAsia="Calibri" w:hAnsi="Times New Roman"/>
          <w:sz w:val="20"/>
          <w:szCs w:val="20"/>
        </w:rPr>
        <w:t>nos termos d</w:t>
      </w:r>
      <w:r w:rsidR="004E6C89">
        <w:rPr>
          <w:rFonts w:ascii="Times New Roman" w:eastAsia="Calibri" w:hAnsi="Times New Roman"/>
          <w:sz w:val="20"/>
          <w:szCs w:val="20"/>
        </w:rPr>
        <w:t>o art. 25 d</w:t>
      </w:r>
      <w:r>
        <w:rPr>
          <w:rFonts w:ascii="Times New Roman" w:eastAsia="Calibri" w:hAnsi="Times New Roman"/>
          <w:sz w:val="20"/>
          <w:szCs w:val="20"/>
        </w:rPr>
        <w:t xml:space="preserve">a resolução </w:t>
      </w:r>
      <w:r w:rsidR="004E6C89">
        <w:rPr>
          <w:rFonts w:ascii="Times New Roman" w:eastAsia="Calibri" w:hAnsi="Times New Roman"/>
          <w:sz w:val="20"/>
          <w:szCs w:val="20"/>
        </w:rPr>
        <w:t>CAU/BR nº 193/2020</w:t>
      </w:r>
      <w:r w:rsidR="009C49B4">
        <w:rPr>
          <w:rFonts w:ascii="Times New Roman" w:eastAsia="Calibri" w:hAnsi="Times New Roman"/>
          <w:sz w:val="20"/>
          <w:szCs w:val="20"/>
        </w:rPr>
        <w:t xml:space="preserve"> existe benefício para o pagamento </w:t>
      </w:r>
      <w:r w:rsidR="00974C36">
        <w:rPr>
          <w:rFonts w:ascii="Times New Roman" w:eastAsia="Calibri" w:hAnsi="Times New Roman"/>
          <w:sz w:val="20"/>
          <w:szCs w:val="20"/>
        </w:rPr>
        <w:t>de anuidades nos seguintes termos:</w:t>
      </w:r>
    </w:p>
    <w:p w14:paraId="2F460275" w14:textId="77777777" w:rsidR="00D24FB9" w:rsidRDefault="00D24FB9" w:rsidP="001A0563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3DDA57AE" w14:textId="77777777" w:rsidR="00D24FB9" w:rsidRPr="00D24FB9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Art. 25. Os valores de multas decorrentes de processos administrativos transitados em julgado e os valores de anuidades, quando vencidos, devidamente acrescidos dos encargos legais, inclusive, quando for o caso, daqueles previstos no art. 10, poderão ser pagos: (Redação dada pela Resolução CAU/BR n° 211, de 19 de novembro de 2021) </w:t>
      </w:r>
    </w:p>
    <w:p w14:paraId="7C62814E" w14:textId="77777777" w:rsidR="00D24FB9" w:rsidRPr="00D24FB9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 </w:t>
      </w:r>
    </w:p>
    <w:p w14:paraId="6A077808" w14:textId="77777777" w:rsidR="00D24FB9" w:rsidRPr="00D24FB9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I – </w:t>
      </w:r>
      <w:proofErr w:type="gramStart"/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em</w:t>
      </w:r>
      <w:proofErr w:type="gramEnd"/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 parcela única, dispensada a multa de mora; ou (Redação dada pela Resolução CAU/BR n° 211, de 19 de novembro de 2021) </w:t>
      </w:r>
    </w:p>
    <w:p w14:paraId="3B94BDEC" w14:textId="77777777" w:rsidR="00D24FB9" w:rsidRPr="00D24FB9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 </w:t>
      </w:r>
    </w:p>
    <w:p w14:paraId="5446D99B" w14:textId="77777777" w:rsidR="00D24FB9" w:rsidRPr="008B4ABF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II – </w:t>
      </w:r>
      <w:proofErr w:type="gramStart"/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parcelados</w:t>
      </w:r>
      <w:proofErr w:type="gramEnd"/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 em até 12 (doze) vezes, respeitadas as seguintes condições: (Redação dada pela Resolução CAU/BR n° 211, de 19 de novembro de 2021) </w:t>
      </w:r>
    </w:p>
    <w:p w14:paraId="3D16E51A" w14:textId="3FFE8E38" w:rsidR="00D24FB9" w:rsidRPr="00D24FB9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</w:p>
    <w:p w14:paraId="325FEF76" w14:textId="64FF50B7" w:rsidR="00D24FB9" w:rsidRPr="00D24FB9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a) pagamento inicial mínimo de 10% (dez por cento), calculado sobre o valor total da dívida atualizada na forma do</w:t>
      </w:r>
      <w:r w:rsidR="00DE21B4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 xml:space="preserve"> </w:t>
      </w:r>
      <w:r w:rsidRPr="00D24FB9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t-BR"/>
        </w:rPr>
        <w:t>caput </w:t>
      </w: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deste artigo; e (Incluído pela Resolução CAU/BR n° 211, de 19 de novembro de 2021) </w:t>
      </w:r>
    </w:p>
    <w:p w14:paraId="2572539E" w14:textId="77777777" w:rsidR="00D24FB9" w:rsidRPr="00D24FB9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 </w:t>
      </w:r>
    </w:p>
    <w:p w14:paraId="2DFE8E65" w14:textId="77777777" w:rsidR="00D24FB9" w:rsidRPr="008B4ABF" w:rsidRDefault="00D24FB9" w:rsidP="00974C36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 xml:space="preserve">b) as parcelas não poderão ter valor inferior ao equivalente a 20% (vinte por cento) do valor da anuidade do exercício </w:t>
      </w:r>
      <w:proofErr w:type="gramStart"/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corrente.(</w:t>
      </w:r>
      <w:proofErr w:type="gramEnd"/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Incluído pela Resolução CAU/BR n° 211, de 19 de novembro de 2021)</w:t>
      </w:r>
    </w:p>
    <w:p w14:paraId="2BD90019" w14:textId="121BD221" w:rsidR="00D24FB9" w:rsidRPr="00055315" w:rsidRDefault="00D24FB9" w:rsidP="00055315">
      <w:pPr>
        <w:shd w:val="clear" w:color="auto" w:fill="FFFFFF"/>
        <w:spacing w:before="75" w:after="75" w:line="336" w:lineRule="atLeast"/>
        <w:ind w:left="2268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</w:pPr>
      <w:r w:rsidRPr="00D24FB9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 </w:t>
      </w:r>
      <w:r w:rsidR="003003DB" w:rsidRPr="008B4ABF">
        <w:rPr>
          <w:rFonts w:ascii="Times New Roman" w:eastAsia="Times New Roman" w:hAnsi="Times New Roman"/>
          <w:i/>
          <w:color w:val="000000"/>
          <w:sz w:val="20"/>
          <w:szCs w:val="20"/>
          <w:lang w:eastAsia="pt-BR"/>
        </w:rPr>
        <w:t>(...)</w:t>
      </w:r>
      <w:bookmarkStart w:id="0" w:name="_GoBack"/>
      <w:bookmarkEnd w:id="0"/>
    </w:p>
    <w:p w14:paraId="757C4078" w14:textId="77777777" w:rsidR="0086240C" w:rsidRDefault="0086240C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AC23414" w14:textId="2ED42997" w:rsidR="00FB28BA" w:rsidRDefault="0059558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Dito isso, a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pós analisar os termos da impugnação oferecida contra a Notificação </w:t>
      </w:r>
      <w:r>
        <w:rPr>
          <w:rFonts w:ascii="Times New Roman" w:eastAsia="Calibri" w:hAnsi="Times New Roman"/>
          <w:sz w:val="20"/>
          <w:szCs w:val="20"/>
        </w:rPr>
        <w:t>de Lan</w:t>
      </w:r>
      <w:r w:rsidR="008D1509">
        <w:rPr>
          <w:rFonts w:ascii="Times New Roman" w:eastAsia="Calibri" w:hAnsi="Times New Roman"/>
          <w:sz w:val="20"/>
          <w:szCs w:val="20"/>
        </w:rPr>
        <w:t>ça</w:t>
      </w:r>
      <w:r>
        <w:rPr>
          <w:rFonts w:ascii="Times New Roman" w:eastAsia="Calibri" w:hAnsi="Times New Roman"/>
          <w:sz w:val="20"/>
          <w:szCs w:val="20"/>
        </w:rPr>
        <w:t>m</w:t>
      </w:r>
      <w:r w:rsidR="008D1509">
        <w:rPr>
          <w:rFonts w:ascii="Times New Roman" w:eastAsia="Calibri" w:hAnsi="Times New Roman"/>
          <w:sz w:val="20"/>
          <w:szCs w:val="20"/>
        </w:rPr>
        <w:t>e</w:t>
      </w:r>
      <w:r>
        <w:rPr>
          <w:rFonts w:ascii="Times New Roman" w:eastAsia="Calibri" w:hAnsi="Times New Roman"/>
          <w:sz w:val="20"/>
          <w:szCs w:val="20"/>
        </w:rPr>
        <w:t>nto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nº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 w:rsidR="00CE2304">
        <w:rPr>
          <w:rFonts w:ascii="Times New Roman" w:eastAsia="Calibri" w:hAnsi="Times New Roman"/>
          <w:sz w:val="20"/>
          <w:szCs w:val="20"/>
        </w:rPr>
        <w:t>3157</w:t>
      </w:r>
      <w:r w:rsidR="00B542AA">
        <w:rPr>
          <w:rFonts w:ascii="Times New Roman" w:eastAsia="Calibri" w:hAnsi="Times New Roman"/>
          <w:sz w:val="20"/>
          <w:szCs w:val="20"/>
        </w:rPr>
        <w:t>/2021</w:t>
      </w:r>
      <w:r w:rsidR="007335BA" w:rsidRPr="007335BA">
        <w:rPr>
          <w:rFonts w:ascii="Times New Roman" w:eastAsia="Calibri" w:hAnsi="Times New Roman"/>
          <w:sz w:val="20"/>
          <w:szCs w:val="20"/>
        </w:rPr>
        <w:t>,</w:t>
      </w:r>
      <w:r w:rsidR="007335BA"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r w:rsidR="001E2E6C">
        <w:rPr>
          <w:rFonts w:ascii="Times New Roman" w:eastAsia="Calibri" w:hAnsi="Times New Roman"/>
          <w:sz w:val="20"/>
          <w:szCs w:val="20"/>
        </w:rPr>
        <w:t xml:space="preserve">não possui razão a </w:t>
      </w:r>
      <w:r w:rsidR="00407DE6">
        <w:rPr>
          <w:rFonts w:ascii="Times New Roman" w:eastAsia="Calibri" w:hAnsi="Times New Roman"/>
          <w:sz w:val="20"/>
          <w:szCs w:val="20"/>
        </w:rPr>
        <w:t>arquiteta e urbanista</w:t>
      </w:r>
      <w:r w:rsidR="001E2E6C">
        <w:rPr>
          <w:rFonts w:ascii="Times New Roman" w:eastAsia="Calibri" w:hAnsi="Times New Roman"/>
          <w:sz w:val="20"/>
          <w:szCs w:val="20"/>
        </w:rPr>
        <w:t xml:space="preserve">, tendo em vista que há inscrição regular da Arquiteta e Urbanista no CAU/RS </w:t>
      </w:r>
      <w:r w:rsidR="00CE2304">
        <w:rPr>
          <w:rFonts w:ascii="Times New Roman" w:eastAsia="Calibri" w:hAnsi="Times New Roman"/>
          <w:sz w:val="20"/>
          <w:szCs w:val="20"/>
        </w:rPr>
        <w:t xml:space="preserve">e </w:t>
      </w:r>
      <w:r w:rsidR="008D1509">
        <w:rPr>
          <w:rFonts w:ascii="Times New Roman" w:eastAsia="Calibri" w:hAnsi="Times New Roman"/>
          <w:sz w:val="20"/>
          <w:szCs w:val="20"/>
        </w:rPr>
        <w:t xml:space="preserve">que resta </w:t>
      </w:r>
      <w:r w:rsidR="00CE2304">
        <w:rPr>
          <w:rFonts w:ascii="Times New Roman" w:eastAsia="Calibri" w:hAnsi="Times New Roman"/>
          <w:sz w:val="20"/>
          <w:szCs w:val="20"/>
        </w:rPr>
        <w:t xml:space="preserve">ausente comprovação de interrupção ou baixa do registro profissional, não havendo permissivo legal para </w:t>
      </w:r>
      <w:r w:rsidR="001E2E6C">
        <w:rPr>
          <w:rFonts w:ascii="Times New Roman" w:eastAsia="Calibri" w:hAnsi="Times New Roman"/>
          <w:sz w:val="20"/>
          <w:szCs w:val="20"/>
        </w:rPr>
        <w:t>afast</w:t>
      </w:r>
      <w:r w:rsidR="00CE2304">
        <w:rPr>
          <w:rFonts w:ascii="Times New Roman" w:eastAsia="Calibri" w:hAnsi="Times New Roman"/>
          <w:sz w:val="20"/>
          <w:szCs w:val="20"/>
        </w:rPr>
        <w:t>ar</w:t>
      </w:r>
      <w:r w:rsidR="001E2E6C">
        <w:rPr>
          <w:rFonts w:ascii="Times New Roman" w:eastAsia="Calibri" w:hAnsi="Times New Roman"/>
          <w:sz w:val="20"/>
          <w:szCs w:val="20"/>
        </w:rPr>
        <w:t xml:space="preserve"> a obrigação de recolhimento d</w:t>
      </w:r>
      <w:r w:rsidR="008D1509">
        <w:rPr>
          <w:rFonts w:ascii="Times New Roman" w:eastAsia="Calibri" w:hAnsi="Times New Roman"/>
          <w:sz w:val="20"/>
          <w:szCs w:val="20"/>
        </w:rPr>
        <w:t>as anuidades</w:t>
      </w:r>
      <w:r w:rsidR="00FB28BA">
        <w:rPr>
          <w:rFonts w:ascii="Times New Roman" w:eastAsia="Calibri" w:hAnsi="Times New Roman"/>
          <w:sz w:val="20"/>
          <w:szCs w:val="20"/>
        </w:rPr>
        <w:t>, obrigatória no caso concreto.</w:t>
      </w:r>
    </w:p>
    <w:p w14:paraId="158EC006" w14:textId="77777777" w:rsidR="003003DB" w:rsidRDefault="003003DB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4754C01A" w14:textId="14F3CC1E" w:rsidR="002D2D16" w:rsidRDefault="00FB28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 </w:t>
      </w:r>
      <w:r w:rsidR="002D2D16"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="002D2D16"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r w:rsidR="002D2D16" w:rsidRPr="002D2D16">
        <w:rPr>
          <w:rFonts w:ascii="Times New Roman" w:eastAsia="Calibri" w:hAnsi="Times New Roman"/>
          <w:b/>
          <w:sz w:val="20"/>
          <w:szCs w:val="20"/>
        </w:rPr>
        <w:t>IMPROCEDÊNCIA</w:t>
      </w:r>
      <w:r w:rsidR="008A23E7">
        <w:rPr>
          <w:rFonts w:ascii="Times New Roman" w:eastAsia="Calibri" w:hAnsi="Times New Roman"/>
          <w:sz w:val="20"/>
          <w:szCs w:val="20"/>
        </w:rPr>
        <w:t xml:space="preserve"> da impugnação apresentada pel</w:t>
      </w:r>
      <w:r w:rsidR="001E2E6C">
        <w:rPr>
          <w:rFonts w:ascii="Times New Roman" w:eastAsia="Calibri" w:hAnsi="Times New Roman"/>
          <w:sz w:val="20"/>
          <w:szCs w:val="20"/>
        </w:rPr>
        <w:t>a</w:t>
      </w:r>
      <w:r w:rsidR="008A23E7">
        <w:rPr>
          <w:rFonts w:ascii="Times New Roman" w:eastAsia="Calibri" w:hAnsi="Times New Roman"/>
          <w:sz w:val="20"/>
          <w:szCs w:val="20"/>
        </w:rPr>
        <w:t xml:space="preserve"> </w:t>
      </w:r>
      <w:r w:rsidR="00407DE6">
        <w:rPr>
          <w:rFonts w:ascii="Times New Roman" w:eastAsia="Calibri" w:hAnsi="Times New Roman"/>
          <w:sz w:val="20"/>
          <w:szCs w:val="20"/>
        </w:rPr>
        <w:t>Arquiteta e Urbanista</w:t>
      </w:r>
      <w:r w:rsidR="002D2D16"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14:paraId="195A814F" w14:textId="77777777" w:rsidR="00C0791C" w:rsidRDefault="00C0791C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401F81B3" w14:textId="77777777" w:rsidR="00C0791C" w:rsidRDefault="00C0791C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13BF8D3E" w14:textId="5A8DA6DA" w:rsidR="00C0791C" w:rsidRDefault="00B038E7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B038E7">
        <w:rPr>
          <w:rFonts w:ascii="Times New Roman" w:eastAsia="Calibri" w:hAnsi="Times New Roman"/>
          <w:sz w:val="20"/>
          <w:szCs w:val="20"/>
        </w:rPr>
        <w:t>Porto Alegre/RS, 02 de agosto</w:t>
      </w:r>
      <w:r w:rsidR="00C0791C" w:rsidRPr="00B038E7">
        <w:rPr>
          <w:rFonts w:ascii="Times New Roman" w:eastAsia="Calibri" w:hAnsi="Times New Roman"/>
          <w:sz w:val="20"/>
          <w:szCs w:val="20"/>
        </w:rPr>
        <w:t xml:space="preserve"> de 2022.</w:t>
      </w:r>
    </w:p>
    <w:p w14:paraId="0746EA44" w14:textId="77777777" w:rsidR="00B038E7" w:rsidRDefault="00B038E7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14:paraId="7AAC6978" w14:textId="77777777" w:rsidR="00B038E7" w:rsidRDefault="00B038E7" w:rsidP="00B038E7">
      <w:pPr>
        <w:spacing w:line="36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4357133C" w14:textId="77777777" w:rsidR="00B038E7" w:rsidRDefault="00B038E7" w:rsidP="00B038E7">
      <w:pPr>
        <w:spacing w:line="36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E89BB56" w14:textId="77777777" w:rsidR="00B038E7" w:rsidRDefault="00B038E7" w:rsidP="00B038E7">
      <w:pPr>
        <w:spacing w:line="36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F7E1070" w14:textId="57936FB6" w:rsidR="00B038E7" w:rsidRPr="00B038E7" w:rsidRDefault="00407DE6" w:rsidP="00B038E7">
      <w:pPr>
        <w:spacing w:line="360" w:lineRule="auto"/>
        <w:ind w:firstLine="567"/>
        <w:jc w:val="center"/>
        <w:rPr>
          <w:rFonts w:ascii="Times New Roman" w:eastAsia="Calibri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Li</w:t>
      </w:r>
      <w:r w:rsidR="00B038E7" w:rsidRPr="00B038E7">
        <w:rPr>
          <w:rFonts w:ascii="Times New Roman" w:hAnsi="Times New Roman"/>
          <w:b/>
          <w:sz w:val="22"/>
          <w:szCs w:val="22"/>
        </w:rPr>
        <w:t>dia Glacir Gomes Rodrigues</w:t>
      </w:r>
    </w:p>
    <w:p w14:paraId="3625F831" w14:textId="22498CD4" w:rsidR="00B038E7" w:rsidRDefault="00B038E7" w:rsidP="00B038E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  <w:r w:rsidRPr="00B038E7">
        <w:rPr>
          <w:rFonts w:ascii="Times New Roman" w:eastAsia="Calibri" w:hAnsi="Times New Roman"/>
          <w:sz w:val="20"/>
          <w:szCs w:val="20"/>
        </w:rPr>
        <w:t>Conselheira Relatora</w:t>
      </w:r>
      <w:r>
        <w:rPr>
          <w:rFonts w:ascii="Times New Roman" w:eastAsia="Calibri" w:hAnsi="Times New Roman"/>
          <w:sz w:val="20"/>
          <w:szCs w:val="20"/>
        </w:rPr>
        <w:t xml:space="preserve"> </w:t>
      </w:r>
    </w:p>
    <w:p w14:paraId="3C8BA401" w14:textId="77777777" w:rsidR="00DB5E15" w:rsidRDefault="00DB5E15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541F8345" w14:textId="77777777" w:rsidR="00DB5E15" w:rsidRDefault="00DB5E15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57FBBDCA" w14:textId="77777777" w:rsidR="00DB5E15" w:rsidRDefault="00DB5E15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6FACD269" w14:textId="77777777" w:rsidR="00DB5E15" w:rsidRDefault="00DB5E15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6F0CA625" w14:textId="77777777" w:rsidR="004043CE" w:rsidRDefault="004043CE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534ED539" w14:textId="77777777" w:rsidR="004043CE" w:rsidRDefault="004043CE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1256C83F" w14:textId="77777777" w:rsidR="004043CE" w:rsidRDefault="004043CE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264CD8E1" w14:textId="77777777" w:rsidR="004043CE" w:rsidRDefault="004043CE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6D28E7DB" w14:textId="77777777" w:rsidR="004043CE" w:rsidRDefault="004043CE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5553BEA2" w14:textId="77777777" w:rsidR="004043CE" w:rsidRDefault="004043CE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240D60FF" w14:textId="77777777" w:rsidR="00F661E0" w:rsidRDefault="00F661E0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304EDA26" w14:textId="77777777" w:rsidR="00F661E0" w:rsidRDefault="00F661E0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5C13B088" w14:textId="77777777" w:rsidR="00F661E0" w:rsidRDefault="00F661E0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08C53348" w14:textId="77777777" w:rsidR="004043CE" w:rsidRDefault="004043CE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104D1040" w14:textId="77777777" w:rsidR="004043CE" w:rsidRDefault="004043CE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7775187A" w14:textId="77777777" w:rsidR="004043CE" w:rsidRDefault="004043CE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5410F2CA" w14:textId="77777777" w:rsidR="00DB5E15" w:rsidRDefault="00DB5E15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7219F337" w14:textId="77777777" w:rsidR="00D93A36" w:rsidRDefault="00D93A36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293F17E9" w14:textId="77777777" w:rsidR="00DB5E15" w:rsidRDefault="00DB5E15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74850807" w14:textId="77777777" w:rsidR="00DB5E15" w:rsidRDefault="00DB5E15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p w14:paraId="2E91F233" w14:textId="77777777" w:rsidR="00DB5E15" w:rsidRDefault="00DB5E15" w:rsidP="001E2607">
      <w:pPr>
        <w:spacing w:line="360" w:lineRule="auto"/>
        <w:ind w:firstLine="567"/>
        <w:jc w:val="center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6"/>
        <w:gridCol w:w="6983"/>
      </w:tblGrid>
      <w:tr w:rsidR="007335BA" w:rsidRPr="00F04346" w14:paraId="3E880D89" w14:textId="77777777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C9C97D5" w14:textId="21A80100" w:rsidR="007335BA" w:rsidRPr="00F04346" w:rsidRDefault="004C763A" w:rsidP="009C2BA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07ADE0" wp14:editId="08A67200">
                      <wp:simplePos x="0" y="0"/>
                      <wp:positionH relativeFrom="column">
                        <wp:posOffset>-1065621</wp:posOffset>
                      </wp:positionH>
                      <wp:positionV relativeFrom="paragraph">
                        <wp:posOffset>7466784</wp:posOffset>
                      </wp:positionV>
                      <wp:extent cx="7512685" cy="1732098"/>
                      <wp:effectExtent l="0" t="0" r="0" b="1905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2685" cy="173209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CA025" id="Retângulo 2" o:spid="_x0000_s1026" style="position:absolute;margin-left:-83.9pt;margin-top:587.95pt;width:591.55pt;height:136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" fillcolor="white [3201]" stroked="f" strokeweight="2pt"/>
                  </w:pict>
                </mc:Fallback>
              </mc:AlternateContent>
            </w:r>
            <w:r w:rsidR="009C2BAD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E79B7AC" w14:textId="7ACAAD86" w:rsidR="007335BA" w:rsidRPr="00F04346" w:rsidRDefault="007335BA" w:rsidP="00791EE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7B52E4">
              <w:rPr>
                <w:rFonts w:ascii="Times New Roman" w:hAnsi="Times New Roman"/>
                <w:sz w:val="20"/>
                <w:szCs w:val="20"/>
              </w:rPr>
              <w:t xml:space="preserve">867/2016, </w:t>
            </w:r>
            <w:r w:rsidR="007B52E4">
              <w:rPr>
                <w:rFonts w:ascii="Times New Roman" w:eastAsia="Calibri" w:hAnsi="Times New Roman"/>
                <w:sz w:val="20"/>
                <w:szCs w:val="20"/>
              </w:rPr>
              <w:t xml:space="preserve">Notificação de Lançamento </w:t>
            </w:r>
            <w:r w:rsidR="007B52E4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7B52E4">
              <w:rPr>
                <w:rFonts w:ascii="Times New Roman" w:hAnsi="Times New Roman"/>
                <w:sz w:val="20"/>
                <w:szCs w:val="20"/>
              </w:rPr>
              <w:t>3157/2021</w:t>
            </w:r>
          </w:p>
        </w:tc>
      </w:tr>
      <w:tr w:rsidR="007335BA" w:rsidRPr="00F04346" w14:paraId="6EBDF6E9" w14:textId="77777777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47C28A0" w14:textId="77777777"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A2F2C29" w14:textId="6C0C998F"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5C0FCD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921EF7">
              <w:rPr>
                <w:rFonts w:ascii="Times New Roman" w:hAnsi="Times New Roman"/>
                <w:sz w:val="20"/>
                <w:szCs w:val="20"/>
              </w:rPr>
              <w:t>Margit</w:t>
            </w:r>
            <w:proofErr w:type="spellEnd"/>
            <w:r w:rsidR="00921EF7">
              <w:rPr>
                <w:rFonts w:ascii="Times New Roman" w:hAnsi="Times New Roman"/>
                <w:sz w:val="20"/>
                <w:szCs w:val="20"/>
              </w:rPr>
              <w:t xml:space="preserve"> Schmidt Bortolini</w:t>
            </w:r>
          </w:p>
        </w:tc>
      </w:tr>
      <w:tr w:rsidR="007335BA" w:rsidRPr="00F04346" w14:paraId="3C88E6CD" w14:textId="77777777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8B63691" w14:textId="77777777"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1581E22" w14:textId="111806E8" w:rsidR="007335BA" w:rsidRPr="005C0FCD" w:rsidRDefault="00407DE6" w:rsidP="003E108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07DE6">
              <w:rPr>
                <w:rFonts w:ascii="Times New Roman" w:hAnsi="Times New Roman"/>
                <w:sz w:val="20"/>
                <w:szCs w:val="20"/>
              </w:rPr>
              <w:t>02</w:t>
            </w:r>
            <w:r w:rsidR="00921EF7" w:rsidRPr="00407DE6">
              <w:rPr>
                <w:rFonts w:ascii="Times New Roman" w:hAnsi="Times New Roman"/>
                <w:sz w:val="20"/>
                <w:szCs w:val="20"/>
              </w:rPr>
              <w:t>/</w:t>
            </w:r>
            <w:r w:rsidRPr="00407DE6">
              <w:rPr>
                <w:rFonts w:ascii="Times New Roman" w:hAnsi="Times New Roman"/>
                <w:sz w:val="20"/>
                <w:szCs w:val="20"/>
              </w:rPr>
              <w:t>08</w:t>
            </w:r>
            <w:r w:rsidR="00921EF7" w:rsidRPr="00407DE6">
              <w:rPr>
                <w:rFonts w:ascii="Times New Roman" w:hAnsi="Times New Roman"/>
                <w:sz w:val="20"/>
                <w:szCs w:val="20"/>
              </w:rPr>
              <w:t>/</w:t>
            </w:r>
            <w:r w:rsidR="00791EEB" w:rsidRPr="00407DE6">
              <w:rPr>
                <w:rFonts w:ascii="Times New Roman" w:hAnsi="Times New Roman"/>
                <w:sz w:val="20"/>
                <w:szCs w:val="20"/>
              </w:rPr>
              <w:t>2022</w:t>
            </w:r>
            <w:r w:rsidR="007335BA" w:rsidRPr="00407DE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14:paraId="6D43D418" w14:textId="77777777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B0B2840" w14:textId="6BE60762"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  <w:r w:rsidR="005C0FCD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5C0FCD">
              <w:rPr>
                <w:rFonts w:ascii="Times New Roman" w:hAnsi="Times New Roman"/>
                <w:sz w:val="20"/>
                <w:szCs w:val="20"/>
              </w:rPr>
              <w:t>A)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EECA837" w14:textId="72E2BD10" w:rsidR="00B038E7" w:rsidRDefault="00B038E7" w:rsidP="001C7AC1">
            <w:pPr>
              <w:spacing w:line="36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Conselheira </w:t>
            </w:r>
            <w:r w:rsidR="00DE21B4">
              <w:rPr>
                <w:rFonts w:ascii="Times New Roman" w:hAnsi="Times New Roman"/>
                <w:sz w:val="20"/>
                <w:szCs w:val="20"/>
              </w:rPr>
              <w:t>Li</w:t>
            </w:r>
            <w:r w:rsidRPr="00B038E7">
              <w:rPr>
                <w:rFonts w:ascii="Times New Roman" w:hAnsi="Times New Roman"/>
                <w:sz w:val="20"/>
                <w:szCs w:val="20"/>
              </w:rPr>
              <w:t>dia Glacir Gomes Rodrigues</w:t>
            </w:r>
          </w:p>
          <w:p w14:paraId="26142107" w14:textId="2DB8A05C" w:rsidR="00F04346" w:rsidRPr="00F04346" w:rsidRDefault="00F04346" w:rsidP="00791EE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FFA" w:rsidRPr="00F04346" w14:paraId="6F030D45" w14:textId="7777777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2C92A8" w14:textId="288AFE97" w:rsidR="00577FFA" w:rsidRPr="00F04346" w:rsidRDefault="00577FFA" w:rsidP="00EF345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407DE6">
              <w:rPr>
                <w:rFonts w:ascii="Times New Roman" w:hAnsi="Times New Roman"/>
                <w:b/>
                <w:sz w:val="20"/>
                <w:szCs w:val="20"/>
              </w:rPr>
              <w:t>040</w:t>
            </w:r>
            <w:r w:rsidR="00EE0408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4C763A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EF345A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="00EF345A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proofErr w:type="spellEnd"/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14:paraId="632112E4" w14:textId="77777777"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23EE7DF7" w14:textId="536E712B" w:rsidR="00174D55" w:rsidRDefault="001C7AC1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1C7AC1">
        <w:rPr>
          <w:rFonts w:ascii="Times New Roman" w:hAnsi="Times New Roman"/>
          <w:sz w:val="20"/>
          <w:szCs w:val="20"/>
        </w:rPr>
        <w:t xml:space="preserve">A COMISSÃO DE PLANEJAMENTO E FINANÇAS (CPFI-CAU/RS), por meio de reunião remota, realizada através do software </w:t>
      </w:r>
      <w:proofErr w:type="spellStart"/>
      <w:r w:rsidRPr="001C7AC1"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z w:val="20"/>
          <w:szCs w:val="20"/>
        </w:rPr>
        <w:t>ams</w:t>
      </w:r>
      <w:proofErr w:type="spellEnd"/>
      <w:r>
        <w:rPr>
          <w:rFonts w:ascii="Times New Roman" w:hAnsi="Times New Roman"/>
          <w:sz w:val="20"/>
          <w:szCs w:val="20"/>
        </w:rPr>
        <w:t>, no dia 02 de agosto</w:t>
      </w:r>
      <w:r w:rsidRPr="001C7AC1">
        <w:rPr>
          <w:rFonts w:ascii="Times New Roman" w:hAnsi="Times New Roman"/>
          <w:sz w:val="20"/>
          <w:szCs w:val="20"/>
        </w:rPr>
        <w:t xml:space="preserve"> de 2022, no uso das competências que lhe conferem o art. 97 do Reg</w:t>
      </w:r>
      <w:r>
        <w:rPr>
          <w:rFonts w:ascii="Times New Roman" w:hAnsi="Times New Roman"/>
          <w:sz w:val="20"/>
          <w:szCs w:val="20"/>
        </w:rPr>
        <w:t>imento Interno do CAU/RS.</w:t>
      </w:r>
    </w:p>
    <w:p w14:paraId="5B1ED0E4" w14:textId="77777777" w:rsidR="001C7AC1" w:rsidRPr="00F04346" w:rsidRDefault="001C7AC1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F633FD4" w14:textId="77777777"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14:paraId="6D946C59" w14:textId="77777777"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720D8558" w14:textId="0A44411D" w:rsidR="007335BA" w:rsidRPr="003F194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1C7AC1">
        <w:rPr>
          <w:rFonts w:ascii="Times New Roman" w:hAnsi="Times New Roman"/>
          <w:sz w:val="20"/>
          <w:szCs w:val="20"/>
        </w:rPr>
        <w:t>a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1C7AC1">
        <w:rPr>
          <w:rFonts w:ascii="Times New Roman" w:hAnsi="Times New Roman"/>
          <w:sz w:val="20"/>
          <w:szCs w:val="20"/>
        </w:rPr>
        <w:t>a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pel</w:t>
      </w:r>
      <w:r w:rsidR="00747649">
        <w:rPr>
          <w:rFonts w:ascii="Times New Roman" w:hAnsi="Times New Roman"/>
          <w:sz w:val="20"/>
          <w:szCs w:val="20"/>
        </w:rPr>
        <w:t>a Arquiteta e Urbanista</w:t>
      </w:r>
      <w:r w:rsidR="007335BA">
        <w:rPr>
          <w:rFonts w:ascii="Times New Roman" w:hAnsi="Times New Roman"/>
          <w:sz w:val="20"/>
          <w:szCs w:val="20"/>
        </w:rPr>
        <w:t xml:space="preserve">, Sra. </w:t>
      </w:r>
      <w:proofErr w:type="spellStart"/>
      <w:r w:rsidR="00921EF7">
        <w:rPr>
          <w:rFonts w:ascii="Times New Roman" w:hAnsi="Times New Roman"/>
          <w:sz w:val="20"/>
          <w:szCs w:val="20"/>
        </w:rPr>
        <w:t>Margit</w:t>
      </w:r>
      <w:proofErr w:type="spellEnd"/>
      <w:r w:rsidR="00921EF7">
        <w:rPr>
          <w:rFonts w:ascii="Times New Roman" w:hAnsi="Times New Roman"/>
          <w:sz w:val="20"/>
          <w:szCs w:val="20"/>
        </w:rPr>
        <w:t xml:space="preserve"> Schmidt Bortolini</w:t>
      </w:r>
      <w:r w:rsidR="007335BA">
        <w:rPr>
          <w:rFonts w:ascii="Times New Roman" w:hAnsi="Times New Roman"/>
          <w:sz w:val="20"/>
          <w:szCs w:val="20"/>
        </w:rPr>
        <w:t xml:space="preserve">, contra a Notificação </w:t>
      </w:r>
      <w:r w:rsidR="00EF345A">
        <w:rPr>
          <w:rFonts w:ascii="Times New Roman" w:hAnsi="Times New Roman"/>
          <w:sz w:val="20"/>
          <w:szCs w:val="20"/>
        </w:rPr>
        <w:t>de Lançamento</w:t>
      </w:r>
      <w:r w:rsidR="00EE1221">
        <w:rPr>
          <w:rFonts w:ascii="Times New Roman" w:hAnsi="Times New Roman"/>
          <w:sz w:val="20"/>
          <w:szCs w:val="20"/>
        </w:rPr>
        <w:t xml:space="preserve"> </w:t>
      </w:r>
      <w:r w:rsidR="00EF345A">
        <w:rPr>
          <w:rFonts w:ascii="Times New Roman" w:hAnsi="Times New Roman"/>
          <w:sz w:val="20"/>
          <w:szCs w:val="20"/>
        </w:rPr>
        <w:t>nº 3157/2021</w:t>
      </w:r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r w:rsidR="00A056B9">
        <w:rPr>
          <w:rFonts w:ascii="Times New Roman" w:eastAsia="Calibri" w:hAnsi="Times New Roman"/>
          <w:sz w:val="20"/>
          <w:szCs w:val="20"/>
        </w:rPr>
        <w:t>2012, 2013, 2014, 2015, 2016, 2017, 2018, 2019, 2020 e 2021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r w:rsidR="004C763A">
        <w:rPr>
          <w:rFonts w:ascii="Times New Roman" w:eastAsia="Calibri" w:hAnsi="Times New Roman"/>
          <w:sz w:val="20"/>
          <w:szCs w:val="20"/>
        </w:rPr>
        <w:t xml:space="preserve">que há inscrição regular da Arquiteta e Urbanista no CAU/RS </w:t>
      </w:r>
      <w:r w:rsidR="00EE1221">
        <w:rPr>
          <w:rFonts w:ascii="Times New Roman" w:eastAsia="Calibri" w:hAnsi="Times New Roman"/>
          <w:sz w:val="20"/>
          <w:szCs w:val="20"/>
        </w:rPr>
        <w:t>e que resta ausente comprovação de interrupção ou baixa do registro profissional, não havendo permissivo legal para afastar a obrigação de recolhimento das anuidades, obrigatória no caso concreto</w:t>
      </w:r>
      <w:r w:rsidR="004C763A">
        <w:rPr>
          <w:rFonts w:ascii="Times New Roman" w:eastAsia="Calibri" w:hAnsi="Times New Roman"/>
          <w:sz w:val="20"/>
          <w:szCs w:val="20"/>
        </w:rPr>
        <w:t>.</w:t>
      </w:r>
    </w:p>
    <w:p w14:paraId="6C5B9F53" w14:textId="70FF76A0" w:rsidR="003F194A" w:rsidRPr="003F194A" w:rsidRDefault="003F194A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INFORMAR </w:t>
      </w:r>
      <w:r w:rsidRPr="003F194A">
        <w:rPr>
          <w:rFonts w:ascii="Times New Roman" w:hAnsi="Times New Roman"/>
          <w:sz w:val="20"/>
          <w:szCs w:val="20"/>
        </w:rPr>
        <w:t xml:space="preserve">a </w:t>
      </w:r>
      <w:r w:rsidR="00747649">
        <w:rPr>
          <w:rFonts w:ascii="Times New Roman" w:hAnsi="Times New Roman"/>
          <w:sz w:val="20"/>
          <w:szCs w:val="20"/>
        </w:rPr>
        <w:t>Arquiteta e Urbanista</w:t>
      </w:r>
      <w:r w:rsidR="00F5672E">
        <w:rPr>
          <w:rFonts w:ascii="Times New Roman" w:hAnsi="Times New Roman"/>
          <w:sz w:val="20"/>
          <w:szCs w:val="20"/>
        </w:rPr>
        <w:t xml:space="preserve">, Sra. </w:t>
      </w:r>
      <w:proofErr w:type="spellStart"/>
      <w:r w:rsidR="00F5672E">
        <w:rPr>
          <w:rFonts w:ascii="Times New Roman" w:hAnsi="Times New Roman"/>
          <w:sz w:val="20"/>
          <w:szCs w:val="20"/>
        </w:rPr>
        <w:t>Margit</w:t>
      </w:r>
      <w:proofErr w:type="spellEnd"/>
      <w:r w:rsidR="00F5672E">
        <w:rPr>
          <w:rFonts w:ascii="Times New Roman" w:hAnsi="Times New Roman"/>
          <w:sz w:val="20"/>
          <w:szCs w:val="20"/>
        </w:rPr>
        <w:t xml:space="preserve"> Schmidt Bortolini,</w:t>
      </w:r>
      <w:r>
        <w:rPr>
          <w:rFonts w:ascii="Times New Roman" w:hAnsi="Times New Roman"/>
          <w:sz w:val="20"/>
          <w:szCs w:val="20"/>
        </w:rPr>
        <w:t xml:space="preserve"> quanto às possibilidades de </w:t>
      </w:r>
      <w:r w:rsidR="00C04A3E">
        <w:rPr>
          <w:rFonts w:ascii="Times New Roman" w:hAnsi="Times New Roman"/>
          <w:sz w:val="20"/>
          <w:szCs w:val="20"/>
        </w:rPr>
        <w:t xml:space="preserve">redução do valor devido ao CAU/RS </w:t>
      </w:r>
      <w:r w:rsidR="00F5672E">
        <w:rPr>
          <w:rFonts w:ascii="Times New Roman" w:hAnsi="Times New Roman"/>
          <w:sz w:val="20"/>
          <w:szCs w:val="20"/>
        </w:rPr>
        <w:t xml:space="preserve">pelo adimplemento da dívida </w:t>
      </w:r>
      <w:r>
        <w:rPr>
          <w:rFonts w:ascii="Times New Roman" w:hAnsi="Times New Roman"/>
          <w:sz w:val="20"/>
          <w:szCs w:val="20"/>
        </w:rPr>
        <w:t xml:space="preserve">nos termos </w:t>
      </w:r>
      <w:r w:rsidR="00C04A3E">
        <w:rPr>
          <w:rFonts w:ascii="Times New Roman" w:eastAsia="Calibri" w:hAnsi="Times New Roman"/>
          <w:sz w:val="20"/>
          <w:szCs w:val="20"/>
        </w:rPr>
        <w:t>do art. 25 da resolução CAU/BR nº 193/2020.</w:t>
      </w:r>
    </w:p>
    <w:p w14:paraId="0BC17A48" w14:textId="7A11A5CB" w:rsidR="007335BA" w:rsidRPr="00576989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 w:rsidR="00576989">
        <w:rPr>
          <w:rFonts w:ascii="Times New Roman" w:hAnsi="Times New Roman"/>
          <w:sz w:val="20"/>
          <w:szCs w:val="20"/>
        </w:rPr>
        <w:t xml:space="preserve"> </w:t>
      </w:r>
      <w:r w:rsidR="00747649">
        <w:rPr>
          <w:rFonts w:ascii="Times New Roman" w:hAnsi="Times New Roman"/>
          <w:sz w:val="20"/>
          <w:szCs w:val="20"/>
        </w:rPr>
        <w:t>Arquiteta e Urbanista</w:t>
      </w:r>
      <w:r>
        <w:rPr>
          <w:rFonts w:ascii="Times New Roman" w:hAnsi="Times New Roman"/>
          <w:sz w:val="20"/>
          <w:szCs w:val="20"/>
        </w:rPr>
        <w:t xml:space="preserve">, Sra. </w:t>
      </w:r>
      <w:proofErr w:type="spellStart"/>
      <w:r w:rsidR="00921EF7">
        <w:rPr>
          <w:rFonts w:ascii="Times New Roman" w:hAnsi="Times New Roman"/>
          <w:sz w:val="20"/>
          <w:szCs w:val="20"/>
        </w:rPr>
        <w:t>Margit</w:t>
      </w:r>
      <w:proofErr w:type="spellEnd"/>
      <w:r w:rsidR="00921EF7">
        <w:rPr>
          <w:rFonts w:ascii="Times New Roman" w:hAnsi="Times New Roman"/>
          <w:sz w:val="20"/>
          <w:szCs w:val="20"/>
        </w:rPr>
        <w:t xml:space="preserve"> Schmidt Bortolini</w:t>
      </w:r>
      <w:r w:rsidR="00576989">
        <w:rPr>
          <w:rFonts w:ascii="Times New Roman" w:hAnsi="Times New Roman"/>
          <w:sz w:val="20"/>
          <w:szCs w:val="20"/>
        </w:rPr>
        <w:t xml:space="preserve">, </w:t>
      </w:r>
      <w:r w:rsidR="00DF2399">
        <w:rPr>
          <w:rFonts w:ascii="Times New Roman" w:hAnsi="Times New Roman"/>
          <w:sz w:val="20"/>
          <w:szCs w:val="20"/>
        </w:rPr>
        <w:t>a</w:t>
      </w:r>
      <w:r w:rsidR="00576989">
        <w:rPr>
          <w:rFonts w:ascii="Times New Roman" w:hAnsi="Times New Roman"/>
          <w:sz w:val="20"/>
          <w:szCs w:val="20"/>
        </w:rPr>
        <w:t xml:space="preserve">, no prazo de 30 (trinta) dias, </w:t>
      </w:r>
      <w:r>
        <w:rPr>
          <w:rFonts w:ascii="Times New Roman" w:hAnsi="Times New Roman"/>
          <w:sz w:val="20"/>
          <w:szCs w:val="20"/>
        </w:rPr>
        <w:t>saldar ou parcelar o débito perante esse Conselho, ou interpor recurso por escrito ao Plenário do CAU/RS.</w:t>
      </w:r>
    </w:p>
    <w:p w14:paraId="6DBCFB1D" w14:textId="29B5A7C9" w:rsidR="002440CD" w:rsidRPr="002440CD" w:rsidRDefault="004C763A" w:rsidP="002440CD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INFORMAR </w:t>
      </w:r>
      <w:r>
        <w:rPr>
          <w:rFonts w:ascii="Times New Roman" w:hAnsi="Times New Roman"/>
          <w:sz w:val="20"/>
          <w:szCs w:val="20"/>
        </w:rPr>
        <w:t xml:space="preserve">a </w:t>
      </w:r>
      <w:r w:rsidR="00747649">
        <w:rPr>
          <w:rFonts w:ascii="Times New Roman" w:hAnsi="Times New Roman"/>
          <w:sz w:val="20"/>
          <w:szCs w:val="20"/>
        </w:rPr>
        <w:t>Arquiteta e Urbanista</w:t>
      </w:r>
      <w:r>
        <w:rPr>
          <w:rFonts w:ascii="Times New Roman" w:hAnsi="Times New Roman"/>
          <w:sz w:val="20"/>
          <w:szCs w:val="20"/>
        </w:rPr>
        <w:t xml:space="preserve"> que a interrupção do registro deverá ser solicitada por meio de formulário próprio no SICCAU. </w:t>
      </w:r>
    </w:p>
    <w:p w14:paraId="6AA3994C" w14:textId="637CACDC" w:rsidR="002440CD" w:rsidRPr="002440CD" w:rsidRDefault="002440CD" w:rsidP="002440CD">
      <w:pPr>
        <w:jc w:val="both"/>
        <w:rPr>
          <w:rFonts w:ascii="Times New Roman" w:hAnsi="Times New Roman"/>
          <w:sz w:val="20"/>
          <w:szCs w:val="20"/>
          <w:shd w:val="clear" w:color="auto" w:fill="FFFFFF"/>
          <w:lang w:eastAsia="pt-BR"/>
        </w:rPr>
      </w:pPr>
      <w:r w:rsidRPr="002440CD">
        <w:rPr>
          <w:rFonts w:ascii="Times New Roman" w:hAnsi="Times New Roman"/>
          <w:sz w:val="20"/>
          <w:szCs w:val="20"/>
          <w:lang w:eastAsia="pt-BR"/>
        </w:rPr>
        <w:t xml:space="preserve">Com </w:t>
      </w:r>
      <w:r w:rsidRPr="002440CD">
        <w:rPr>
          <w:rFonts w:ascii="Times New Roman" w:hAnsi="Times New Roman"/>
          <w:b/>
          <w:sz w:val="20"/>
          <w:szCs w:val="20"/>
          <w:lang w:eastAsia="pt-BR"/>
        </w:rPr>
        <w:t>0</w:t>
      </w:r>
      <w:r>
        <w:rPr>
          <w:rFonts w:ascii="Times New Roman" w:hAnsi="Times New Roman"/>
          <w:b/>
          <w:sz w:val="20"/>
          <w:szCs w:val="20"/>
          <w:lang w:eastAsia="pt-BR"/>
        </w:rPr>
        <w:t>3</w:t>
      </w:r>
      <w:r w:rsidRPr="002440CD">
        <w:rPr>
          <w:rFonts w:ascii="Times New Roman" w:hAnsi="Times New Roman"/>
          <w:b/>
          <w:sz w:val="20"/>
          <w:szCs w:val="20"/>
          <w:lang w:eastAsia="pt-BR"/>
        </w:rPr>
        <w:t xml:space="preserve"> votos favoráveis</w:t>
      </w:r>
      <w:r w:rsidRPr="002440CD">
        <w:rPr>
          <w:rFonts w:ascii="Times New Roman" w:hAnsi="Times New Roman"/>
          <w:sz w:val="20"/>
          <w:szCs w:val="20"/>
          <w:lang w:eastAsia="pt-BR"/>
        </w:rPr>
        <w:t xml:space="preserve"> dos conselheiros Fausto Henrique Steffen, Carlos Eduardo Iponema Costa, Lídia Glacir Gomes Rodrigues e</w:t>
      </w:r>
      <w:r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gramStart"/>
      <w:r w:rsidRPr="002440CD">
        <w:rPr>
          <w:rFonts w:ascii="Times New Roman" w:hAnsi="Times New Roman"/>
          <w:b/>
          <w:sz w:val="20"/>
          <w:szCs w:val="20"/>
          <w:lang w:eastAsia="pt-BR"/>
        </w:rPr>
        <w:t>01 voto</w:t>
      </w:r>
      <w:proofErr w:type="gramEnd"/>
      <w:r w:rsidRPr="002440CD">
        <w:rPr>
          <w:rFonts w:ascii="Times New Roman" w:hAnsi="Times New Roman"/>
          <w:b/>
          <w:sz w:val="20"/>
          <w:szCs w:val="20"/>
          <w:lang w:eastAsia="pt-BR"/>
        </w:rPr>
        <w:t xml:space="preserve"> contrário</w:t>
      </w:r>
      <w:r>
        <w:rPr>
          <w:rFonts w:ascii="Times New Roman" w:hAnsi="Times New Roman"/>
          <w:sz w:val="20"/>
          <w:szCs w:val="20"/>
          <w:lang w:eastAsia="pt-BR"/>
        </w:rPr>
        <w:t xml:space="preserve"> da conselheira</w:t>
      </w:r>
      <w:r w:rsidRPr="002440CD">
        <w:rPr>
          <w:rFonts w:ascii="Times New Roman" w:hAnsi="Times New Roman"/>
          <w:sz w:val="20"/>
          <w:szCs w:val="20"/>
          <w:lang w:eastAsia="pt-BR"/>
        </w:rPr>
        <w:t xml:space="preserve"> Orildes Tres.</w:t>
      </w:r>
    </w:p>
    <w:p w14:paraId="05FA742F" w14:textId="77777777" w:rsidR="002440CD" w:rsidRPr="00244272" w:rsidRDefault="002440CD" w:rsidP="002440CD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14:paraId="03FCB8B3" w14:textId="77777777" w:rsidR="004C763A" w:rsidRPr="007335BA" w:rsidRDefault="004C763A" w:rsidP="004C763A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14:paraId="114661E1" w14:textId="3F86887F" w:rsidR="00AE0258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r w:rsidR="007E0204">
        <w:rPr>
          <w:rFonts w:ascii="Times New Roman" w:hAnsi="Times New Roman"/>
          <w:sz w:val="20"/>
          <w:szCs w:val="20"/>
        </w:rPr>
        <w:t>02</w:t>
      </w:r>
      <w:r w:rsidR="00921EF7" w:rsidRPr="007E0204">
        <w:rPr>
          <w:rFonts w:ascii="Times New Roman" w:hAnsi="Times New Roman"/>
          <w:sz w:val="20"/>
          <w:szCs w:val="20"/>
        </w:rPr>
        <w:t xml:space="preserve"> de </w:t>
      </w:r>
      <w:r w:rsidR="001C7AC1" w:rsidRPr="007E0204">
        <w:rPr>
          <w:rFonts w:ascii="Times New Roman" w:hAnsi="Times New Roman"/>
          <w:sz w:val="20"/>
          <w:szCs w:val="20"/>
        </w:rPr>
        <w:t>agosto</w:t>
      </w:r>
      <w:r w:rsidR="00921EF7">
        <w:rPr>
          <w:rFonts w:ascii="Times New Roman" w:hAnsi="Times New Roman"/>
          <w:sz w:val="20"/>
          <w:szCs w:val="20"/>
        </w:rPr>
        <w:t xml:space="preserve"> de 20</w:t>
      </w:r>
      <w:r w:rsidR="008C11B2">
        <w:rPr>
          <w:rFonts w:ascii="Times New Roman" w:hAnsi="Times New Roman"/>
          <w:sz w:val="20"/>
          <w:szCs w:val="20"/>
        </w:rPr>
        <w:t>22</w:t>
      </w:r>
      <w:r w:rsidRPr="00F04346">
        <w:rPr>
          <w:rFonts w:ascii="Times New Roman" w:hAnsi="Times New Roman"/>
          <w:sz w:val="20"/>
          <w:szCs w:val="20"/>
        </w:rPr>
        <w:t>.</w:t>
      </w:r>
    </w:p>
    <w:p w14:paraId="2FF93CA4" w14:textId="77777777" w:rsidR="008C11B2" w:rsidRDefault="008C11B2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14:paraId="079829FC" w14:textId="77777777" w:rsidR="008C11B2" w:rsidRDefault="008C11B2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14:paraId="19121F56" w14:textId="77777777" w:rsidR="001C7AC1" w:rsidRDefault="001C7AC1" w:rsidP="001C7AC1">
      <w:pPr>
        <w:autoSpaceDE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FAUSTO HENRIQUE STEFFEN</w:t>
      </w:r>
    </w:p>
    <w:p w14:paraId="6748EC5F" w14:textId="77777777" w:rsidR="001C7AC1" w:rsidRDefault="001C7AC1" w:rsidP="001C7AC1">
      <w:pPr>
        <w:tabs>
          <w:tab w:val="left" w:pos="4651"/>
        </w:tabs>
        <w:autoSpaceDE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14:paraId="5425A6B7" w14:textId="77777777" w:rsidR="00026444" w:rsidRDefault="00026444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sectPr w:rsidR="00026444" w:rsidSect="004C763A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127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91D66" w14:textId="77777777" w:rsidR="0050251E" w:rsidRDefault="0050251E">
      <w:r>
        <w:separator/>
      </w:r>
    </w:p>
  </w:endnote>
  <w:endnote w:type="continuationSeparator" w:id="0">
    <w:p w14:paraId="1221BD6B" w14:textId="77777777" w:rsidR="0050251E" w:rsidRDefault="0050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561C0" w14:textId="77777777"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2C93EC1A" w14:textId="77777777"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6998B" w14:textId="77777777"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14:paraId="251D304E" w14:textId="77777777"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14:paraId="6BD2ECC3" w14:textId="77777777"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A1A97" w14:textId="77777777" w:rsidR="0050251E" w:rsidRDefault="0050251E">
      <w:r>
        <w:separator/>
      </w:r>
    </w:p>
  </w:footnote>
  <w:footnote w:type="continuationSeparator" w:id="0">
    <w:p w14:paraId="7CC9EEB1" w14:textId="77777777" w:rsidR="0050251E" w:rsidRDefault="00502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94CA6" w14:textId="77777777"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7D120E" wp14:editId="6A2A7B4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C8249D" wp14:editId="6B31825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92712" w14:textId="77777777"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562EFD7" wp14:editId="1F980504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15A"/>
    <w:rsid w:val="00000F5C"/>
    <w:rsid w:val="00002010"/>
    <w:rsid w:val="00005286"/>
    <w:rsid w:val="00010124"/>
    <w:rsid w:val="0001455E"/>
    <w:rsid w:val="00020281"/>
    <w:rsid w:val="00026444"/>
    <w:rsid w:val="00037053"/>
    <w:rsid w:val="0004084C"/>
    <w:rsid w:val="0004369C"/>
    <w:rsid w:val="00047D8A"/>
    <w:rsid w:val="0005249A"/>
    <w:rsid w:val="00055315"/>
    <w:rsid w:val="00060AFB"/>
    <w:rsid w:val="00066430"/>
    <w:rsid w:val="00067339"/>
    <w:rsid w:val="00071589"/>
    <w:rsid w:val="00072221"/>
    <w:rsid w:val="00074F5F"/>
    <w:rsid w:val="000754F5"/>
    <w:rsid w:val="0007671E"/>
    <w:rsid w:val="00082DE8"/>
    <w:rsid w:val="00085364"/>
    <w:rsid w:val="00087E81"/>
    <w:rsid w:val="0009011F"/>
    <w:rsid w:val="000936B0"/>
    <w:rsid w:val="0009658D"/>
    <w:rsid w:val="000A4015"/>
    <w:rsid w:val="000A5EB7"/>
    <w:rsid w:val="000A6E81"/>
    <w:rsid w:val="000B007B"/>
    <w:rsid w:val="000B3250"/>
    <w:rsid w:val="000B5769"/>
    <w:rsid w:val="000B5E36"/>
    <w:rsid w:val="000D43DF"/>
    <w:rsid w:val="000E28C9"/>
    <w:rsid w:val="000E71D0"/>
    <w:rsid w:val="000F0649"/>
    <w:rsid w:val="000F71D3"/>
    <w:rsid w:val="001100E4"/>
    <w:rsid w:val="00110619"/>
    <w:rsid w:val="001136C6"/>
    <w:rsid w:val="00115D3A"/>
    <w:rsid w:val="00116C69"/>
    <w:rsid w:val="0011790F"/>
    <w:rsid w:val="00121F68"/>
    <w:rsid w:val="00123042"/>
    <w:rsid w:val="0012402E"/>
    <w:rsid w:val="00132346"/>
    <w:rsid w:val="001342A5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C08EE"/>
    <w:rsid w:val="001C090D"/>
    <w:rsid w:val="001C13E6"/>
    <w:rsid w:val="001C14B0"/>
    <w:rsid w:val="001C7AC1"/>
    <w:rsid w:val="001D24B6"/>
    <w:rsid w:val="001D3CDB"/>
    <w:rsid w:val="001D558E"/>
    <w:rsid w:val="001D6201"/>
    <w:rsid w:val="001E07AD"/>
    <w:rsid w:val="001E15D4"/>
    <w:rsid w:val="001E2607"/>
    <w:rsid w:val="001E2E6C"/>
    <w:rsid w:val="001E66D3"/>
    <w:rsid w:val="001F4DA9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0CD"/>
    <w:rsid w:val="00244272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85A6A"/>
    <w:rsid w:val="00292EEE"/>
    <w:rsid w:val="00297C97"/>
    <w:rsid w:val="002A0CA7"/>
    <w:rsid w:val="002A6DBD"/>
    <w:rsid w:val="002B0A04"/>
    <w:rsid w:val="002C290B"/>
    <w:rsid w:val="002C71F3"/>
    <w:rsid w:val="002D1AC4"/>
    <w:rsid w:val="002D2D16"/>
    <w:rsid w:val="002D4C79"/>
    <w:rsid w:val="002E0F4C"/>
    <w:rsid w:val="002E2BC6"/>
    <w:rsid w:val="002E64C2"/>
    <w:rsid w:val="003003DB"/>
    <w:rsid w:val="00305DC6"/>
    <w:rsid w:val="0030724A"/>
    <w:rsid w:val="00310002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804"/>
    <w:rsid w:val="00354E22"/>
    <w:rsid w:val="00356BEC"/>
    <w:rsid w:val="003652C0"/>
    <w:rsid w:val="0036644B"/>
    <w:rsid w:val="00376A7D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01"/>
    <w:rsid w:val="003B7099"/>
    <w:rsid w:val="003C3513"/>
    <w:rsid w:val="003D21C7"/>
    <w:rsid w:val="003D5AFF"/>
    <w:rsid w:val="003E108E"/>
    <w:rsid w:val="003E64C7"/>
    <w:rsid w:val="003F078D"/>
    <w:rsid w:val="003F194A"/>
    <w:rsid w:val="003F3074"/>
    <w:rsid w:val="003F5F95"/>
    <w:rsid w:val="00402FFE"/>
    <w:rsid w:val="00403559"/>
    <w:rsid w:val="004043CE"/>
    <w:rsid w:val="00407DE6"/>
    <w:rsid w:val="004138D3"/>
    <w:rsid w:val="00413E0E"/>
    <w:rsid w:val="00420432"/>
    <w:rsid w:val="0042076A"/>
    <w:rsid w:val="004359A2"/>
    <w:rsid w:val="0045317D"/>
    <w:rsid w:val="00454BD4"/>
    <w:rsid w:val="00470F15"/>
    <w:rsid w:val="00473260"/>
    <w:rsid w:val="00480E50"/>
    <w:rsid w:val="004817B3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74B"/>
    <w:rsid w:val="004B3D0C"/>
    <w:rsid w:val="004B6DCD"/>
    <w:rsid w:val="004C1E9A"/>
    <w:rsid w:val="004C4080"/>
    <w:rsid w:val="004C763A"/>
    <w:rsid w:val="004D0573"/>
    <w:rsid w:val="004D5132"/>
    <w:rsid w:val="004D66ED"/>
    <w:rsid w:val="004E3809"/>
    <w:rsid w:val="004E6C89"/>
    <w:rsid w:val="004F0094"/>
    <w:rsid w:val="004F25C8"/>
    <w:rsid w:val="004F2EA5"/>
    <w:rsid w:val="004F56E7"/>
    <w:rsid w:val="004F59DE"/>
    <w:rsid w:val="004F6A99"/>
    <w:rsid w:val="00501A9E"/>
    <w:rsid w:val="00501CD4"/>
    <w:rsid w:val="0050251E"/>
    <w:rsid w:val="0051485F"/>
    <w:rsid w:val="00521EDA"/>
    <w:rsid w:val="00527588"/>
    <w:rsid w:val="00530C0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6989"/>
    <w:rsid w:val="00576A5B"/>
    <w:rsid w:val="00577FFA"/>
    <w:rsid w:val="00583D03"/>
    <w:rsid w:val="005877BA"/>
    <w:rsid w:val="005904F8"/>
    <w:rsid w:val="00595588"/>
    <w:rsid w:val="00596C67"/>
    <w:rsid w:val="005A0C8C"/>
    <w:rsid w:val="005A3297"/>
    <w:rsid w:val="005A7396"/>
    <w:rsid w:val="005B33FC"/>
    <w:rsid w:val="005B4A9B"/>
    <w:rsid w:val="005C0FCD"/>
    <w:rsid w:val="005C15D6"/>
    <w:rsid w:val="005C220B"/>
    <w:rsid w:val="005C45E4"/>
    <w:rsid w:val="005C5C95"/>
    <w:rsid w:val="005D16BD"/>
    <w:rsid w:val="005D33CF"/>
    <w:rsid w:val="005D656F"/>
    <w:rsid w:val="005D6949"/>
    <w:rsid w:val="005D7954"/>
    <w:rsid w:val="005E4361"/>
    <w:rsid w:val="005E6986"/>
    <w:rsid w:val="005F1E42"/>
    <w:rsid w:val="005F4411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4376"/>
    <w:rsid w:val="006652BA"/>
    <w:rsid w:val="00671FF2"/>
    <w:rsid w:val="0068297C"/>
    <w:rsid w:val="00682D9A"/>
    <w:rsid w:val="006973EA"/>
    <w:rsid w:val="006A2EA8"/>
    <w:rsid w:val="006A5986"/>
    <w:rsid w:val="006C0E23"/>
    <w:rsid w:val="006C1BE5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4D3"/>
    <w:rsid w:val="0071168F"/>
    <w:rsid w:val="00712108"/>
    <w:rsid w:val="007123D8"/>
    <w:rsid w:val="00712E67"/>
    <w:rsid w:val="007214C6"/>
    <w:rsid w:val="00725588"/>
    <w:rsid w:val="007335BA"/>
    <w:rsid w:val="0073573C"/>
    <w:rsid w:val="00737297"/>
    <w:rsid w:val="00745AD6"/>
    <w:rsid w:val="007473DE"/>
    <w:rsid w:val="00747649"/>
    <w:rsid w:val="007601AA"/>
    <w:rsid w:val="00760D75"/>
    <w:rsid w:val="007632AC"/>
    <w:rsid w:val="007662E2"/>
    <w:rsid w:val="00771B40"/>
    <w:rsid w:val="0077400B"/>
    <w:rsid w:val="00775A9F"/>
    <w:rsid w:val="00776F90"/>
    <w:rsid w:val="007800E1"/>
    <w:rsid w:val="0078755D"/>
    <w:rsid w:val="00787C83"/>
    <w:rsid w:val="00791EEB"/>
    <w:rsid w:val="007A233B"/>
    <w:rsid w:val="007A244F"/>
    <w:rsid w:val="007A44CA"/>
    <w:rsid w:val="007A4D89"/>
    <w:rsid w:val="007A7CCA"/>
    <w:rsid w:val="007B1798"/>
    <w:rsid w:val="007B52E4"/>
    <w:rsid w:val="007C260B"/>
    <w:rsid w:val="007C4487"/>
    <w:rsid w:val="007C5CD2"/>
    <w:rsid w:val="007C7C54"/>
    <w:rsid w:val="007E0204"/>
    <w:rsid w:val="007E2923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6240C"/>
    <w:rsid w:val="00873BAB"/>
    <w:rsid w:val="00875D64"/>
    <w:rsid w:val="008820B9"/>
    <w:rsid w:val="008A04CE"/>
    <w:rsid w:val="008A23E7"/>
    <w:rsid w:val="008A46E3"/>
    <w:rsid w:val="008B0962"/>
    <w:rsid w:val="008B4ABF"/>
    <w:rsid w:val="008B63D5"/>
    <w:rsid w:val="008B6C76"/>
    <w:rsid w:val="008C11B2"/>
    <w:rsid w:val="008D1509"/>
    <w:rsid w:val="008D5241"/>
    <w:rsid w:val="008D7D1C"/>
    <w:rsid w:val="008E0431"/>
    <w:rsid w:val="008E05C0"/>
    <w:rsid w:val="008E20BE"/>
    <w:rsid w:val="008F1D0F"/>
    <w:rsid w:val="008F4465"/>
    <w:rsid w:val="008F4FDD"/>
    <w:rsid w:val="009025A2"/>
    <w:rsid w:val="00902CFB"/>
    <w:rsid w:val="009154B0"/>
    <w:rsid w:val="00921EF7"/>
    <w:rsid w:val="0092286C"/>
    <w:rsid w:val="00925EEC"/>
    <w:rsid w:val="00933794"/>
    <w:rsid w:val="00945D2B"/>
    <w:rsid w:val="00953C9A"/>
    <w:rsid w:val="0095519A"/>
    <w:rsid w:val="00955DA0"/>
    <w:rsid w:val="00962731"/>
    <w:rsid w:val="0096441F"/>
    <w:rsid w:val="00974C36"/>
    <w:rsid w:val="00977288"/>
    <w:rsid w:val="00986211"/>
    <w:rsid w:val="0099430C"/>
    <w:rsid w:val="00995531"/>
    <w:rsid w:val="009A4845"/>
    <w:rsid w:val="009B1BAF"/>
    <w:rsid w:val="009B78C0"/>
    <w:rsid w:val="009B7D9C"/>
    <w:rsid w:val="009C0310"/>
    <w:rsid w:val="009C0DDA"/>
    <w:rsid w:val="009C26A9"/>
    <w:rsid w:val="009C2BAD"/>
    <w:rsid w:val="009C3AF4"/>
    <w:rsid w:val="009C49B4"/>
    <w:rsid w:val="009D4EF1"/>
    <w:rsid w:val="009D7C10"/>
    <w:rsid w:val="009E59D4"/>
    <w:rsid w:val="009E608B"/>
    <w:rsid w:val="009E6ABA"/>
    <w:rsid w:val="009E7F73"/>
    <w:rsid w:val="00A0065B"/>
    <w:rsid w:val="00A02F4B"/>
    <w:rsid w:val="00A03681"/>
    <w:rsid w:val="00A04BAD"/>
    <w:rsid w:val="00A056B9"/>
    <w:rsid w:val="00A103EE"/>
    <w:rsid w:val="00A13B46"/>
    <w:rsid w:val="00A16511"/>
    <w:rsid w:val="00A17C0C"/>
    <w:rsid w:val="00A25517"/>
    <w:rsid w:val="00A25633"/>
    <w:rsid w:val="00A26C8F"/>
    <w:rsid w:val="00A41D6C"/>
    <w:rsid w:val="00A42014"/>
    <w:rsid w:val="00A479E5"/>
    <w:rsid w:val="00A56089"/>
    <w:rsid w:val="00A60D7A"/>
    <w:rsid w:val="00A652E4"/>
    <w:rsid w:val="00A716B6"/>
    <w:rsid w:val="00A81B82"/>
    <w:rsid w:val="00A83013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D305E"/>
    <w:rsid w:val="00AE0258"/>
    <w:rsid w:val="00AE6CB5"/>
    <w:rsid w:val="00AF493D"/>
    <w:rsid w:val="00B031B3"/>
    <w:rsid w:val="00B038E7"/>
    <w:rsid w:val="00B03A56"/>
    <w:rsid w:val="00B04599"/>
    <w:rsid w:val="00B06C95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542AA"/>
    <w:rsid w:val="00B60189"/>
    <w:rsid w:val="00B6234C"/>
    <w:rsid w:val="00B6570B"/>
    <w:rsid w:val="00B65978"/>
    <w:rsid w:val="00B764A0"/>
    <w:rsid w:val="00B85ECC"/>
    <w:rsid w:val="00B910CC"/>
    <w:rsid w:val="00B94CC8"/>
    <w:rsid w:val="00B95FAD"/>
    <w:rsid w:val="00BA3AF1"/>
    <w:rsid w:val="00BA6AEB"/>
    <w:rsid w:val="00BB18C8"/>
    <w:rsid w:val="00BB353E"/>
    <w:rsid w:val="00BB3838"/>
    <w:rsid w:val="00BB64E4"/>
    <w:rsid w:val="00BC14CD"/>
    <w:rsid w:val="00BC3975"/>
    <w:rsid w:val="00BC7D45"/>
    <w:rsid w:val="00BD1F54"/>
    <w:rsid w:val="00BD3DEF"/>
    <w:rsid w:val="00BE1D0F"/>
    <w:rsid w:val="00BE6FE2"/>
    <w:rsid w:val="00BF1F57"/>
    <w:rsid w:val="00BF22D9"/>
    <w:rsid w:val="00BF25D0"/>
    <w:rsid w:val="00BF5601"/>
    <w:rsid w:val="00C00CE3"/>
    <w:rsid w:val="00C03320"/>
    <w:rsid w:val="00C04A3E"/>
    <w:rsid w:val="00C05429"/>
    <w:rsid w:val="00C06005"/>
    <w:rsid w:val="00C0791C"/>
    <w:rsid w:val="00C2305A"/>
    <w:rsid w:val="00C32B3C"/>
    <w:rsid w:val="00C35A43"/>
    <w:rsid w:val="00C365B6"/>
    <w:rsid w:val="00C44812"/>
    <w:rsid w:val="00C518C2"/>
    <w:rsid w:val="00C53C81"/>
    <w:rsid w:val="00C54753"/>
    <w:rsid w:val="00C55B31"/>
    <w:rsid w:val="00C5791C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2304"/>
    <w:rsid w:val="00CE44C7"/>
    <w:rsid w:val="00CF2393"/>
    <w:rsid w:val="00CF44B8"/>
    <w:rsid w:val="00CF5D88"/>
    <w:rsid w:val="00D00005"/>
    <w:rsid w:val="00D02CD7"/>
    <w:rsid w:val="00D0377A"/>
    <w:rsid w:val="00D0728C"/>
    <w:rsid w:val="00D11B1F"/>
    <w:rsid w:val="00D1233F"/>
    <w:rsid w:val="00D1657A"/>
    <w:rsid w:val="00D20F0C"/>
    <w:rsid w:val="00D216CC"/>
    <w:rsid w:val="00D23428"/>
    <w:rsid w:val="00D24FB9"/>
    <w:rsid w:val="00D26795"/>
    <w:rsid w:val="00D3117E"/>
    <w:rsid w:val="00D313B8"/>
    <w:rsid w:val="00D33F09"/>
    <w:rsid w:val="00D46D25"/>
    <w:rsid w:val="00D507ED"/>
    <w:rsid w:val="00D51BD1"/>
    <w:rsid w:val="00D52BFD"/>
    <w:rsid w:val="00D7697D"/>
    <w:rsid w:val="00D81216"/>
    <w:rsid w:val="00D823FF"/>
    <w:rsid w:val="00D90128"/>
    <w:rsid w:val="00D91BC0"/>
    <w:rsid w:val="00D93A36"/>
    <w:rsid w:val="00D95398"/>
    <w:rsid w:val="00D966C9"/>
    <w:rsid w:val="00D97662"/>
    <w:rsid w:val="00DB1F2F"/>
    <w:rsid w:val="00DB539A"/>
    <w:rsid w:val="00DB5E15"/>
    <w:rsid w:val="00DB763E"/>
    <w:rsid w:val="00DC199D"/>
    <w:rsid w:val="00DC22DB"/>
    <w:rsid w:val="00DC3EEC"/>
    <w:rsid w:val="00DC7652"/>
    <w:rsid w:val="00DD0831"/>
    <w:rsid w:val="00DD0AB0"/>
    <w:rsid w:val="00DD479A"/>
    <w:rsid w:val="00DE21B4"/>
    <w:rsid w:val="00DF2399"/>
    <w:rsid w:val="00DF371F"/>
    <w:rsid w:val="00DF51FA"/>
    <w:rsid w:val="00E05C39"/>
    <w:rsid w:val="00E06DCC"/>
    <w:rsid w:val="00E0709A"/>
    <w:rsid w:val="00E07F8C"/>
    <w:rsid w:val="00E102DC"/>
    <w:rsid w:val="00E10F05"/>
    <w:rsid w:val="00E14CC3"/>
    <w:rsid w:val="00E1579B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13E0"/>
    <w:rsid w:val="00E8550E"/>
    <w:rsid w:val="00E90912"/>
    <w:rsid w:val="00E93404"/>
    <w:rsid w:val="00E97438"/>
    <w:rsid w:val="00EA1BDB"/>
    <w:rsid w:val="00EA5068"/>
    <w:rsid w:val="00EB0D38"/>
    <w:rsid w:val="00EB4317"/>
    <w:rsid w:val="00EB66A9"/>
    <w:rsid w:val="00EC14DB"/>
    <w:rsid w:val="00EC4548"/>
    <w:rsid w:val="00EC4876"/>
    <w:rsid w:val="00ED0B34"/>
    <w:rsid w:val="00ED2D70"/>
    <w:rsid w:val="00EE0408"/>
    <w:rsid w:val="00EE1221"/>
    <w:rsid w:val="00EE258E"/>
    <w:rsid w:val="00EE4085"/>
    <w:rsid w:val="00EE4CE9"/>
    <w:rsid w:val="00EF204F"/>
    <w:rsid w:val="00EF345A"/>
    <w:rsid w:val="00EF7502"/>
    <w:rsid w:val="00F04346"/>
    <w:rsid w:val="00F1106E"/>
    <w:rsid w:val="00F120F5"/>
    <w:rsid w:val="00F25396"/>
    <w:rsid w:val="00F455A6"/>
    <w:rsid w:val="00F45936"/>
    <w:rsid w:val="00F4730B"/>
    <w:rsid w:val="00F5195D"/>
    <w:rsid w:val="00F5519A"/>
    <w:rsid w:val="00F5672E"/>
    <w:rsid w:val="00F57E9B"/>
    <w:rsid w:val="00F6106A"/>
    <w:rsid w:val="00F61A34"/>
    <w:rsid w:val="00F64088"/>
    <w:rsid w:val="00F645E9"/>
    <w:rsid w:val="00F661E0"/>
    <w:rsid w:val="00F6623D"/>
    <w:rsid w:val="00F70C0C"/>
    <w:rsid w:val="00F723B8"/>
    <w:rsid w:val="00F72765"/>
    <w:rsid w:val="00F80FD7"/>
    <w:rsid w:val="00F85E4D"/>
    <w:rsid w:val="00FA06DF"/>
    <w:rsid w:val="00FA15B6"/>
    <w:rsid w:val="00FA312B"/>
    <w:rsid w:val="00FB28BA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0650216"/>
  <w15:docId w15:val="{64B61C57-BCFC-4CF7-B075-B9A58CB1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  <w:style w:type="character" w:customStyle="1" w:styleId="normaltextrun">
    <w:name w:val="normaltextrun"/>
    <w:basedOn w:val="Fontepargpadro"/>
    <w:rsid w:val="00D24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/2021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3B35D3-C459-43E1-B7C5-39D44F19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95</TotalTime>
  <Pages>5</Pages>
  <Words>1578</Words>
  <Characters>8782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867/2016</dc:subject>
  <dc:creator>Margit Schmidt Bortolini</dc:creator>
  <cp:lastModifiedBy>Cheila da Silva Chagas</cp:lastModifiedBy>
  <cp:revision>13</cp:revision>
  <cp:lastPrinted>2022-05-04T22:39:00Z</cp:lastPrinted>
  <dcterms:created xsi:type="dcterms:W3CDTF">2022-07-26T15:03:00Z</dcterms:created>
  <dcterms:modified xsi:type="dcterms:W3CDTF">2022-08-05T15:11:00Z</dcterms:modified>
  <cp:contentStatus>2012, 2013, 2014, 2015, 2016, 2017, 2018, 2019, 2020 e 2021</cp:contentStatus>
</cp:coreProperties>
</file>