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95"/>
      </w:tblGrid>
      <w:tr w:rsidR="00870FD8" w:rsidRPr="005D2735" w:rsidTr="00354C38">
        <w:trPr>
          <w:trHeight w:hRule="exact" w:val="514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AE644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2728D0" w:rsidP="002728D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Uso de superávit financeiro</w:t>
            </w:r>
            <w:r w:rsidR="00F916F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916F9">
              <w:rPr>
                <w:rFonts w:ascii="Times New Roman" w:hAnsi="Times New Roman"/>
                <w:sz w:val="22"/>
                <w:szCs w:val="22"/>
              </w:rPr>
              <w:t>Proj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Esp.</w:t>
            </w:r>
            <w:r w:rsidR="00F916F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A75E4">
              <w:rPr>
                <w:rFonts w:ascii="Times New Roman" w:hAnsi="Times New Roman"/>
                <w:sz w:val="22"/>
                <w:szCs w:val="22"/>
              </w:rPr>
              <w:t>Nenhuma Casa Sem Banheiro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Aditivo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Canoas</w:t>
            </w:r>
            <w:proofErr w:type="gramEnd"/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941D4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12058">
              <w:rPr>
                <w:rFonts w:ascii="Times New Roman" w:hAnsi="Times New Roman"/>
                <w:b/>
                <w:sz w:val="22"/>
                <w:szCs w:val="22"/>
              </w:rPr>
              <w:t>030</w:t>
            </w:r>
            <w:bookmarkStart w:id="0" w:name="_GoBack"/>
            <w:bookmarkEnd w:id="0"/>
            <w:r w:rsidR="00ED54AF">
              <w:rPr>
                <w:rFonts w:ascii="Times New Roman" w:hAnsi="Times New Roman"/>
                <w:b/>
                <w:sz w:val="22"/>
                <w:szCs w:val="22"/>
              </w:rPr>
              <w:t>/202</w:t>
            </w:r>
            <w:r w:rsidR="00941D4C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2728D0">
        <w:rPr>
          <w:rFonts w:ascii="Times New Roman" w:hAnsi="Times New Roman"/>
          <w:sz w:val="22"/>
          <w:szCs w:val="22"/>
          <w:lang w:eastAsia="pt-BR"/>
        </w:rPr>
        <w:t>14</w:t>
      </w:r>
      <w:r w:rsidR="00AE64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747AD9">
        <w:rPr>
          <w:rFonts w:ascii="Times New Roman" w:hAnsi="Times New Roman"/>
          <w:sz w:val="22"/>
          <w:szCs w:val="22"/>
          <w:lang w:eastAsia="pt-BR"/>
        </w:rPr>
        <w:t>j</w:t>
      </w:r>
      <w:r w:rsidR="002728D0">
        <w:rPr>
          <w:rFonts w:ascii="Times New Roman" w:hAnsi="Times New Roman"/>
          <w:sz w:val="22"/>
          <w:szCs w:val="22"/>
          <w:lang w:eastAsia="pt-BR"/>
        </w:rPr>
        <w:t>unho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de 2022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97 do Regimento Interno do CAU/RS, após análise do assunto em epígrafe, </w:t>
      </w:r>
      <w:proofErr w:type="gramStart"/>
      <w:r w:rsidRPr="004B5DE3"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A5E80" w:rsidRDefault="000A5E80" w:rsidP="000A5E80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Portaria Normativa Nº 005, de 01 de abril de 2019, que d</w:t>
      </w:r>
      <w:r w:rsidRPr="009E7E50">
        <w:rPr>
          <w:rFonts w:ascii="Times New Roman" w:hAnsi="Times New Roman"/>
          <w:sz w:val="22"/>
          <w:szCs w:val="22"/>
          <w:lang w:eastAsia="pt-BR"/>
        </w:rPr>
        <w:t>ispõe acerca da utilização do superávit financeiro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0A5E80" w:rsidP="000A5E80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da </w:t>
      </w:r>
      <w:r w:rsidR="002728D0">
        <w:rPr>
          <w:rFonts w:ascii="Times New Roman" w:hAnsi="Times New Roman"/>
          <w:sz w:val="22"/>
          <w:szCs w:val="22"/>
          <w:lang w:eastAsia="pt-BR"/>
        </w:rPr>
        <w:t>complementação de R$ 104</w:t>
      </w:r>
      <w:r w:rsidR="000D16DE">
        <w:rPr>
          <w:rFonts w:ascii="Times New Roman" w:hAnsi="Times New Roman"/>
          <w:sz w:val="22"/>
          <w:szCs w:val="22"/>
          <w:lang w:eastAsia="pt-BR"/>
        </w:rPr>
        <w:t>.000,00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2728D0">
        <w:rPr>
          <w:rFonts w:ascii="Times New Roman" w:hAnsi="Times New Roman"/>
          <w:sz w:val="22"/>
          <w:szCs w:val="22"/>
          <w:lang w:eastAsia="pt-BR"/>
        </w:rPr>
        <w:t>cento e quatro mil reais</w:t>
      </w:r>
      <w:r w:rsidR="00E12E88">
        <w:rPr>
          <w:rFonts w:ascii="Times New Roman" w:hAnsi="Times New Roman"/>
          <w:sz w:val="22"/>
          <w:szCs w:val="22"/>
          <w:lang w:eastAsia="pt-BR"/>
        </w:rPr>
        <w:t xml:space="preserve">) </w:t>
      </w:r>
      <w:r>
        <w:rPr>
          <w:rFonts w:ascii="Times New Roman" w:hAnsi="Times New Roman"/>
          <w:sz w:val="22"/>
          <w:szCs w:val="22"/>
          <w:lang w:eastAsia="pt-BR"/>
        </w:rPr>
        <w:t>de recursos do superávit financei</w:t>
      </w:r>
      <w:r w:rsidR="00F916F9">
        <w:rPr>
          <w:rFonts w:ascii="Times New Roman" w:hAnsi="Times New Roman"/>
          <w:sz w:val="22"/>
          <w:szCs w:val="22"/>
          <w:lang w:eastAsia="pt-BR"/>
        </w:rPr>
        <w:t>ro para o Projeto Especial</w:t>
      </w:r>
      <w:r w:rsidR="002728D0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A75E4">
        <w:rPr>
          <w:rFonts w:ascii="Times New Roman" w:hAnsi="Times New Roman"/>
          <w:sz w:val="22"/>
          <w:szCs w:val="22"/>
        </w:rPr>
        <w:t>Nenhuma Casa Sem Banheiro</w:t>
      </w:r>
      <w:r w:rsidR="002728D0">
        <w:rPr>
          <w:rFonts w:ascii="Times New Roman" w:hAnsi="Times New Roman"/>
          <w:sz w:val="22"/>
          <w:szCs w:val="22"/>
          <w:lang w:eastAsia="pt-BR"/>
        </w:rPr>
        <w:t>- Aditivo Canoas, Centro de Custos 4.15.05</w:t>
      </w:r>
      <w:r w:rsidR="00412058">
        <w:rPr>
          <w:rFonts w:ascii="Times New Roman" w:hAnsi="Times New Roman"/>
          <w:sz w:val="22"/>
          <w:szCs w:val="22"/>
          <w:lang w:eastAsia="pt-BR"/>
        </w:rPr>
        <w:t>.</w:t>
      </w:r>
    </w:p>
    <w:p w:rsidR="0096305D" w:rsidRDefault="0096305D" w:rsidP="002728D0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412058">
        <w:rPr>
          <w:rFonts w:ascii="Times New Roman" w:hAnsi="Times New Roman"/>
          <w:b/>
          <w:sz w:val="22"/>
          <w:szCs w:val="22"/>
          <w:lang w:eastAsia="pt-BR"/>
        </w:rPr>
        <w:t>04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Tres, Lidia Glacir Gomes Rodrigues, Carlos Eduardo Iponema Costa</w:t>
      </w:r>
      <w:r w:rsidR="00941D4C">
        <w:rPr>
          <w:rFonts w:ascii="Times New Roman" w:hAnsi="Times New Roman"/>
          <w:sz w:val="22"/>
          <w:szCs w:val="22"/>
          <w:lang w:eastAsia="pt-BR"/>
        </w:rPr>
        <w:t xml:space="preserve"> e Débora Francele.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2728D0">
        <w:rPr>
          <w:rFonts w:ascii="Times New Roman" w:hAnsi="Times New Roman"/>
          <w:sz w:val="22"/>
          <w:szCs w:val="22"/>
          <w:lang w:eastAsia="pt-BR"/>
        </w:rPr>
        <w:t>, 14</w:t>
      </w:r>
      <w:r w:rsidR="000F18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0F18DF">
        <w:rPr>
          <w:rFonts w:ascii="Times New Roman" w:hAnsi="Times New Roman"/>
          <w:sz w:val="22"/>
          <w:szCs w:val="22"/>
          <w:lang w:eastAsia="pt-BR"/>
        </w:rPr>
        <w:t>j</w:t>
      </w:r>
      <w:r w:rsidR="002728D0">
        <w:rPr>
          <w:rFonts w:ascii="Times New Roman" w:hAnsi="Times New Roman"/>
          <w:sz w:val="22"/>
          <w:szCs w:val="22"/>
          <w:lang w:eastAsia="pt-BR"/>
        </w:rPr>
        <w:t>unho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0F18DF">
        <w:rPr>
          <w:rFonts w:ascii="Times New Roman" w:hAnsi="Times New Roman"/>
          <w:sz w:val="22"/>
          <w:szCs w:val="22"/>
          <w:lang w:eastAsia="pt-BR"/>
        </w:rPr>
        <w:t>22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DD5FD4" w:rsidRDefault="00412058" w:rsidP="00DD5FD4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LIDIA GLACIR GOMES RODRIGUES</w:t>
      </w:r>
    </w:p>
    <w:p w:rsidR="00DD5FD4" w:rsidRDefault="00747AD9" w:rsidP="00DD5FD4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412058">
        <w:rPr>
          <w:rFonts w:asciiTheme="minorHAnsi" w:hAnsiTheme="minorHAnsi"/>
          <w:sz w:val="22"/>
          <w:szCs w:val="22"/>
        </w:rPr>
        <w:t>a-adjunta</w:t>
      </w:r>
      <w:r>
        <w:rPr>
          <w:rFonts w:asciiTheme="minorHAnsi" w:hAnsiTheme="minorHAnsi"/>
          <w:sz w:val="22"/>
          <w:szCs w:val="22"/>
        </w:rPr>
        <w:t xml:space="preserve"> da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CPFi</w:t>
      </w:r>
      <w:proofErr w:type="spellEnd"/>
      <w:proofErr w:type="gramEnd"/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058" w:rsidRDefault="00412058" w:rsidP="004C3048">
      <w:r>
        <w:separator/>
      </w:r>
    </w:p>
  </w:endnote>
  <w:endnote w:type="continuationSeparator" w:id="0">
    <w:p w:rsidR="00412058" w:rsidRDefault="0041205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058" w:rsidRPr="005950FA" w:rsidRDefault="0041205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12058" w:rsidRPr="005F2A2D" w:rsidRDefault="0041205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058" w:rsidRPr="0093154B" w:rsidRDefault="00412058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12058" w:rsidRDefault="00412058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12058" w:rsidRPr="003F1946" w:rsidRDefault="00412058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412058" w:rsidRPr="003F1946" w:rsidRDefault="00412058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058" w:rsidRPr="0093154B" w:rsidRDefault="00412058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12058" w:rsidRDefault="00412058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412058" w:rsidRPr="003F1946" w:rsidRDefault="00412058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412058" w:rsidRPr="003F1946" w:rsidRDefault="00412058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058" w:rsidRDefault="00412058" w:rsidP="004C3048">
      <w:r>
        <w:separator/>
      </w:r>
    </w:p>
  </w:footnote>
  <w:footnote w:type="continuationSeparator" w:id="0">
    <w:p w:rsidR="00412058" w:rsidRDefault="0041205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058" w:rsidRPr="009E4E5A" w:rsidRDefault="00412058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058" w:rsidRPr="009E4E5A" w:rsidRDefault="00412058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058" w:rsidRDefault="00412058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2058" w:rsidRPr="004B1778" w:rsidRDefault="00412058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412058" w:rsidRDefault="0041205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1B83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A5E80"/>
    <w:rsid w:val="000B723B"/>
    <w:rsid w:val="000C1A24"/>
    <w:rsid w:val="000C3500"/>
    <w:rsid w:val="000D16DE"/>
    <w:rsid w:val="000D3E3E"/>
    <w:rsid w:val="000D5BC9"/>
    <w:rsid w:val="000E0909"/>
    <w:rsid w:val="000E2009"/>
    <w:rsid w:val="000F18DF"/>
    <w:rsid w:val="000F339D"/>
    <w:rsid w:val="0010374D"/>
    <w:rsid w:val="00107210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728D0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0EB6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0EAC"/>
    <w:rsid w:val="00354C38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A75E4"/>
    <w:rsid w:val="003B4E9A"/>
    <w:rsid w:val="003C3C3A"/>
    <w:rsid w:val="003C484E"/>
    <w:rsid w:val="003E679B"/>
    <w:rsid w:val="003F1946"/>
    <w:rsid w:val="003F5088"/>
    <w:rsid w:val="003F7D70"/>
    <w:rsid w:val="00410566"/>
    <w:rsid w:val="00412058"/>
    <w:rsid w:val="004123FC"/>
    <w:rsid w:val="004127DC"/>
    <w:rsid w:val="00430095"/>
    <w:rsid w:val="00433DE0"/>
    <w:rsid w:val="004355BD"/>
    <w:rsid w:val="00437BB9"/>
    <w:rsid w:val="00447C6C"/>
    <w:rsid w:val="00453128"/>
    <w:rsid w:val="004618C4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1D6E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47AD9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E1728"/>
    <w:rsid w:val="008F159C"/>
    <w:rsid w:val="009269BD"/>
    <w:rsid w:val="00930D3C"/>
    <w:rsid w:val="0093154B"/>
    <w:rsid w:val="00933655"/>
    <w:rsid w:val="009347B2"/>
    <w:rsid w:val="00941D4C"/>
    <w:rsid w:val="0094772A"/>
    <w:rsid w:val="00951A20"/>
    <w:rsid w:val="00956FBD"/>
    <w:rsid w:val="0096305D"/>
    <w:rsid w:val="009643CB"/>
    <w:rsid w:val="00974359"/>
    <w:rsid w:val="00977056"/>
    <w:rsid w:val="00986A5F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556C"/>
    <w:rsid w:val="00A565FE"/>
    <w:rsid w:val="00A570C2"/>
    <w:rsid w:val="00A62383"/>
    <w:rsid w:val="00A70627"/>
    <w:rsid w:val="00A80C65"/>
    <w:rsid w:val="00A83107"/>
    <w:rsid w:val="00A95666"/>
    <w:rsid w:val="00AE2654"/>
    <w:rsid w:val="00AE6441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296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5FD4"/>
    <w:rsid w:val="00DD60CE"/>
    <w:rsid w:val="00DE67B2"/>
    <w:rsid w:val="00DF2B5B"/>
    <w:rsid w:val="00E00DCA"/>
    <w:rsid w:val="00E0487E"/>
    <w:rsid w:val="00E12E88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916F9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7D84B-D34D-4E7C-A5F7-D13D9C29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2</cp:revision>
  <cp:lastPrinted>2020-02-04T18:16:00Z</cp:lastPrinted>
  <dcterms:created xsi:type="dcterms:W3CDTF">2022-06-20T14:15:00Z</dcterms:created>
  <dcterms:modified xsi:type="dcterms:W3CDTF">2022-06-20T14:15:00Z</dcterms:modified>
</cp:coreProperties>
</file>