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8E6510">
        <w:trPr>
          <w:trHeight w:hRule="exact" w:val="65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AE644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F01A07" w:rsidP="00391E3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Solicitação de revisão das diretrizes do Plano de Ação e Orçamento</w:t>
            </w:r>
            <w:bookmarkStart w:id="0" w:name="_GoBack"/>
            <w:bookmarkEnd w:id="0"/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41D4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01A07">
              <w:rPr>
                <w:rFonts w:ascii="Times New Roman" w:hAnsi="Times New Roman"/>
                <w:b/>
                <w:sz w:val="22"/>
                <w:szCs w:val="22"/>
              </w:rPr>
              <w:t>017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941D4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5466A">
        <w:rPr>
          <w:rFonts w:ascii="Times New Roman" w:hAnsi="Times New Roman"/>
          <w:sz w:val="22"/>
          <w:szCs w:val="22"/>
          <w:lang w:eastAsia="pt-BR"/>
        </w:rPr>
        <w:t>08</w:t>
      </w:r>
      <w:r w:rsidR="00AE64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7347DE">
        <w:rPr>
          <w:rFonts w:ascii="Times New Roman" w:hAnsi="Times New Roman"/>
          <w:sz w:val="22"/>
          <w:szCs w:val="22"/>
          <w:lang w:eastAsia="pt-BR"/>
        </w:rPr>
        <w:t>março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C338FB" w:rsidRDefault="00C338FB" w:rsidP="00E91C75">
      <w:pPr>
        <w:jc w:val="both"/>
        <w:rPr>
          <w:rFonts w:ascii="Times New Roman" w:hAnsi="Times New Roman"/>
          <w:color w:val="943634" w:themeColor="accent2" w:themeShade="BF"/>
          <w:sz w:val="22"/>
        </w:rPr>
      </w:pPr>
    </w:p>
    <w:p w:rsidR="00C338FB" w:rsidRPr="00C338FB" w:rsidRDefault="00C338FB" w:rsidP="00E91C75">
      <w:pPr>
        <w:jc w:val="both"/>
        <w:rPr>
          <w:rFonts w:ascii="Times New Roman" w:hAnsi="Times New Roman"/>
          <w:color w:val="000000" w:themeColor="text1"/>
          <w:sz w:val="22"/>
        </w:rPr>
      </w:pPr>
      <w:r w:rsidRPr="00C338FB">
        <w:rPr>
          <w:rFonts w:ascii="Times New Roman" w:hAnsi="Times New Roman"/>
          <w:color w:val="000000" w:themeColor="text1"/>
          <w:sz w:val="22"/>
        </w:rPr>
        <w:t xml:space="preserve">Considerando que as Diretrizes para a elaboração do Plano de Ação e Orçamento não foram revisadas desde a sua primeira </w:t>
      </w:r>
      <w:proofErr w:type="gramStart"/>
      <w:r w:rsidRPr="00C338FB">
        <w:rPr>
          <w:rFonts w:ascii="Times New Roman" w:hAnsi="Times New Roman"/>
          <w:color w:val="000000" w:themeColor="text1"/>
          <w:sz w:val="22"/>
        </w:rPr>
        <w:t>implementação</w:t>
      </w:r>
      <w:proofErr w:type="gramEnd"/>
      <w:r w:rsidRPr="00C338FB">
        <w:rPr>
          <w:rFonts w:ascii="Times New Roman" w:hAnsi="Times New Roman"/>
          <w:color w:val="000000" w:themeColor="text1"/>
          <w:sz w:val="22"/>
        </w:rPr>
        <w:t xml:space="preserve">; </w:t>
      </w:r>
    </w:p>
    <w:p w:rsidR="00C338FB" w:rsidRPr="00C338FB" w:rsidRDefault="00C338FB" w:rsidP="00E91C75">
      <w:pPr>
        <w:jc w:val="both"/>
        <w:rPr>
          <w:rFonts w:ascii="Times New Roman" w:hAnsi="Times New Roman"/>
          <w:color w:val="000000" w:themeColor="text1"/>
          <w:sz w:val="22"/>
        </w:rPr>
      </w:pPr>
    </w:p>
    <w:p w:rsidR="00B36F32" w:rsidRPr="00F01A07" w:rsidRDefault="00C338FB" w:rsidP="00E91C75">
      <w:pPr>
        <w:jc w:val="both"/>
        <w:rPr>
          <w:rFonts w:ascii="Times New Roman" w:hAnsi="Times New Roman"/>
          <w:color w:val="000000" w:themeColor="text1"/>
          <w:sz w:val="22"/>
        </w:rPr>
      </w:pPr>
      <w:r w:rsidRPr="00C338FB">
        <w:rPr>
          <w:rFonts w:ascii="Times New Roman" w:hAnsi="Times New Roman"/>
          <w:color w:val="000000" w:themeColor="text1"/>
          <w:sz w:val="22"/>
        </w:rPr>
        <w:t>Considerando as mudanças ocorridas nos últimos anos e a consequente necessidade de atualização das Diretrizes;</w:t>
      </w:r>
    </w:p>
    <w:p w:rsidR="00B36F32" w:rsidRPr="00B36F32" w:rsidRDefault="00B36F32" w:rsidP="00E91C75">
      <w:pPr>
        <w:jc w:val="both"/>
        <w:rPr>
          <w:rFonts w:ascii="Times New Roman" w:hAnsi="Times New Roman"/>
          <w:color w:val="00B050"/>
          <w:sz w:val="22"/>
          <w:szCs w:val="22"/>
          <w:lang w:eastAsia="pt-BR"/>
        </w:rPr>
      </w:pPr>
    </w:p>
    <w:p w:rsidR="00E91C75" w:rsidRPr="00E94B61" w:rsidRDefault="00E91C75" w:rsidP="00E91C75">
      <w:pPr>
        <w:jc w:val="both"/>
        <w:rPr>
          <w:rFonts w:ascii="Times New Roman" w:hAnsi="Times New Roman"/>
          <w:color w:val="FF0000"/>
          <w:sz w:val="22"/>
          <w:szCs w:val="22"/>
          <w:lang w:eastAsia="pt-BR"/>
        </w:rPr>
      </w:pP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Considerando que </w:t>
      </w:r>
      <w:r w:rsidR="00CB2F98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a</w:t>
      </w: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s deliberações de comissão devem ser encaminhadas à Presidência do CAU/</w:t>
      </w:r>
      <w:r w:rsidR="008431AA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RS</w:t>
      </w: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, para verificação e encaminhamentos, conforme Regimento Interno do CAU</w:t>
      </w:r>
      <w:r w:rsidR="008431AA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/RS</w:t>
      </w:r>
      <w:r w:rsidR="006C008E" w:rsidRPr="00E94B61">
        <w:rPr>
          <w:rFonts w:ascii="Times New Roman" w:hAnsi="Times New Roman"/>
          <w:color w:val="FF0000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4B61" w:rsidRDefault="00F01A07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 solicitar ao CAU/BR a r</w:t>
      </w:r>
      <w:r w:rsidR="00E94B61">
        <w:rPr>
          <w:rFonts w:ascii="Times New Roman" w:hAnsi="Times New Roman"/>
          <w:sz w:val="22"/>
          <w:szCs w:val="22"/>
          <w:lang w:eastAsia="pt-BR"/>
        </w:rPr>
        <w:t>evisão das diretrizes do Plano de Ação e Orçamento</w:t>
      </w:r>
      <w:r w:rsidR="0046200F">
        <w:rPr>
          <w:rFonts w:ascii="Times New Roman" w:hAnsi="Times New Roman"/>
          <w:sz w:val="22"/>
          <w:szCs w:val="22"/>
          <w:lang w:eastAsia="pt-BR"/>
        </w:rPr>
        <w:t xml:space="preserve"> (CSC, limite de pessoal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etc</w:t>
      </w:r>
      <w:proofErr w:type="spellEnd"/>
      <w:r w:rsidR="0046200F">
        <w:rPr>
          <w:rFonts w:ascii="Times New Roman" w:hAnsi="Times New Roman"/>
          <w:sz w:val="22"/>
          <w:szCs w:val="22"/>
          <w:lang w:eastAsia="pt-BR"/>
        </w:rPr>
        <w:t>)</w:t>
      </w:r>
      <w:r w:rsidR="00C338FB">
        <w:rPr>
          <w:rFonts w:ascii="Times New Roman" w:hAnsi="Times New Roman"/>
          <w:sz w:val="22"/>
          <w:szCs w:val="22"/>
          <w:lang w:eastAsia="pt-BR"/>
        </w:rPr>
        <w:t xml:space="preserve"> com a participação dos Conselhos Regionais;</w:t>
      </w: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C338FB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Stef</w:t>
      </w:r>
      <w:r w:rsidR="00A5556C">
        <w:rPr>
          <w:rFonts w:ascii="Times New Roman" w:hAnsi="Times New Roman"/>
          <w:sz w:val="22"/>
          <w:szCs w:val="22"/>
          <w:lang w:eastAsia="pt-BR"/>
        </w:rPr>
        <w:t>fen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Tre</w:t>
      </w:r>
      <w:r w:rsidR="00C338FB">
        <w:rPr>
          <w:rFonts w:ascii="Times New Roman" w:hAnsi="Times New Roman"/>
          <w:sz w:val="22"/>
          <w:szCs w:val="22"/>
          <w:lang w:eastAsia="pt-BR"/>
        </w:rPr>
        <w:t>s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C338FB"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C338FB"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 Gomes Rodrigues e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Carlos Eduardo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941D4C">
        <w:rPr>
          <w:rFonts w:ascii="Times New Roman" w:hAnsi="Times New Roman"/>
          <w:sz w:val="22"/>
          <w:szCs w:val="22"/>
          <w:lang w:eastAsia="pt-BR"/>
        </w:rPr>
        <w:t>.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15466A">
        <w:rPr>
          <w:rFonts w:ascii="Times New Roman" w:hAnsi="Times New Roman"/>
          <w:sz w:val="22"/>
          <w:szCs w:val="22"/>
          <w:lang w:eastAsia="pt-BR"/>
        </w:rPr>
        <w:t>, 08</w:t>
      </w:r>
      <w:r w:rsidR="000F18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854075">
        <w:rPr>
          <w:rFonts w:ascii="Times New Roman" w:hAnsi="Times New Roman"/>
          <w:sz w:val="22"/>
          <w:szCs w:val="22"/>
          <w:lang w:eastAsia="pt-BR"/>
        </w:rPr>
        <w:t xml:space="preserve">março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0F18DF">
        <w:rPr>
          <w:rFonts w:ascii="Times New Roman" w:hAnsi="Times New Roman"/>
          <w:sz w:val="22"/>
          <w:szCs w:val="22"/>
          <w:lang w:eastAsia="pt-BR"/>
        </w:rPr>
        <w:t>22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D5FD4" w:rsidRDefault="00747AD9" w:rsidP="00DD5FD4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DD5FD4" w:rsidRDefault="00747AD9" w:rsidP="00DD5FD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Coordenador da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CPFi</w:t>
      </w:r>
      <w:proofErr w:type="spellEnd"/>
      <w:proofErr w:type="gramEnd"/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8FB" w:rsidRDefault="00C338FB" w:rsidP="004C3048">
      <w:r>
        <w:separator/>
      </w:r>
    </w:p>
  </w:endnote>
  <w:endnote w:type="continuationSeparator" w:id="0">
    <w:p w:rsidR="00C338FB" w:rsidRDefault="00C338F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5950FA" w:rsidRDefault="00C338F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338FB" w:rsidRPr="005F2A2D" w:rsidRDefault="00C338F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93154B" w:rsidRDefault="00C338FB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338FB" w:rsidRDefault="00C338F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C338FB" w:rsidRPr="003F1946" w:rsidRDefault="00C338FB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01A0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C338FB" w:rsidRPr="003F1946" w:rsidRDefault="00C338F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93154B" w:rsidRDefault="00C338FB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338FB" w:rsidRDefault="00C338FB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338FB" w:rsidRPr="003F1946" w:rsidRDefault="00C338FB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C338FB" w:rsidRPr="003F1946" w:rsidRDefault="00C338F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8FB" w:rsidRDefault="00C338FB" w:rsidP="004C3048">
      <w:r>
        <w:separator/>
      </w:r>
    </w:p>
  </w:footnote>
  <w:footnote w:type="continuationSeparator" w:id="0">
    <w:p w:rsidR="00C338FB" w:rsidRDefault="00C338F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9E4E5A" w:rsidRDefault="00C338F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9E4E5A" w:rsidRDefault="00C338FB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Default="00C338FB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38FB" w:rsidRPr="004B1778" w:rsidRDefault="00C338FB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C338FB" w:rsidRDefault="00C338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18DF"/>
    <w:rsid w:val="000F339D"/>
    <w:rsid w:val="0010374D"/>
    <w:rsid w:val="00117EDD"/>
    <w:rsid w:val="00124A49"/>
    <w:rsid w:val="00125E7A"/>
    <w:rsid w:val="00133AD2"/>
    <w:rsid w:val="00141B07"/>
    <w:rsid w:val="00146B7F"/>
    <w:rsid w:val="0015466A"/>
    <w:rsid w:val="00162966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44246"/>
    <w:rsid w:val="00250AF6"/>
    <w:rsid w:val="0025277E"/>
    <w:rsid w:val="00280F33"/>
    <w:rsid w:val="00285A83"/>
    <w:rsid w:val="00285AAE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0EAC"/>
    <w:rsid w:val="003557D1"/>
    <w:rsid w:val="00360A08"/>
    <w:rsid w:val="00362192"/>
    <w:rsid w:val="00367DAC"/>
    <w:rsid w:val="00375A82"/>
    <w:rsid w:val="00383F38"/>
    <w:rsid w:val="0038520B"/>
    <w:rsid w:val="00391E3E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618C4"/>
    <w:rsid w:val="0046200F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1D6E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759B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47DE"/>
    <w:rsid w:val="00737234"/>
    <w:rsid w:val="007375FB"/>
    <w:rsid w:val="00740E14"/>
    <w:rsid w:val="00747AD9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075"/>
    <w:rsid w:val="00854C77"/>
    <w:rsid w:val="00855321"/>
    <w:rsid w:val="00855F16"/>
    <w:rsid w:val="008640F5"/>
    <w:rsid w:val="0086709B"/>
    <w:rsid w:val="00870FD8"/>
    <w:rsid w:val="00874A65"/>
    <w:rsid w:val="00885302"/>
    <w:rsid w:val="00890C7F"/>
    <w:rsid w:val="008C01CE"/>
    <w:rsid w:val="008C4F30"/>
    <w:rsid w:val="008D4752"/>
    <w:rsid w:val="008E1728"/>
    <w:rsid w:val="008E6510"/>
    <w:rsid w:val="008F159C"/>
    <w:rsid w:val="009269BD"/>
    <w:rsid w:val="00930D3C"/>
    <w:rsid w:val="0093154B"/>
    <w:rsid w:val="00933655"/>
    <w:rsid w:val="009347B2"/>
    <w:rsid w:val="00941D4C"/>
    <w:rsid w:val="0094772A"/>
    <w:rsid w:val="009516B9"/>
    <w:rsid w:val="00951A20"/>
    <w:rsid w:val="00956FBD"/>
    <w:rsid w:val="0096305D"/>
    <w:rsid w:val="009643CB"/>
    <w:rsid w:val="00974359"/>
    <w:rsid w:val="00977056"/>
    <w:rsid w:val="00986A5F"/>
    <w:rsid w:val="00992742"/>
    <w:rsid w:val="00992930"/>
    <w:rsid w:val="00994C2F"/>
    <w:rsid w:val="00997581"/>
    <w:rsid w:val="009B5DB8"/>
    <w:rsid w:val="009C581F"/>
    <w:rsid w:val="009D0886"/>
    <w:rsid w:val="009E3C4D"/>
    <w:rsid w:val="009F7889"/>
    <w:rsid w:val="00A050DB"/>
    <w:rsid w:val="00A3774D"/>
    <w:rsid w:val="00A40277"/>
    <w:rsid w:val="00A40ECC"/>
    <w:rsid w:val="00A43C37"/>
    <w:rsid w:val="00A5515C"/>
    <w:rsid w:val="00A5556C"/>
    <w:rsid w:val="00A565FE"/>
    <w:rsid w:val="00A570C2"/>
    <w:rsid w:val="00A62383"/>
    <w:rsid w:val="00A70627"/>
    <w:rsid w:val="00A80C65"/>
    <w:rsid w:val="00A83107"/>
    <w:rsid w:val="00A95666"/>
    <w:rsid w:val="00AB248C"/>
    <w:rsid w:val="00AE2654"/>
    <w:rsid w:val="00AE6441"/>
    <w:rsid w:val="00AF368E"/>
    <w:rsid w:val="00B03DBA"/>
    <w:rsid w:val="00B129F6"/>
    <w:rsid w:val="00B15D4F"/>
    <w:rsid w:val="00B17E82"/>
    <w:rsid w:val="00B23E93"/>
    <w:rsid w:val="00B309B7"/>
    <w:rsid w:val="00B3272B"/>
    <w:rsid w:val="00B36F32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38FB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5FD4"/>
    <w:rsid w:val="00DD60CE"/>
    <w:rsid w:val="00DE67B2"/>
    <w:rsid w:val="00DF2B5B"/>
    <w:rsid w:val="00E00DCA"/>
    <w:rsid w:val="00E0487E"/>
    <w:rsid w:val="00E12E88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73013"/>
    <w:rsid w:val="00E87EAC"/>
    <w:rsid w:val="00E91C75"/>
    <w:rsid w:val="00E9324D"/>
    <w:rsid w:val="00E94B61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1A07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916F9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CD7A-E50B-47ED-94AF-1F423037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3</cp:revision>
  <cp:lastPrinted>2020-02-04T18:16:00Z</cp:lastPrinted>
  <dcterms:created xsi:type="dcterms:W3CDTF">2022-03-08T19:39:00Z</dcterms:created>
  <dcterms:modified xsi:type="dcterms:W3CDTF">2022-03-09T13:14:00Z</dcterms:modified>
</cp:coreProperties>
</file>