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6031AC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965A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4F28E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0A52F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0A52F5" w:rsidP="000033A8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13</w:t>
            </w:r>
            <w:r w:rsidR="00F421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6031AC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0A52F5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Online no aplicativo </w:t>
            </w:r>
            <w:r w:rsidRPr="000A52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0A52F5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Deise Flores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F326BE" w:rsidRPr="00DF1176" w:rsidTr="0099518E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CED-CAU/RS</w:t>
            </w:r>
          </w:p>
        </w:tc>
      </w:tr>
      <w:tr w:rsidR="00F326BE" w:rsidRPr="00DF1176" w:rsidTr="0099518E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32578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r-Adjunto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CPC-CAU/RS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F326B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9518E" w:rsidRPr="00DF1176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F326B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Volker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9518E" w:rsidRPr="00DF1176" w:rsidTr="00B77264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9518E" w:rsidRPr="009A4F9A" w:rsidRDefault="0099518E" w:rsidP="0099518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99518E" w:rsidRPr="00F326B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9518E" w:rsidRDefault="0099518E" w:rsidP="0099518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Default="00F326BE" w:rsidP="000C0DFD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F326BE" w:rsidRDefault="00F326BE" w:rsidP="000C0DF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Alexandre Noal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Jurídico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A8047C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4A6BC7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Carlos </w:t>
            </w:r>
            <w:proofErr w:type="spellStart"/>
            <w:r w:rsidRP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Reverbel</w:t>
            </w:r>
            <w:proofErr w:type="spellEnd"/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A8047C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Advogado</w:t>
            </w:r>
            <w:r w:rsid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(Assessoria externa)</w:t>
            </w:r>
          </w:p>
        </w:tc>
      </w:tr>
      <w:tr w:rsidR="00F326BE" w:rsidRPr="00DF1176" w:rsidTr="00B77264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Default="00F326BE" w:rsidP="00F326B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auto"/>
            <w:vAlign w:val="center"/>
          </w:tcPr>
          <w:p w:rsidR="00F326BE" w:rsidRPr="004A6BC7" w:rsidRDefault="00F326BE" w:rsidP="00F326B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Daisy </w:t>
            </w:r>
            <w:proofErr w:type="spellStart"/>
            <w:r w:rsidRPr="004A6BC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Kroeff</w:t>
            </w:r>
            <w:proofErr w:type="spellEnd"/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4A6BC7" w:rsidP="004A6B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Advogada (Assessoria externa)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5150A4">
            <w:pPr>
              <w:pStyle w:val="PargrafodaLista"/>
              <w:numPr>
                <w:ilvl w:val="0"/>
                <w:numId w:val="36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AF1451" w:rsidRPr="00DF1176" w:rsidRDefault="00A04BEE" w:rsidP="0077760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0C0DFD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>reunião anterior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75463B" w:rsidRDefault="000C0DFD" w:rsidP="00590B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não foi finalizada e enviada. Será submetida à aprovação na próxima reunião.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824ADA" w:rsidP="00824ADA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F326BE" w:rsidP="000A52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ordem do dia é aprovada com a inclusão dos itens: ‘</w:t>
            </w:r>
            <w:r w:rsidRPr="00F326BE">
              <w:rPr>
                <w:rFonts w:asciiTheme="minorHAnsi" w:hAnsiTheme="minorHAnsi" w:cstheme="minorHAnsi"/>
                <w:sz w:val="22"/>
                <w:szCs w:val="22"/>
              </w:rPr>
              <w:t>Proposta de estabelecimento de índices escalonados para Reajuste Salarial – Reposição da Inflação’; ‘Definição de procedimento quando do descumprimento das competências estabelecidas no Artigo 25, do Regimento Interno, por Conselheiro do CAU/RS’; e ‘Autorização para Prorrogação de Prazo de apresentação de Relatório e Voto Vista – Processo Ético 1044967/2020’.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5150A4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7E0D03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0A52F5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891677">
              <w:rPr>
                <w:rFonts w:ascii="Calibri" w:hAnsi="Calibri" w:cs="Calibri"/>
                <w:b/>
                <w:sz w:val="22"/>
                <w:szCs w:val="22"/>
              </w:rPr>
              <w:t xml:space="preserve">juste das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891677">
              <w:rPr>
                <w:rFonts w:ascii="Calibri" w:hAnsi="Calibri" w:cs="Calibri"/>
                <w:b/>
                <w:sz w:val="22"/>
                <w:szCs w:val="22"/>
              </w:rPr>
              <w:t xml:space="preserve">egras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891677">
              <w:rPr>
                <w:rFonts w:ascii="Calibri" w:hAnsi="Calibri" w:cs="Calibri"/>
                <w:b/>
                <w:sz w:val="22"/>
                <w:szCs w:val="22"/>
              </w:rPr>
              <w:t>romoções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do Plano de Cargos e Salários do CAU/RS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Holzmann da Silva / </w:t>
            </w:r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Carlos </w:t>
            </w:r>
            <w:proofErr w:type="spellStart"/>
            <w:r w:rsidRPr="00A8047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Reverbel</w:t>
            </w:r>
            <w:proofErr w:type="spellEnd"/>
            <w:r w:rsidR="0096241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/ Alexandre Noal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94722E" w:rsidP="00A804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8047C">
              <w:rPr>
                <w:rFonts w:asciiTheme="minorHAnsi" w:hAnsiTheme="minorHAnsi" w:cstheme="minorHAnsi"/>
                <w:sz w:val="22"/>
                <w:szCs w:val="22"/>
              </w:rPr>
              <w:t xml:space="preserve">presidente fala que o novo Plano de Cargos e Salários está sendo concluído com o objetivo de ser um plano atraente para os empregados e sustentável para o CAU/RS a médio/longo prazo; uma das principais motivações do plano novo é acabar com as promoções sobre promoções e dos aumentos salariais em cascatas; temas sobre os quais foram solicitados parecer de assessoria jurídica externa. Será necessário fazer uma correção no atual plano sobre esses itens e prever esta correção no novo plano. </w:t>
            </w:r>
            <w:r w:rsidR="00A8047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 advogado Carlos </w:t>
            </w:r>
            <w:proofErr w:type="spellStart"/>
            <w:r w:rsidR="00A8047C">
              <w:rPr>
                <w:rFonts w:asciiTheme="minorHAnsi" w:hAnsiTheme="minorHAnsi" w:cstheme="minorHAnsi"/>
                <w:sz w:val="22"/>
                <w:szCs w:val="22"/>
              </w:rPr>
              <w:t>Reverbel</w:t>
            </w:r>
            <w:proofErr w:type="spellEnd"/>
            <w:r w:rsidR="00A8047C">
              <w:rPr>
                <w:rFonts w:asciiTheme="minorHAnsi" w:hAnsiTheme="minorHAnsi" w:cstheme="minorHAnsi"/>
                <w:sz w:val="22"/>
                <w:szCs w:val="22"/>
              </w:rPr>
              <w:t xml:space="preserve"> explica </w:t>
            </w:r>
            <w:r w:rsidR="00F34E2B">
              <w:rPr>
                <w:rFonts w:asciiTheme="minorHAnsi" w:hAnsiTheme="minorHAnsi" w:cstheme="minorHAnsi"/>
                <w:sz w:val="22"/>
                <w:szCs w:val="22"/>
              </w:rPr>
              <w:t>que o novo plano proposto está de acordo com a legislação vigente e evita promoções sobre promoções e aumentos em cascatas, se coloca à disposição para auxiliar no que for possível. O gerente jurídico Alexandre reitera que o PCS não está de acordo com a legislação vigente, o CAU/RS presta contas para o Tribunal de Contas da União, o qual seguido faz apontamentos sobre este tipo de ocorrência; além disto, a alternância entre promoção por antiguidade e promoção de merecimento gera um efeito orçamentário muito forte para o CAU/RS, segundo a CLT é necessário ter alternância. O gerente geral Tales Volker informa que propôs uma reunião com os representantes dos empregos do CAU/RS para explicar essas alterações. O conselheiro Pedro manifesta que se sente desconfortável em votar na matéria e pergunta se o CAU já sofreu apontamentos</w:t>
            </w:r>
            <w:r w:rsidR="0031219A">
              <w:rPr>
                <w:rFonts w:asciiTheme="minorHAnsi" w:hAnsiTheme="minorHAnsi" w:cstheme="minorHAnsi"/>
                <w:sz w:val="22"/>
                <w:szCs w:val="22"/>
              </w:rPr>
              <w:t xml:space="preserve"> ou se apenas quer se prevenir; questiona também se a progressão por merecimento é automática. O gerente Alexandre explica que para receber a progressão por merecimento o empregado tem que obter pelo menos 80% na avaliaç</w:t>
            </w:r>
            <w:r w:rsidR="002C5450">
              <w:rPr>
                <w:rFonts w:asciiTheme="minorHAnsi" w:hAnsiTheme="minorHAnsi" w:cstheme="minorHAnsi"/>
                <w:sz w:val="22"/>
                <w:szCs w:val="22"/>
              </w:rPr>
              <w:t>ão, e que o apontamento do TCU é preventivo com o objetivo de educar.</w:t>
            </w:r>
            <w:r w:rsidR="005337EE">
              <w:rPr>
                <w:rFonts w:asciiTheme="minorHAnsi" w:hAnsiTheme="minorHAnsi" w:cstheme="minorHAnsi"/>
                <w:sz w:val="22"/>
                <w:szCs w:val="22"/>
              </w:rPr>
              <w:t xml:space="preserve"> O presidente enfatiza que não está sendo tirado direitos dos empregados e sim corrigindo distorções.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857232" w:rsidRPr="00273BC7" w:rsidRDefault="00F34E2B" w:rsidP="00F31D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deliberação nº 024/2022 </w:t>
            </w:r>
            <w:r w:rsidR="005337EE">
              <w:rPr>
                <w:rFonts w:asciiTheme="minorHAnsi" w:hAnsiTheme="minorHAnsi" w:cstheme="minorHAnsi"/>
                <w:sz w:val="22"/>
                <w:szCs w:val="22"/>
              </w:rPr>
              <w:t xml:space="preserve">é aprovada por unanimidade dos membros.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C94BB0" w:rsidRDefault="000A52F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BB0">
              <w:rPr>
                <w:rFonts w:ascii="Calibri" w:hAnsi="Calibri" w:cs="Calibri"/>
                <w:b/>
                <w:sz w:val="22"/>
                <w:szCs w:val="22"/>
              </w:rPr>
              <w:t>Proposta de estabelecimento de índices escalonados para Reajuste Salarial – Reposição da Inflação – 2022, aos empregados do CAU/RS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00156D" w:rsidRDefault="000A52F5" w:rsidP="000A52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Gerência Geral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00156D" w:rsidRDefault="000A52F5" w:rsidP="000A52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Tiago Holzmann da Silva / 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Völker</w:t>
            </w:r>
            <w:proofErr w:type="spellEnd"/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C14B0C" w:rsidP="00C14B0C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fala que de acordo com o acordo coletivo a reposição da inflação será dada a todos os funcionários, mas há a proposta de escalonamento diferente entre os cargos comissionados. </w:t>
            </w:r>
            <w:r w:rsidR="0096241A">
              <w:rPr>
                <w:rFonts w:asciiTheme="minorHAnsi" w:hAnsiTheme="minorHAnsi" w:cstheme="minorHAnsi"/>
                <w:sz w:val="22"/>
                <w:szCs w:val="22"/>
              </w:rPr>
              <w:t xml:space="preserve">O Tales reitera a intenção de que os salários de gerentes e coordenadores não fiquem acima do estipulado para o PCCR. O conselheiro Pedro vê como um problema fazer uma deliberação com base em documentos e valores que ainda não foram aprovados.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96241A" w:rsidP="009624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025/2022 é aprovada por unanimidade dos membros.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C94BB0" w:rsidRDefault="000A52F5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BB0">
              <w:rPr>
                <w:rFonts w:ascii="Calibri" w:hAnsi="Calibri" w:cs="Calibri"/>
                <w:b/>
                <w:sz w:val="22"/>
                <w:szCs w:val="22"/>
              </w:rPr>
              <w:t>Definição de procedimento quando do descumprimento das competências estabelecidas no Artigo 25, do Regimento Interno, por Conselheiro do CAU/RS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00156D" w:rsidRDefault="000A52F5" w:rsidP="000A52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A5963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00156D" w:rsidRDefault="000A52F5" w:rsidP="000A52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 / 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96241A" w:rsidP="009877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comenta que na data de ontem o colega Rodrigo Rintzel participou da reunião presencial da COA, indo contra a normativa que prevê a apresentação da carteira de vacinação para participação dos conselheiros em reuniões e eventos presenciais. </w:t>
            </w:r>
            <w:r w:rsidR="004E2154"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esclarece que o conselheiro Rodrigo Rintzel não respondeu a convocação enviada, sua suplente foi convocada, porém não pode comparecer; quando chegou para a reunião o conselheiro foi questionado pela assessora Luciana se o mesmo havia apresentado o comprovante de vacinação, o qual a respondeu que não. </w:t>
            </w:r>
            <w:r w:rsidR="009A5963">
              <w:rPr>
                <w:rFonts w:asciiTheme="minorHAnsi" w:hAnsiTheme="minorHAnsi" w:cstheme="minorHAnsi"/>
                <w:sz w:val="22"/>
                <w:szCs w:val="22"/>
              </w:rPr>
              <w:t xml:space="preserve">O conselheiro Rodrigo Spinelli sugere encaminhar uma carta do Conselho Diretor ao conselheiro Rodrigo Rintzel. </w:t>
            </w:r>
            <w:r w:rsidR="008D484D">
              <w:rPr>
                <w:rFonts w:asciiTheme="minorHAnsi" w:hAnsiTheme="minorHAnsi" w:cstheme="minorHAnsi"/>
                <w:sz w:val="22"/>
                <w:szCs w:val="22"/>
              </w:rPr>
              <w:t>A secretária geral Jo</w:t>
            </w:r>
            <w:r w:rsidR="005B0F59">
              <w:rPr>
                <w:rFonts w:asciiTheme="minorHAnsi" w:hAnsiTheme="minorHAnsi" w:cstheme="minorHAnsi"/>
                <w:sz w:val="22"/>
                <w:szCs w:val="22"/>
              </w:rPr>
              <w:t>siane esclarece que</w:t>
            </w:r>
            <w:r w:rsidR="008D484D">
              <w:rPr>
                <w:rFonts w:asciiTheme="minorHAnsi" w:hAnsiTheme="minorHAnsi" w:cstheme="minorHAnsi"/>
                <w:sz w:val="22"/>
                <w:szCs w:val="22"/>
              </w:rPr>
              <w:t xml:space="preserve"> não há sanção prevista para descumprimento das normas estabelecidas pelos conselheiros. </w:t>
            </w:r>
            <w:r w:rsidR="005B0F59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Pedro vê o comportamento citado como uma provocação e pensa que a atitude deve ser penalizada. </w:t>
            </w:r>
            <w:r w:rsidR="009877E5"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acredita que o conselheiro esteja vacinado visto que a UPF cobrou a vacinação de seus professores. A conselheira Márcia concorda que parece uma provocação e </w:t>
            </w:r>
            <w:r w:rsidR="00987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que os conselheiros devem cumprir os regimentos vigentes, sob pena de advertência. </w:t>
            </w:r>
            <w:r w:rsidR="00943F95">
              <w:rPr>
                <w:rFonts w:asciiTheme="minorHAnsi" w:hAnsiTheme="minorHAnsi" w:cstheme="minorHAnsi"/>
                <w:sz w:val="22"/>
                <w:szCs w:val="22"/>
              </w:rPr>
              <w:t xml:space="preserve">O gerente jurídico Alexandre diz que o descumprimento da portaria enseja em Processo Administrativo Disciplinar por violação às </w:t>
            </w:r>
            <w:r w:rsidR="00386EBB">
              <w:rPr>
                <w:rFonts w:asciiTheme="minorHAnsi" w:hAnsiTheme="minorHAnsi" w:cstheme="minorHAnsi"/>
                <w:sz w:val="22"/>
                <w:szCs w:val="22"/>
              </w:rPr>
              <w:t>obrigações para com o Conselho e para com os colegas; e que não há uma normativa para sancionar conselheiros, poderia ser instaurada uma comissão de conselheiros que estabelecesse uma sanção ao conselheiro que descumpriu as normas.</w:t>
            </w:r>
            <w:r w:rsidR="00F05386">
              <w:rPr>
                <w:rFonts w:asciiTheme="minorHAnsi" w:hAnsiTheme="minorHAnsi" w:cstheme="minorHAnsi"/>
                <w:sz w:val="22"/>
                <w:szCs w:val="22"/>
              </w:rPr>
              <w:t xml:space="preserve"> O presidente pede que o referido conselheiro não seja mais convocado para atividades presenciais, que não seja feito o pagamento da sua participação na reunião por não ter respondido a convocação e não ter cumprido à norma, e que o mesmo seja questionado por escrito a respeito do tema.</w:t>
            </w:r>
            <w:r w:rsidR="00665BAE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Pedro comenta que mesmo sem convocação os conselheiros podem participar das reuniões como ouvintes.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9A5963" w:rsidP="009A59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026/2022 é aprovada por unanimidade dos membros.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C94BB0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Autorização para Prorrogação de Prazo de apresentação de Relatório e Voto Vista – </w:t>
            </w:r>
            <w:r w:rsidRPr="001A6644">
              <w:rPr>
                <w:rFonts w:ascii="Calibri" w:hAnsi="Calibri" w:cs="Calibri"/>
                <w:b/>
                <w:sz w:val="22"/>
                <w:szCs w:val="22"/>
              </w:rPr>
              <w:t>Processo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A6644">
              <w:rPr>
                <w:rFonts w:ascii="Calibri" w:hAnsi="Calibri" w:cs="Calibri"/>
                <w:b/>
                <w:sz w:val="22"/>
                <w:szCs w:val="22"/>
              </w:rPr>
              <w:t>Ético 1044967/2020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E6072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  <w:r w:rsidR="00DE6072">
              <w:rPr>
                <w:rFonts w:ascii="Calibri" w:hAnsi="Calibri" w:cs="Calibri"/>
                <w:sz w:val="22"/>
                <w:szCs w:val="22"/>
              </w:rPr>
              <w:t xml:space="preserve"> / Fábio Müller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E12451" w:rsidP="000F4C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informa que o conselheiro Fábio solicitou prorrogação de prazo. O conselheiro Fábio diz que está com algumas dúvidas que precisa sanar com o setor jurídico, além disto, ainda não sabe se vai poder estar presente na plenária de maio, devido </w:t>
            </w:r>
            <w:r w:rsidR="00D3274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outros compromissos profissionais.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D32748" w:rsidP="005472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conselho diretor concede a prorrogação do prazo, devendo o conselheiro Fábio apresentar o Relatório e Voto Vista na plenária de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Junho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C94BB0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3F02D3">
              <w:rPr>
                <w:rFonts w:ascii="Calibri" w:hAnsi="Calibri" w:cs="Calibri"/>
                <w:b/>
                <w:sz w:val="22"/>
                <w:szCs w:val="22"/>
              </w:rPr>
              <w:t>ção no STF sobre a Dívida Pública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3F02D3">
              <w:rPr>
                <w:rFonts w:ascii="Calibri" w:hAnsi="Calibri" w:cs="Calibri"/>
                <w:b/>
                <w:i/>
                <w:sz w:val="22"/>
                <w:szCs w:val="22"/>
              </w:rPr>
              <w:t>Amicus</w:t>
            </w:r>
            <w:proofErr w:type="spellEnd"/>
            <w:r w:rsidRPr="003F02D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F02D3">
              <w:rPr>
                <w:rFonts w:ascii="Calibri" w:hAnsi="Calibri" w:cs="Calibri"/>
                <w:b/>
                <w:i/>
                <w:sz w:val="22"/>
                <w:szCs w:val="22"/>
              </w:rPr>
              <w:t>Curiae</w:t>
            </w:r>
            <w:proofErr w:type="spellEnd"/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Chefia de Gabinete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 da Silva / Paulo Soares</w:t>
            </w:r>
          </w:p>
        </w:tc>
      </w:tr>
      <w:tr w:rsidR="0092216D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7562B2" w:rsidP="000F4C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chefe de gabinete Paulo informa que esta solicitação veio da OAB, pedindo que o CAU entre na ação junto a outros conselhos profissionais. O presidente complementa, dizendo que se trata de um apoio político.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7562B2" w:rsidP="007562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conselho diretor aprova o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apoio. </w:t>
            </w:r>
            <w:r w:rsidR="006E55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0A52F5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A52F5" w:rsidRDefault="000A52F5" w:rsidP="00943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F73E9A" w:rsidRDefault="00C94BB0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Especial: Trienal da Arquitetura e Urbanismo do RS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86651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4B0912" w:rsidRDefault="00DE6072" w:rsidP="000A52F5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esclarece que se trata de deliberar a alteração do projeto especial, conforme já debatido na última reunião do conselho diretor. O conselheiro Pedro pergunta se os conselheiros serão convocados para as atividades da Trienal. A secretária Josiane responde que estando os conselheiros envolvidos com a alguma atividade do evento, ser</w:t>
            </w:r>
            <w:r w:rsidR="00ED4309">
              <w:rPr>
                <w:rFonts w:asciiTheme="minorHAnsi" w:hAnsiTheme="minorHAnsi" w:cstheme="minorHAnsi"/>
                <w:sz w:val="22"/>
                <w:szCs w:val="22"/>
              </w:rPr>
              <w:t xml:space="preserve">ão convocados; há previsão de ter o Encontro Nacional da CPUA e o Encontro Nacional da CEP dentro da Trienal.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273BC7" w:rsidRDefault="00E12451" w:rsidP="00E124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027/2022 é aprovada por unanimidade dos membros.</w:t>
            </w:r>
          </w:p>
        </w:tc>
      </w:tr>
      <w:tr w:rsidR="000A52F5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A52F5" w:rsidRDefault="000A52F5" w:rsidP="00943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F73E9A" w:rsidRDefault="00C94BB0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Calendário Geral CAU/RS 2022 – V14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</w:t>
            </w:r>
          </w:p>
        </w:tc>
      </w:tr>
      <w:tr w:rsidR="00A8047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00156D" w:rsidRDefault="00A8047C" w:rsidP="003B6B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86651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4B0912" w:rsidRDefault="003B6B9C" w:rsidP="000A52F5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Josiane esclarece que se trata da retirada das Trienais do calendário geral, e a inclusão das reuniões extraordinárias da CPUA.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0A52F5" w:rsidRPr="00273BC7" w:rsidRDefault="003B6B9C" w:rsidP="000A52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pautado para aprovação em plenária.</w:t>
            </w:r>
            <w:r w:rsidR="000A52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94BB0" w:rsidTr="00943F9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94BB0" w:rsidRDefault="00C94BB0" w:rsidP="00943F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4BB0" w:rsidRPr="00F73E9A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94BB0" w:rsidRPr="00C94BB0" w:rsidRDefault="00C94BB0" w:rsidP="00C94BB0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4.8.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C94BB0" w:rsidRPr="00F73E9A" w:rsidRDefault="00C94BB0" w:rsidP="00943F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Pauta 132ª Plenária Ordinária do CAU/RS – 20/05/2022</w:t>
            </w:r>
          </w:p>
        </w:tc>
      </w:tr>
      <w:tr w:rsidR="00A8047C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</w:t>
            </w:r>
          </w:p>
        </w:tc>
      </w:tr>
      <w:tr w:rsidR="00A8047C" w:rsidRPr="00671578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8047C" w:rsidRPr="00DF1176" w:rsidRDefault="00A8047C" w:rsidP="00A804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A8047C" w:rsidRPr="00671578" w:rsidRDefault="00A8047C" w:rsidP="00A80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</w:tr>
      <w:tr w:rsidR="00C94BB0" w:rsidRPr="004B0912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94BB0" w:rsidRPr="00866515" w:rsidRDefault="00C94BB0" w:rsidP="00943F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4558E9" w:rsidRPr="00BC2F1A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Sessão de Julgamento – Processo Ético Disciplinar Protocolo SICCAU nº </w:t>
            </w:r>
            <w:r w:rsidRPr="001E1F2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1354702/2021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 Conselheira Relatora: Gislaine Saibro;</w:t>
            </w:r>
          </w:p>
          <w:p w:rsid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Comissão de Ética e Disciplina) </w:t>
            </w:r>
          </w:p>
          <w:p w:rsid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4558E9" w:rsidRPr="00BC2F1A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Sessão de Julgamento – Processo Ético Disciplinar Protocolo SICCAU nº </w:t>
            </w:r>
            <w:r w:rsidRPr="001E1F2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841546/2019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 Conselheira Relatora: Gislaine Saibro;</w:t>
            </w:r>
          </w:p>
          <w:p w:rsidR="004558E9" w:rsidRPr="00BC2F1A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Comissão de Ética e Disciplina) </w:t>
            </w:r>
          </w:p>
          <w:p w:rsidR="004558E9" w:rsidRPr="00BC2F1A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4558E9" w:rsidRPr="00BC2F1A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Sessão de Julgamento – Processo Ético Disciplinar Protocolo SICCAU nº </w:t>
            </w:r>
            <w:r w:rsidRPr="001E1F20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898462/2019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– Conselheiro Relator</w:t>
            </w: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Maurício Zuchetti</w:t>
            </w: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;</w:t>
            </w:r>
          </w:p>
          <w:p w:rsidR="004558E9" w:rsidRPr="00BC2F1A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Comissão de Ética e Disciplina)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ab/>
            </w:r>
          </w:p>
          <w:p w:rsidR="004558E9" w:rsidRPr="00BB1EA2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</w:p>
          <w:p w:rsidR="004558E9" w:rsidRPr="00C56DE6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960"/>
                <w:tab w:val="left" w:pos="993"/>
              </w:tabs>
              <w:jc w:val="both"/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ajustes no Projeto Especial “</w:t>
            </w:r>
            <w:r w:rsidRPr="00BB1EA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Trienal da Arquitetura e Urbanismo do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Rio Grande do Sul” – Protocolo SICCAU nº 1462548/2022;</w:t>
            </w:r>
          </w:p>
          <w:p w:rsidR="004558E9" w:rsidRDefault="004558E9" w:rsidP="004558E9">
            <w:pPr>
              <w:pStyle w:val="PargrafodaLista"/>
              <w:tabs>
                <w:tab w:val="left" w:pos="960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C56DE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(Origem: </w:t>
            </w: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Conselho Diretor</w:t>
            </w:r>
            <w:r w:rsidRPr="00C56DE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) </w:t>
            </w:r>
            <w:r w:rsidRPr="00C56DE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ab/>
            </w:r>
          </w:p>
          <w:p w:rsidR="004558E9" w:rsidRPr="00BC2F1A" w:rsidRDefault="004558E9" w:rsidP="004558E9">
            <w:pPr>
              <w:tabs>
                <w:tab w:val="left" w:pos="960"/>
                <w:tab w:val="left" w:pos="993"/>
              </w:tabs>
              <w:jc w:val="both"/>
            </w:pPr>
          </w:p>
          <w:p w:rsidR="004558E9" w:rsidRPr="00BC2F1A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960"/>
                <w:tab w:val="left" w:pos="993"/>
              </w:tabs>
              <w:jc w:val="both"/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ajustes no Calendário Geral do CAU/RS, Versão 14 </w:t>
            </w: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 Protocolo SICCAU nº 1409469/2021;</w:t>
            </w:r>
          </w:p>
          <w:p w:rsid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Conselho Diretor)</w:t>
            </w:r>
          </w:p>
          <w:p w:rsidR="004558E9" w:rsidRP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4558E9" w:rsidRPr="004558E9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960"/>
                <w:tab w:val="left" w:pos="993"/>
              </w:tabs>
              <w:jc w:val="both"/>
            </w:pPr>
            <w:r w:rsidRPr="004558E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procedimentos quando do descumprimento das competências estabelecidas no Artigo 25, do Regimento Interno, por Conselheiro do CAU/RS;</w:t>
            </w:r>
          </w:p>
          <w:p w:rsidR="004558E9" w:rsidRP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4558E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Conselho Diretor)</w:t>
            </w:r>
          </w:p>
          <w:p w:rsidR="004558E9" w:rsidRP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4558E9" w:rsidRPr="004558E9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960"/>
                <w:tab w:val="left" w:pos="993"/>
              </w:tabs>
              <w:jc w:val="both"/>
            </w:pPr>
            <w:r w:rsidRPr="004558E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correção das Regras de Promoções do Plano de Cargos e Salários do CAU/RS;</w:t>
            </w:r>
          </w:p>
          <w:p w:rsidR="004558E9" w:rsidRP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4558E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Conselho Diretor)</w:t>
            </w:r>
          </w:p>
          <w:p w:rsidR="004558E9" w:rsidRP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4558E9" w:rsidRPr="004558E9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284"/>
                <w:tab w:val="left" w:pos="993"/>
              </w:tabs>
              <w:jc w:val="both"/>
            </w:pPr>
            <w:r w:rsidRPr="004558E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Projeto de Deliberação Plenária que propõe homologar o Balancete Mensal referente a março de 2022 – Protocolos SICCAU nº 1530613/2022;</w:t>
            </w:r>
          </w:p>
          <w:p w:rsidR="004558E9" w:rsidRP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</w:pPr>
            <w:r w:rsidRPr="004558E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:rsid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4558E9" w:rsidRPr="00BC2F1A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Projeto de Deliberação Plenária que propõe homologar deferimento à solicitação de Isenção do pagamento de anuidades por comprovação de Doença Grave – Protocolo SICCAU nº </w:t>
            </w:r>
            <w:r w:rsidRPr="00332EC3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1530621</w:t>
            </w: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/2022;</w:t>
            </w:r>
          </w:p>
          <w:p w:rsid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(Origem: Comissão de Planejamento e Finanças)</w:t>
            </w:r>
          </w:p>
          <w:p w:rsidR="004558E9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  <w:p w:rsidR="004558E9" w:rsidRPr="00F27D1A" w:rsidRDefault="004558E9" w:rsidP="004558E9">
            <w:pPr>
              <w:pStyle w:val="PargrafodaLista"/>
              <w:tabs>
                <w:tab w:val="left" w:pos="284"/>
                <w:tab w:val="left" w:pos="993"/>
              </w:tabs>
              <w:ind w:left="792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eastAsia="pt-BR"/>
              </w:rPr>
            </w:pPr>
          </w:p>
          <w:p w:rsidR="00C94BB0" w:rsidRPr="004558E9" w:rsidRDefault="004558E9" w:rsidP="004558E9">
            <w:pPr>
              <w:pStyle w:val="PargrafodaLista"/>
              <w:numPr>
                <w:ilvl w:val="1"/>
                <w:numId w:val="49"/>
              </w:numPr>
              <w:tabs>
                <w:tab w:val="left" w:pos="284"/>
                <w:tab w:val="left" w:pos="993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BC2F1A">
              <w:rPr>
                <w:rFonts w:ascii="Calibri" w:hAnsi="Calibri" w:cstheme="minorHAnsi"/>
                <w:sz w:val="22"/>
                <w:szCs w:val="22"/>
                <w:lang w:eastAsia="pt-BR"/>
              </w:rPr>
              <w:lastRenderedPageBreak/>
              <w:t>Pauta Temática</w:t>
            </w:r>
            <w:r>
              <w:rPr>
                <w:rFonts w:ascii="Calibri" w:hAnsi="Calibri" w:cstheme="minorHAnsi"/>
                <w:sz w:val="22"/>
                <w:szCs w:val="22"/>
                <w:lang w:eastAsia="pt-BR"/>
              </w:rPr>
              <w:t>: Planejamento Estratégico</w:t>
            </w:r>
            <w:r w:rsidRPr="00BC2F1A">
              <w:rPr>
                <w:rFonts w:ascii="Calibri" w:hAnsi="Calibr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C94BB0" w:rsidRPr="00273BC7" w:rsidTr="00943F9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94BB0" w:rsidRPr="00DF1176" w:rsidRDefault="00C94BB0" w:rsidP="00943F9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C94BB0" w:rsidRPr="00273BC7" w:rsidRDefault="003B6B9C" w:rsidP="003B6B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nº 028/2022 é aprovada por unanimidade dos membros.</w:t>
            </w:r>
          </w:p>
        </w:tc>
      </w:tr>
      <w:tr w:rsidR="000A52F5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A52F5" w:rsidRPr="00EA75AE" w:rsidRDefault="000A52F5" w:rsidP="0032469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2F5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0A52F5" w:rsidRPr="00C94BB0" w:rsidRDefault="000A52F5" w:rsidP="00C94BB0">
            <w:pPr>
              <w:pStyle w:val="PargrafodaList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4BB0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0B06A5" w:rsidRDefault="000A52F5" w:rsidP="000A52F5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Default="000A52F5" w:rsidP="000A52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Default="000A52F5" w:rsidP="003246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78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D378D" w:rsidRPr="00AD378D">
              <w:rPr>
                <w:rFonts w:asciiTheme="minorHAnsi" w:hAnsiTheme="minorHAnsi" w:cstheme="minorHAnsi"/>
                <w:sz w:val="22"/>
                <w:szCs w:val="22"/>
              </w:rPr>
              <w:t>presidente comenta que no final do mês terá o evento do CAU/BR, participará do Fórum</w:t>
            </w:r>
            <w:r w:rsidR="00AD378D">
              <w:rPr>
                <w:rFonts w:asciiTheme="minorHAnsi" w:hAnsiTheme="minorHAnsi" w:cstheme="minorHAnsi"/>
                <w:sz w:val="22"/>
                <w:szCs w:val="22"/>
              </w:rPr>
              <w:t xml:space="preserve"> de Presidentes e da Reunião Plenária Ampliada; acontecerão outras reuniões que terão a participação de gere</w:t>
            </w:r>
            <w:r w:rsidR="00324695">
              <w:rPr>
                <w:rFonts w:asciiTheme="minorHAnsi" w:hAnsiTheme="minorHAnsi" w:cstheme="minorHAnsi"/>
                <w:sz w:val="22"/>
                <w:szCs w:val="22"/>
              </w:rPr>
              <w:t xml:space="preserve">ntes e conselheiros. Comenta que a postagem do CAU/RS da campanha contra o </w:t>
            </w:r>
            <w:proofErr w:type="spellStart"/>
            <w:r w:rsidR="0032469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324695">
              <w:rPr>
                <w:rFonts w:asciiTheme="minorHAnsi" w:hAnsiTheme="minorHAnsi" w:cstheme="minorHAnsi"/>
                <w:sz w:val="22"/>
                <w:szCs w:val="22"/>
              </w:rPr>
              <w:t xml:space="preserve"> foi a postagem mais visualizada da página do CAU/BR, atestando a relevância do tema. Fala que tem participado de entrevistas sobre </w:t>
            </w:r>
            <w:proofErr w:type="spellStart"/>
            <w:r w:rsidR="00324695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324695">
              <w:rPr>
                <w:rFonts w:asciiTheme="minorHAnsi" w:hAnsiTheme="minorHAnsi" w:cstheme="minorHAnsi"/>
                <w:sz w:val="22"/>
                <w:szCs w:val="22"/>
              </w:rPr>
              <w:t xml:space="preserve">; avançou no tema de PCC e da Reprogramação do Plano de Ação; foi lançado o concurso </w:t>
            </w:r>
            <w:proofErr w:type="spellStart"/>
            <w:r w:rsidR="00324695">
              <w:rPr>
                <w:rFonts w:asciiTheme="minorHAnsi" w:hAnsiTheme="minorHAnsi" w:cstheme="minorHAnsi"/>
                <w:sz w:val="22"/>
                <w:szCs w:val="22"/>
              </w:rPr>
              <w:t>Iconicidades</w:t>
            </w:r>
            <w:proofErr w:type="spellEnd"/>
            <w:r w:rsidR="00324695">
              <w:rPr>
                <w:rFonts w:asciiTheme="minorHAnsi" w:hAnsiTheme="minorHAnsi" w:cstheme="minorHAnsi"/>
                <w:sz w:val="22"/>
                <w:szCs w:val="22"/>
              </w:rPr>
              <w:t xml:space="preserve"> o qual o CAU/RS é apoiador.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F75745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0A52F5" w:rsidP="000A5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0A52F5" w:rsidP="000A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0A52F5" w:rsidP="00BE47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Evelise </w:t>
            </w:r>
            <w:r w:rsidR="00BE4786">
              <w:rPr>
                <w:rFonts w:asciiTheme="minorHAnsi" w:hAnsiTheme="minorHAnsi" w:cstheme="minorHAnsi"/>
                <w:sz w:val="22"/>
                <w:szCs w:val="22"/>
              </w:rPr>
              <w:t>comenta que não participou da última reunião da COA, mas soube que foi tratado sobre o canal de ouvidoria, regimento interno, e capacitação de funcionários e conselheiros.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0A52F5" w:rsidP="000A5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0A52F5" w:rsidP="000A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0A52F5" w:rsidP="00BE47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diz que </w:t>
            </w:r>
            <w:r w:rsidR="00BE4786">
              <w:rPr>
                <w:rFonts w:asciiTheme="minorHAnsi" w:hAnsiTheme="minorHAnsi" w:cstheme="minorHAnsi"/>
                <w:sz w:val="22"/>
                <w:szCs w:val="22"/>
              </w:rPr>
              <w:t>na última reunião foi apresentada a execução orçamentária até março, foi aprovado o balancete de março, foi falado do plano estratégico e plano de ação. Foi proposto a realização de reuniões híbridas. Foi levantada a sugestão de fazer uma convenção de planejamento estratégico com todos os conselheiros para a montagem do plano de ação de 2023.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0A52F5" w:rsidP="000A5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E66CED" w:rsidRDefault="00B16797" w:rsidP="00B1679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A52F5" w:rsidRPr="00E66CED" w:rsidRDefault="00B16797" w:rsidP="00B1679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1679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A52F5" w:rsidRPr="00B167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6797">
              <w:rPr>
                <w:rFonts w:asciiTheme="minorHAnsi" w:hAnsiTheme="minorHAnsi" w:cstheme="minorHAnsi"/>
                <w:sz w:val="22"/>
                <w:szCs w:val="22"/>
              </w:rPr>
              <w:t xml:space="preserve">conselheiro fala que a comissão sugeriu um novo indicador para a equipe de planejamento, foi discutido sobre </w:t>
            </w:r>
            <w:r w:rsidR="00BE4786">
              <w:rPr>
                <w:rFonts w:asciiTheme="minorHAnsi" w:hAnsiTheme="minorHAnsi" w:cstheme="minorHAnsi"/>
                <w:sz w:val="22"/>
                <w:szCs w:val="22"/>
              </w:rPr>
              <w:t xml:space="preserve">a valorização profissional em </w:t>
            </w:r>
            <w:r w:rsidRPr="00B16797">
              <w:rPr>
                <w:rFonts w:asciiTheme="minorHAnsi" w:hAnsiTheme="minorHAnsi" w:cstheme="minorHAnsi"/>
                <w:sz w:val="22"/>
                <w:szCs w:val="22"/>
              </w:rPr>
              <w:t xml:space="preserve">cartórios e tabelionatos, e sobre as alterações nos planos diretores feito pelas câmeras de vereadores.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F75745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A52F5" w:rsidRPr="00500800" w:rsidRDefault="000A52F5" w:rsidP="000A5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273BC7" w:rsidRDefault="003A1EC2" w:rsidP="000A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FA5904" w:rsidRDefault="003A1EC2" w:rsidP="003A1EC2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conselheiro diz que foi discutido sobre as alterações das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DCN’s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intenção da comissão em realizar um evento em agosto. Acrescenta que a demanda da CEF está crescente, de forma que foi solicitado ao planejamento mais reuniões ordinárias no calendário.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57FB3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D66C5A" w:rsidRDefault="000A52F5" w:rsidP="000A5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993BEB" w:rsidRDefault="000A52F5" w:rsidP="000A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BEB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993BEB" w:rsidRDefault="000A52F5" w:rsidP="00512E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A1E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Márcia diz que na última reunião foi alinhado algumas questões orçamentárias. Entenderam que existem indicadores do CAU/BR que são difíceis de mensurar, e a comissão sugeriu alguns novos indicadores. Relata que aconteceu reunião de alinhamento a respeito da </w:t>
            </w:r>
            <w:r w:rsidR="00512E89">
              <w:rPr>
                <w:rFonts w:asciiTheme="minorHAnsi" w:eastAsia="MS Mincho" w:hAnsiTheme="minorHAnsi" w:cstheme="minorHAnsi"/>
                <w:sz w:val="22"/>
                <w:szCs w:val="22"/>
              </w:rPr>
              <w:t>alteração da Resolução Nº 143 com a CED-</w:t>
            </w:r>
            <w:r w:rsidR="003A1EC2">
              <w:rPr>
                <w:rFonts w:asciiTheme="minorHAnsi" w:eastAsia="MS Mincho" w:hAnsiTheme="minorHAnsi" w:cstheme="minorHAnsi"/>
                <w:sz w:val="22"/>
                <w:szCs w:val="22"/>
              </w:rPr>
              <w:t>CAU/BR</w:t>
            </w:r>
            <w:r w:rsidR="00512E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CED-CAU/SP</w:t>
            </w:r>
            <w:r w:rsidR="003A1E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foi falado sobre a dosimetria das sanções, e da criação de uma nova instância de </w:t>
            </w:r>
            <w:r w:rsidR="00682A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julgamento. </w:t>
            </w:r>
            <w:r w:rsidR="00512E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Comenta que que haverá uma alteração no regimento geral para que os julgamentos aconteçam no âmbito da comissão e não mais da plenária.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042A59" w:rsidRDefault="000A52F5" w:rsidP="000A5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707ACA" w:rsidRDefault="000A52F5" w:rsidP="000A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7A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Araujo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707ACA" w:rsidRDefault="000A52F5" w:rsidP="00AD37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</w:t>
            </w:r>
            <w:r w:rsidR="00AD378D">
              <w:rPr>
                <w:rFonts w:asciiTheme="minorHAnsi" w:hAnsiTheme="minorHAnsi" w:cstheme="minorHAnsi"/>
                <w:sz w:val="22"/>
                <w:szCs w:val="22"/>
              </w:rPr>
              <w:t xml:space="preserve">relata que a comissão tratou de planejamento estratégico e solicitaram reuniões extraordinárias para as reuniões com os representantes. Parabeniza o presidente pela sua entrevista na rádio.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C94BB0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042A59" w:rsidRDefault="000A52F5" w:rsidP="000A52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Patrimônio Cultural 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042A59" w:rsidRDefault="000A52F5" w:rsidP="000A5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042A59" w:rsidRDefault="00682A4A" w:rsidP="00AD37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fala que na última reunião foi tratado do planejamento estratégico, a comissão está no prazo dos projetos. Analisaram quais seriam os indicadores mais apropriados. Acrescenta que o concurso de fotografias está para </w:t>
            </w:r>
            <w:r w:rsidRPr="00AD378D">
              <w:rPr>
                <w:rFonts w:asciiTheme="minorHAnsi" w:hAnsiTheme="minorHAnsi" w:cstheme="minorHAnsi"/>
                <w:sz w:val="22"/>
                <w:szCs w:val="22"/>
              </w:rPr>
              <w:t>ser lançado</w:t>
            </w:r>
            <w:r w:rsidR="00AD378D" w:rsidRPr="00AD378D">
              <w:rPr>
                <w:rFonts w:asciiTheme="minorHAnsi" w:hAnsiTheme="minorHAnsi" w:cstheme="minorHAnsi"/>
                <w:sz w:val="22"/>
                <w:szCs w:val="22"/>
              </w:rPr>
              <w:t>; a cartilha de patrimônio está sendo</w:t>
            </w:r>
            <w:r w:rsidR="00AD378D">
              <w:rPr>
                <w:rFonts w:asciiTheme="minorHAnsi" w:hAnsiTheme="minorHAnsi" w:cstheme="minorHAnsi"/>
                <w:sz w:val="22"/>
                <w:szCs w:val="22"/>
              </w:rPr>
              <w:t xml:space="preserve"> finalizada; a </w:t>
            </w:r>
            <w:proofErr w:type="spellStart"/>
            <w:r w:rsidR="00AD378D">
              <w:rPr>
                <w:rFonts w:asciiTheme="minorHAnsi" w:hAnsiTheme="minorHAnsi" w:cstheme="minorHAnsi"/>
                <w:sz w:val="22"/>
                <w:szCs w:val="22"/>
              </w:rPr>
              <w:t>Redepac</w:t>
            </w:r>
            <w:proofErr w:type="spellEnd"/>
            <w:r w:rsidR="00AD378D">
              <w:rPr>
                <w:rFonts w:asciiTheme="minorHAnsi" w:hAnsiTheme="minorHAnsi" w:cstheme="minorHAnsi"/>
                <w:sz w:val="22"/>
                <w:szCs w:val="22"/>
              </w:rPr>
              <w:t xml:space="preserve"> será iniciada e oficializada em uma reunião extraordinária da comissão no dia 18 de maio.</w:t>
            </w:r>
          </w:p>
        </w:tc>
      </w:tr>
      <w:tr w:rsidR="000A52F5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A52F5" w:rsidRPr="00DF1176" w:rsidRDefault="000A52F5" w:rsidP="000A52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A52F5" w:rsidRPr="00EA75AE" w:rsidRDefault="000A52F5" w:rsidP="000A52F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52F5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0A52F5" w:rsidRPr="0014043F" w:rsidRDefault="000A52F5" w:rsidP="00C94BB0">
            <w:pPr>
              <w:pStyle w:val="PargrafodaLista"/>
              <w:numPr>
                <w:ilvl w:val="0"/>
                <w:numId w:val="36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0A52F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A52F5" w:rsidRPr="00207E5F" w:rsidRDefault="000A52F5" w:rsidP="000A52F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52F5" w:rsidRPr="00174214" w:rsidRDefault="000A52F5" w:rsidP="00C94BB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C94BB0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C94BB0">
              <w:rPr>
                <w:rFonts w:asciiTheme="minorHAnsi" w:eastAsia="MS Mincho" w:hAnsiTheme="minorHAnsi" w:cstheme="minorHAnsi"/>
                <w:sz w:val="22"/>
                <w:szCs w:val="22"/>
              </w:rPr>
              <w:t>52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324695" w:rsidRDefault="00324695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0E6C6E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451AC7" w:rsidRPr="00451AC7" w:rsidRDefault="009C2214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FA60BA">
        <w:rPr>
          <w:rFonts w:asciiTheme="minorHAnsi" w:hAnsiTheme="minorHAnsi" w:cstheme="minorHAnsi"/>
          <w:sz w:val="22"/>
          <w:szCs w:val="22"/>
        </w:rPr>
        <w:t>a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95" w:rsidRDefault="00943F95" w:rsidP="004C3048">
      <w:r>
        <w:separator/>
      </w:r>
    </w:p>
  </w:endnote>
  <w:endnote w:type="continuationSeparator" w:id="0">
    <w:p w:rsidR="00943F95" w:rsidRDefault="00943F9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95" w:rsidRPr="005950FA" w:rsidRDefault="00943F9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43F95" w:rsidRPr="005F2A2D" w:rsidRDefault="00943F9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943F95" w:rsidRDefault="00943F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95" w:rsidRPr="0093154B" w:rsidRDefault="00943F9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F95" w:rsidRPr="003F1946" w:rsidRDefault="00943F9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33A8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F95" w:rsidRPr="003F1946" w:rsidRDefault="00943F9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43F95" w:rsidRPr="00FC6A2F" w:rsidRDefault="00943F95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43F95" w:rsidRDefault="00943F95" w:rsidP="006130EF">
    <w:pPr>
      <w:pStyle w:val="Rodap"/>
    </w:pPr>
  </w:p>
  <w:p w:rsidR="00943F95" w:rsidRDefault="00943F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95" w:rsidRPr="0093154B" w:rsidRDefault="00943F9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3F95" w:rsidRPr="003F1946" w:rsidRDefault="00943F9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33A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3F95" w:rsidRPr="003F1946" w:rsidRDefault="00943F9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43F95" w:rsidRPr="00FC6A2F" w:rsidRDefault="00943F95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43F95" w:rsidRDefault="00943F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95" w:rsidRDefault="00943F95" w:rsidP="004C3048">
      <w:r>
        <w:separator/>
      </w:r>
    </w:p>
  </w:footnote>
  <w:footnote w:type="continuationSeparator" w:id="0">
    <w:p w:rsidR="00943F95" w:rsidRDefault="00943F9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95" w:rsidRPr="009E4E5A" w:rsidRDefault="00943F9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F95" w:rsidRDefault="00943F9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95" w:rsidRPr="009E4E5A" w:rsidRDefault="00943F9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224ª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F95" w:rsidRDefault="00943F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F95" w:rsidRDefault="00943F95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224ª REUNIÃO ORDINÁRIA - CONSELHO DIRETOR</w:t>
    </w:r>
  </w:p>
  <w:p w:rsidR="00943F95" w:rsidRDefault="00943F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AC633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1144B7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CE49E7"/>
    <w:multiLevelType w:val="multilevel"/>
    <w:tmpl w:val="1FEC09B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C66E86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B12054"/>
    <w:multiLevelType w:val="multilevel"/>
    <w:tmpl w:val="2FDC7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B141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1555FC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D74A1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1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8B5493"/>
    <w:multiLevelType w:val="hybridMultilevel"/>
    <w:tmpl w:val="B4C69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6"/>
  </w:num>
  <w:num w:numId="4">
    <w:abstractNumId w:val="21"/>
  </w:num>
  <w:num w:numId="5">
    <w:abstractNumId w:val="8"/>
  </w:num>
  <w:num w:numId="6">
    <w:abstractNumId w:val="28"/>
  </w:num>
  <w:num w:numId="7">
    <w:abstractNumId w:val="3"/>
  </w:num>
  <w:num w:numId="8">
    <w:abstractNumId w:val="5"/>
  </w:num>
  <w:num w:numId="9">
    <w:abstractNumId w:val="30"/>
  </w:num>
  <w:num w:numId="10">
    <w:abstractNumId w:val="35"/>
  </w:num>
  <w:num w:numId="11">
    <w:abstractNumId w:val="23"/>
  </w:num>
  <w:num w:numId="12">
    <w:abstractNumId w:val="47"/>
  </w:num>
  <w:num w:numId="13">
    <w:abstractNumId w:val="16"/>
  </w:num>
  <w:num w:numId="14">
    <w:abstractNumId w:val="4"/>
  </w:num>
  <w:num w:numId="15">
    <w:abstractNumId w:val="9"/>
  </w:num>
  <w:num w:numId="16">
    <w:abstractNumId w:val="7"/>
  </w:num>
  <w:num w:numId="17">
    <w:abstractNumId w:val="29"/>
  </w:num>
  <w:num w:numId="18">
    <w:abstractNumId w:val="10"/>
  </w:num>
  <w:num w:numId="19">
    <w:abstractNumId w:val="46"/>
  </w:num>
  <w:num w:numId="20">
    <w:abstractNumId w:val="0"/>
  </w:num>
  <w:num w:numId="21">
    <w:abstractNumId w:val="12"/>
  </w:num>
  <w:num w:numId="22">
    <w:abstractNumId w:val="1"/>
  </w:num>
  <w:num w:numId="23">
    <w:abstractNumId w:val="39"/>
  </w:num>
  <w:num w:numId="24">
    <w:abstractNumId w:val="20"/>
  </w:num>
  <w:num w:numId="25">
    <w:abstractNumId w:val="2"/>
  </w:num>
  <w:num w:numId="26">
    <w:abstractNumId w:val="15"/>
  </w:num>
  <w:num w:numId="27">
    <w:abstractNumId w:val="25"/>
  </w:num>
  <w:num w:numId="28">
    <w:abstractNumId w:val="17"/>
  </w:num>
  <w:num w:numId="29">
    <w:abstractNumId w:val="37"/>
  </w:num>
  <w:num w:numId="30">
    <w:abstractNumId w:val="43"/>
  </w:num>
  <w:num w:numId="31">
    <w:abstractNumId w:val="13"/>
  </w:num>
  <w:num w:numId="32">
    <w:abstractNumId w:val="32"/>
  </w:num>
  <w:num w:numId="33">
    <w:abstractNumId w:val="42"/>
  </w:num>
  <w:num w:numId="34">
    <w:abstractNumId w:val="45"/>
  </w:num>
  <w:num w:numId="35">
    <w:abstractNumId w:val="34"/>
  </w:num>
  <w:num w:numId="36">
    <w:abstractNumId w:val="11"/>
  </w:num>
  <w:num w:numId="37">
    <w:abstractNumId w:val="36"/>
  </w:num>
  <w:num w:numId="38">
    <w:abstractNumId w:val="19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27"/>
  </w:num>
  <w:num w:numId="42">
    <w:abstractNumId w:val="41"/>
  </w:num>
  <w:num w:numId="43">
    <w:abstractNumId w:val="40"/>
  </w:num>
  <w:num w:numId="44">
    <w:abstractNumId w:val="24"/>
  </w:num>
  <w:num w:numId="45">
    <w:abstractNumId w:val="31"/>
  </w:num>
  <w:num w:numId="46">
    <w:abstractNumId w:val="18"/>
  </w:num>
  <w:num w:numId="47">
    <w:abstractNumId w:val="38"/>
  </w:num>
  <w:num w:numId="48">
    <w:abstractNumId w:val="26"/>
  </w:num>
  <w:num w:numId="4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7E22"/>
    <w:rsid w:val="00027E6D"/>
    <w:rsid w:val="00030AA1"/>
    <w:rsid w:val="00032E48"/>
    <w:rsid w:val="00033090"/>
    <w:rsid w:val="00033161"/>
    <w:rsid w:val="000333F7"/>
    <w:rsid w:val="00035612"/>
    <w:rsid w:val="0003596D"/>
    <w:rsid w:val="000375F0"/>
    <w:rsid w:val="00040A86"/>
    <w:rsid w:val="00040B89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CC"/>
    <w:rsid w:val="00063379"/>
    <w:rsid w:val="00064533"/>
    <w:rsid w:val="00065201"/>
    <w:rsid w:val="00065811"/>
    <w:rsid w:val="00065EF3"/>
    <w:rsid w:val="00067264"/>
    <w:rsid w:val="00071C92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E73"/>
    <w:rsid w:val="00091969"/>
    <w:rsid w:val="00092A60"/>
    <w:rsid w:val="000932C8"/>
    <w:rsid w:val="00093FB6"/>
    <w:rsid w:val="00094918"/>
    <w:rsid w:val="0009492F"/>
    <w:rsid w:val="00094D18"/>
    <w:rsid w:val="00096AA9"/>
    <w:rsid w:val="00096D5D"/>
    <w:rsid w:val="00096F5E"/>
    <w:rsid w:val="00097F9F"/>
    <w:rsid w:val="000A2236"/>
    <w:rsid w:val="000A229C"/>
    <w:rsid w:val="000A52F5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C0181"/>
    <w:rsid w:val="000C05AC"/>
    <w:rsid w:val="000C0DFD"/>
    <w:rsid w:val="000C12D1"/>
    <w:rsid w:val="000C1A24"/>
    <w:rsid w:val="000C239A"/>
    <w:rsid w:val="000C3500"/>
    <w:rsid w:val="000C5542"/>
    <w:rsid w:val="000C5F1C"/>
    <w:rsid w:val="000C6E9E"/>
    <w:rsid w:val="000C7A3A"/>
    <w:rsid w:val="000D1A55"/>
    <w:rsid w:val="000D2BC9"/>
    <w:rsid w:val="000D3E3E"/>
    <w:rsid w:val="000D4107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65EE"/>
    <w:rsid w:val="000F7B28"/>
    <w:rsid w:val="0010009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73FD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50340"/>
    <w:rsid w:val="00150B83"/>
    <w:rsid w:val="001514D1"/>
    <w:rsid w:val="00154458"/>
    <w:rsid w:val="00154EE6"/>
    <w:rsid w:val="001568F8"/>
    <w:rsid w:val="00157E12"/>
    <w:rsid w:val="001603B1"/>
    <w:rsid w:val="00161397"/>
    <w:rsid w:val="001614CB"/>
    <w:rsid w:val="0016330B"/>
    <w:rsid w:val="00163A1B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6011"/>
    <w:rsid w:val="001877FE"/>
    <w:rsid w:val="00187BDD"/>
    <w:rsid w:val="00190536"/>
    <w:rsid w:val="00191B27"/>
    <w:rsid w:val="00191FE9"/>
    <w:rsid w:val="001921BC"/>
    <w:rsid w:val="00192924"/>
    <w:rsid w:val="001930C0"/>
    <w:rsid w:val="001934F7"/>
    <w:rsid w:val="00194392"/>
    <w:rsid w:val="00194F9C"/>
    <w:rsid w:val="00195282"/>
    <w:rsid w:val="001962A6"/>
    <w:rsid w:val="00196A85"/>
    <w:rsid w:val="001979E1"/>
    <w:rsid w:val="00197C29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5148"/>
    <w:rsid w:val="001B56FB"/>
    <w:rsid w:val="001B5F62"/>
    <w:rsid w:val="001B6533"/>
    <w:rsid w:val="001C1341"/>
    <w:rsid w:val="001C28D0"/>
    <w:rsid w:val="001C3026"/>
    <w:rsid w:val="001C424F"/>
    <w:rsid w:val="001C476F"/>
    <w:rsid w:val="001C500E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EEA"/>
    <w:rsid w:val="00206600"/>
    <w:rsid w:val="00207E5F"/>
    <w:rsid w:val="00211126"/>
    <w:rsid w:val="002133CA"/>
    <w:rsid w:val="00217AC0"/>
    <w:rsid w:val="00220A16"/>
    <w:rsid w:val="00220B4C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2028"/>
    <w:rsid w:val="0025277E"/>
    <w:rsid w:val="002539B3"/>
    <w:rsid w:val="002550DF"/>
    <w:rsid w:val="00255166"/>
    <w:rsid w:val="00255C34"/>
    <w:rsid w:val="00255CEE"/>
    <w:rsid w:val="00255E86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3219"/>
    <w:rsid w:val="00293EAC"/>
    <w:rsid w:val="00295FD5"/>
    <w:rsid w:val="002960C3"/>
    <w:rsid w:val="002969F8"/>
    <w:rsid w:val="002974CF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807"/>
    <w:rsid w:val="002B55D2"/>
    <w:rsid w:val="002B5C78"/>
    <w:rsid w:val="002B7C06"/>
    <w:rsid w:val="002C15F5"/>
    <w:rsid w:val="002C458E"/>
    <w:rsid w:val="002C5450"/>
    <w:rsid w:val="002C5E16"/>
    <w:rsid w:val="002C747C"/>
    <w:rsid w:val="002C7998"/>
    <w:rsid w:val="002D0B51"/>
    <w:rsid w:val="002D4361"/>
    <w:rsid w:val="002D4F4D"/>
    <w:rsid w:val="002D54CA"/>
    <w:rsid w:val="002D5AAB"/>
    <w:rsid w:val="002D6593"/>
    <w:rsid w:val="002D65A2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3B43"/>
    <w:rsid w:val="003357AF"/>
    <w:rsid w:val="00340042"/>
    <w:rsid w:val="00340E91"/>
    <w:rsid w:val="003411BA"/>
    <w:rsid w:val="0034197C"/>
    <w:rsid w:val="003429C2"/>
    <w:rsid w:val="003442C2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80761"/>
    <w:rsid w:val="003818E4"/>
    <w:rsid w:val="003825B2"/>
    <w:rsid w:val="003831A7"/>
    <w:rsid w:val="00383F38"/>
    <w:rsid w:val="00385C40"/>
    <w:rsid w:val="00386EBB"/>
    <w:rsid w:val="003870BA"/>
    <w:rsid w:val="00392734"/>
    <w:rsid w:val="003945A8"/>
    <w:rsid w:val="00394FBB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75A"/>
    <w:rsid w:val="003B12EB"/>
    <w:rsid w:val="003B1A87"/>
    <w:rsid w:val="003B3781"/>
    <w:rsid w:val="003B3DC0"/>
    <w:rsid w:val="003B4923"/>
    <w:rsid w:val="003B4E9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267A"/>
    <w:rsid w:val="003C2799"/>
    <w:rsid w:val="003C3C3A"/>
    <w:rsid w:val="003C3E49"/>
    <w:rsid w:val="003C484E"/>
    <w:rsid w:val="003C6153"/>
    <w:rsid w:val="003C61A7"/>
    <w:rsid w:val="003C7363"/>
    <w:rsid w:val="003D04A7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DE4"/>
    <w:rsid w:val="00414E97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722A"/>
    <w:rsid w:val="00440969"/>
    <w:rsid w:val="004419CE"/>
    <w:rsid w:val="0044293B"/>
    <w:rsid w:val="00442CE7"/>
    <w:rsid w:val="0044412F"/>
    <w:rsid w:val="00444145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0F00"/>
    <w:rsid w:val="00495A58"/>
    <w:rsid w:val="00495F94"/>
    <w:rsid w:val="004965A3"/>
    <w:rsid w:val="004979E6"/>
    <w:rsid w:val="004A2679"/>
    <w:rsid w:val="004A30AD"/>
    <w:rsid w:val="004A3351"/>
    <w:rsid w:val="004A4248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1990"/>
    <w:rsid w:val="004D23E8"/>
    <w:rsid w:val="004D33DD"/>
    <w:rsid w:val="004D3674"/>
    <w:rsid w:val="004D4FA8"/>
    <w:rsid w:val="004D6C9C"/>
    <w:rsid w:val="004D75DA"/>
    <w:rsid w:val="004D7BDB"/>
    <w:rsid w:val="004D7C89"/>
    <w:rsid w:val="004E062B"/>
    <w:rsid w:val="004E1CA3"/>
    <w:rsid w:val="004E2154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50A4"/>
    <w:rsid w:val="0051632A"/>
    <w:rsid w:val="00516E20"/>
    <w:rsid w:val="0051734D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240A"/>
    <w:rsid w:val="00532B1E"/>
    <w:rsid w:val="00532B64"/>
    <w:rsid w:val="005337EE"/>
    <w:rsid w:val="00533BE1"/>
    <w:rsid w:val="0053650D"/>
    <w:rsid w:val="005366CC"/>
    <w:rsid w:val="00536C65"/>
    <w:rsid w:val="0053748C"/>
    <w:rsid w:val="005414E3"/>
    <w:rsid w:val="00541CFD"/>
    <w:rsid w:val="00542985"/>
    <w:rsid w:val="005430BD"/>
    <w:rsid w:val="00544E7D"/>
    <w:rsid w:val="005461A2"/>
    <w:rsid w:val="00547246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31C4"/>
    <w:rsid w:val="005A446B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D0D8D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014B"/>
    <w:rsid w:val="005E10AA"/>
    <w:rsid w:val="005E2814"/>
    <w:rsid w:val="005E2D9F"/>
    <w:rsid w:val="005E4126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BEB"/>
    <w:rsid w:val="006340C8"/>
    <w:rsid w:val="00635D99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BBD"/>
    <w:rsid w:val="006762E9"/>
    <w:rsid w:val="00676A90"/>
    <w:rsid w:val="00676E21"/>
    <w:rsid w:val="00677870"/>
    <w:rsid w:val="00680656"/>
    <w:rsid w:val="00681548"/>
    <w:rsid w:val="006824D1"/>
    <w:rsid w:val="00682A4A"/>
    <w:rsid w:val="0068362D"/>
    <w:rsid w:val="0068363C"/>
    <w:rsid w:val="0068378A"/>
    <w:rsid w:val="00683F2E"/>
    <w:rsid w:val="006846C9"/>
    <w:rsid w:val="006847EF"/>
    <w:rsid w:val="00685C72"/>
    <w:rsid w:val="00685CBE"/>
    <w:rsid w:val="00686042"/>
    <w:rsid w:val="006866C5"/>
    <w:rsid w:val="00686ED2"/>
    <w:rsid w:val="00686F3C"/>
    <w:rsid w:val="00687C6C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2211"/>
    <w:rsid w:val="006C2224"/>
    <w:rsid w:val="006C29EF"/>
    <w:rsid w:val="006C3049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974"/>
    <w:rsid w:val="007024FD"/>
    <w:rsid w:val="00702CB6"/>
    <w:rsid w:val="00702CE3"/>
    <w:rsid w:val="007037A5"/>
    <w:rsid w:val="00703C42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187C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FB"/>
    <w:rsid w:val="007408ED"/>
    <w:rsid w:val="00740E14"/>
    <w:rsid w:val="00740F09"/>
    <w:rsid w:val="00742195"/>
    <w:rsid w:val="007427D5"/>
    <w:rsid w:val="00743C83"/>
    <w:rsid w:val="0074480D"/>
    <w:rsid w:val="00744D44"/>
    <w:rsid w:val="0075194D"/>
    <w:rsid w:val="00752BBE"/>
    <w:rsid w:val="00752C46"/>
    <w:rsid w:val="00753733"/>
    <w:rsid w:val="00753A12"/>
    <w:rsid w:val="00754485"/>
    <w:rsid w:val="00754489"/>
    <w:rsid w:val="0075456A"/>
    <w:rsid w:val="0075463B"/>
    <w:rsid w:val="007562B2"/>
    <w:rsid w:val="0075766A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81E9E"/>
    <w:rsid w:val="007820AC"/>
    <w:rsid w:val="00782230"/>
    <w:rsid w:val="00782798"/>
    <w:rsid w:val="00782F95"/>
    <w:rsid w:val="0078354A"/>
    <w:rsid w:val="00783E2A"/>
    <w:rsid w:val="00786465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36D"/>
    <w:rsid w:val="007B7439"/>
    <w:rsid w:val="007B7A94"/>
    <w:rsid w:val="007B7B0D"/>
    <w:rsid w:val="007B7BB9"/>
    <w:rsid w:val="007B7E08"/>
    <w:rsid w:val="007C0115"/>
    <w:rsid w:val="007C0FB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ACC"/>
    <w:rsid w:val="007D0338"/>
    <w:rsid w:val="007D20FF"/>
    <w:rsid w:val="007D2A09"/>
    <w:rsid w:val="007D31F1"/>
    <w:rsid w:val="007D4ECD"/>
    <w:rsid w:val="007D5A1D"/>
    <w:rsid w:val="007D5E54"/>
    <w:rsid w:val="007D623D"/>
    <w:rsid w:val="007D6752"/>
    <w:rsid w:val="007D7B7D"/>
    <w:rsid w:val="007E0D03"/>
    <w:rsid w:val="007E0D0B"/>
    <w:rsid w:val="007E13A7"/>
    <w:rsid w:val="007E1A4B"/>
    <w:rsid w:val="007E1ABF"/>
    <w:rsid w:val="007E2875"/>
    <w:rsid w:val="007E42E3"/>
    <w:rsid w:val="007E44E1"/>
    <w:rsid w:val="007E57BA"/>
    <w:rsid w:val="007E6004"/>
    <w:rsid w:val="007E7AAC"/>
    <w:rsid w:val="007F03BB"/>
    <w:rsid w:val="007F0A00"/>
    <w:rsid w:val="007F0D7E"/>
    <w:rsid w:val="007F3CDE"/>
    <w:rsid w:val="007F3E43"/>
    <w:rsid w:val="007F4DBB"/>
    <w:rsid w:val="007F5674"/>
    <w:rsid w:val="007F59A2"/>
    <w:rsid w:val="007F5D4B"/>
    <w:rsid w:val="007F674D"/>
    <w:rsid w:val="007F6969"/>
    <w:rsid w:val="007F6AF8"/>
    <w:rsid w:val="007F6FD2"/>
    <w:rsid w:val="007F705E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3C61"/>
    <w:rsid w:val="00834A5C"/>
    <w:rsid w:val="00834BBB"/>
    <w:rsid w:val="0083595F"/>
    <w:rsid w:val="00835E1C"/>
    <w:rsid w:val="008362E4"/>
    <w:rsid w:val="00836649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5818"/>
    <w:rsid w:val="00865FF1"/>
    <w:rsid w:val="00866042"/>
    <w:rsid w:val="00866515"/>
    <w:rsid w:val="0086709B"/>
    <w:rsid w:val="008701F9"/>
    <w:rsid w:val="008704CC"/>
    <w:rsid w:val="00871CB4"/>
    <w:rsid w:val="008738FF"/>
    <w:rsid w:val="0087465F"/>
    <w:rsid w:val="00874A65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63F3"/>
    <w:rsid w:val="008A07D6"/>
    <w:rsid w:val="008A0951"/>
    <w:rsid w:val="008A242E"/>
    <w:rsid w:val="008A2EE4"/>
    <w:rsid w:val="008A3BD4"/>
    <w:rsid w:val="008A4063"/>
    <w:rsid w:val="008A5C13"/>
    <w:rsid w:val="008A7433"/>
    <w:rsid w:val="008B0D7B"/>
    <w:rsid w:val="008B0E7D"/>
    <w:rsid w:val="008B0FC3"/>
    <w:rsid w:val="008B3637"/>
    <w:rsid w:val="008B4998"/>
    <w:rsid w:val="008B53CB"/>
    <w:rsid w:val="008B5B6A"/>
    <w:rsid w:val="008B7386"/>
    <w:rsid w:val="008B7A49"/>
    <w:rsid w:val="008C13AA"/>
    <w:rsid w:val="008C1981"/>
    <w:rsid w:val="008C459B"/>
    <w:rsid w:val="008C5B15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DF3"/>
    <w:rsid w:val="008E3F0C"/>
    <w:rsid w:val="008E3F15"/>
    <w:rsid w:val="008E53CA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3A93"/>
    <w:rsid w:val="009347B2"/>
    <w:rsid w:val="00934C31"/>
    <w:rsid w:val="0093520D"/>
    <w:rsid w:val="00940084"/>
    <w:rsid w:val="00940E75"/>
    <w:rsid w:val="00941031"/>
    <w:rsid w:val="00941B3B"/>
    <w:rsid w:val="00943576"/>
    <w:rsid w:val="00943F95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4359"/>
    <w:rsid w:val="009757B9"/>
    <w:rsid w:val="00975CF9"/>
    <w:rsid w:val="00977BFF"/>
    <w:rsid w:val="009820E0"/>
    <w:rsid w:val="00983B75"/>
    <w:rsid w:val="0098466D"/>
    <w:rsid w:val="00985BE8"/>
    <w:rsid w:val="00986A13"/>
    <w:rsid w:val="009877E5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918"/>
    <w:rsid w:val="009A7611"/>
    <w:rsid w:val="009A77AE"/>
    <w:rsid w:val="009A7AE8"/>
    <w:rsid w:val="009A7BA4"/>
    <w:rsid w:val="009A7CA2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E40"/>
    <w:rsid w:val="009D05CB"/>
    <w:rsid w:val="009D0739"/>
    <w:rsid w:val="009D0886"/>
    <w:rsid w:val="009D13AF"/>
    <w:rsid w:val="009D1B69"/>
    <w:rsid w:val="009D1BAF"/>
    <w:rsid w:val="009D2430"/>
    <w:rsid w:val="009D4180"/>
    <w:rsid w:val="009D4A8D"/>
    <w:rsid w:val="009D4EE9"/>
    <w:rsid w:val="009D567C"/>
    <w:rsid w:val="009D56AA"/>
    <w:rsid w:val="009D613F"/>
    <w:rsid w:val="009D62B2"/>
    <w:rsid w:val="009D6D97"/>
    <w:rsid w:val="009D7468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6B1"/>
    <w:rsid w:val="00A11C56"/>
    <w:rsid w:val="00A1227C"/>
    <w:rsid w:val="00A12579"/>
    <w:rsid w:val="00A125EA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B66"/>
    <w:rsid w:val="00AD2FFE"/>
    <w:rsid w:val="00AD378D"/>
    <w:rsid w:val="00AD3B4C"/>
    <w:rsid w:val="00AD4573"/>
    <w:rsid w:val="00AD5950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C4A"/>
    <w:rsid w:val="00B23E93"/>
    <w:rsid w:val="00B23FEC"/>
    <w:rsid w:val="00B24232"/>
    <w:rsid w:val="00B24C59"/>
    <w:rsid w:val="00B26058"/>
    <w:rsid w:val="00B26069"/>
    <w:rsid w:val="00B270BE"/>
    <w:rsid w:val="00B27476"/>
    <w:rsid w:val="00B27712"/>
    <w:rsid w:val="00B27BAE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D80"/>
    <w:rsid w:val="00B53492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6A88"/>
    <w:rsid w:val="00B76E22"/>
    <w:rsid w:val="00B77264"/>
    <w:rsid w:val="00B77E09"/>
    <w:rsid w:val="00B81197"/>
    <w:rsid w:val="00B82065"/>
    <w:rsid w:val="00B83179"/>
    <w:rsid w:val="00B835FF"/>
    <w:rsid w:val="00B9054C"/>
    <w:rsid w:val="00B91D81"/>
    <w:rsid w:val="00B93F01"/>
    <w:rsid w:val="00BA0E11"/>
    <w:rsid w:val="00BA12D0"/>
    <w:rsid w:val="00BA1ABD"/>
    <w:rsid w:val="00BA2B5B"/>
    <w:rsid w:val="00BA4464"/>
    <w:rsid w:val="00BA44B0"/>
    <w:rsid w:val="00BA50BC"/>
    <w:rsid w:val="00BA50E2"/>
    <w:rsid w:val="00BA7F13"/>
    <w:rsid w:val="00BB1656"/>
    <w:rsid w:val="00BB223E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29B"/>
    <w:rsid w:val="00BE5354"/>
    <w:rsid w:val="00BE5611"/>
    <w:rsid w:val="00BE5FA3"/>
    <w:rsid w:val="00BE7A62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B0C"/>
    <w:rsid w:val="00C15B9D"/>
    <w:rsid w:val="00C15D2B"/>
    <w:rsid w:val="00C1638E"/>
    <w:rsid w:val="00C17092"/>
    <w:rsid w:val="00C17BBB"/>
    <w:rsid w:val="00C17E85"/>
    <w:rsid w:val="00C2013B"/>
    <w:rsid w:val="00C20B7E"/>
    <w:rsid w:val="00C21EA8"/>
    <w:rsid w:val="00C22B40"/>
    <w:rsid w:val="00C22C3A"/>
    <w:rsid w:val="00C23700"/>
    <w:rsid w:val="00C239C6"/>
    <w:rsid w:val="00C24509"/>
    <w:rsid w:val="00C248BE"/>
    <w:rsid w:val="00C301CA"/>
    <w:rsid w:val="00C30423"/>
    <w:rsid w:val="00C30CBA"/>
    <w:rsid w:val="00C33D54"/>
    <w:rsid w:val="00C33E0D"/>
    <w:rsid w:val="00C36188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3646"/>
    <w:rsid w:val="00C53E8C"/>
    <w:rsid w:val="00C5499B"/>
    <w:rsid w:val="00C557EB"/>
    <w:rsid w:val="00C576E3"/>
    <w:rsid w:val="00C61199"/>
    <w:rsid w:val="00C61E65"/>
    <w:rsid w:val="00C62071"/>
    <w:rsid w:val="00C623A6"/>
    <w:rsid w:val="00C6267A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6FD3"/>
    <w:rsid w:val="00CC081C"/>
    <w:rsid w:val="00CC0844"/>
    <w:rsid w:val="00CC1986"/>
    <w:rsid w:val="00CC23A8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2D04"/>
    <w:rsid w:val="00CE4206"/>
    <w:rsid w:val="00CE4746"/>
    <w:rsid w:val="00CE4E08"/>
    <w:rsid w:val="00CE4E1A"/>
    <w:rsid w:val="00CE5C8E"/>
    <w:rsid w:val="00CE6A89"/>
    <w:rsid w:val="00CF057F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2D7D"/>
    <w:rsid w:val="00D536D7"/>
    <w:rsid w:val="00D53844"/>
    <w:rsid w:val="00D54200"/>
    <w:rsid w:val="00D54468"/>
    <w:rsid w:val="00D54E3A"/>
    <w:rsid w:val="00D54E7B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C5A"/>
    <w:rsid w:val="00D67AAB"/>
    <w:rsid w:val="00D67B4E"/>
    <w:rsid w:val="00D70B51"/>
    <w:rsid w:val="00D71437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1308"/>
    <w:rsid w:val="00DB1348"/>
    <w:rsid w:val="00DB159E"/>
    <w:rsid w:val="00DB292D"/>
    <w:rsid w:val="00DB4045"/>
    <w:rsid w:val="00DB6692"/>
    <w:rsid w:val="00DB692D"/>
    <w:rsid w:val="00DB6C2E"/>
    <w:rsid w:val="00DB78C3"/>
    <w:rsid w:val="00DC0965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52E"/>
    <w:rsid w:val="00E47618"/>
    <w:rsid w:val="00E47A74"/>
    <w:rsid w:val="00E47D01"/>
    <w:rsid w:val="00E5028B"/>
    <w:rsid w:val="00E504BE"/>
    <w:rsid w:val="00E514F0"/>
    <w:rsid w:val="00E51B82"/>
    <w:rsid w:val="00E536FD"/>
    <w:rsid w:val="00E54490"/>
    <w:rsid w:val="00E57583"/>
    <w:rsid w:val="00E609C1"/>
    <w:rsid w:val="00E61094"/>
    <w:rsid w:val="00E61D4D"/>
    <w:rsid w:val="00E638D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1777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2E4F"/>
    <w:rsid w:val="00EF3267"/>
    <w:rsid w:val="00EF341F"/>
    <w:rsid w:val="00EF3AD7"/>
    <w:rsid w:val="00EF3F7F"/>
    <w:rsid w:val="00EF4453"/>
    <w:rsid w:val="00EF4594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DB5"/>
    <w:rsid w:val="00F224AD"/>
    <w:rsid w:val="00F2295D"/>
    <w:rsid w:val="00F23072"/>
    <w:rsid w:val="00F231C6"/>
    <w:rsid w:val="00F237CA"/>
    <w:rsid w:val="00F237FE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D02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595F"/>
    <w:rsid w:val="00F460F5"/>
    <w:rsid w:val="00F46C1A"/>
    <w:rsid w:val="00F50F5B"/>
    <w:rsid w:val="00F518B2"/>
    <w:rsid w:val="00F52AC1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1250"/>
    <w:rsid w:val="00F61DD5"/>
    <w:rsid w:val="00F62212"/>
    <w:rsid w:val="00F62D74"/>
    <w:rsid w:val="00F630B9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80600"/>
    <w:rsid w:val="00F81446"/>
    <w:rsid w:val="00F818C3"/>
    <w:rsid w:val="00F820AC"/>
    <w:rsid w:val="00F821CA"/>
    <w:rsid w:val="00F84F8C"/>
    <w:rsid w:val="00F866D1"/>
    <w:rsid w:val="00F875CB"/>
    <w:rsid w:val="00F877FC"/>
    <w:rsid w:val="00F91A89"/>
    <w:rsid w:val="00F92CE0"/>
    <w:rsid w:val="00F93420"/>
    <w:rsid w:val="00F95778"/>
    <w:rsid w:val="00F957AF"/>
    <w:rsid w:val="00F96108"/>
    <w:rsid w:val="00F965C7"/>
    <w:rsid w:val="00F97F8D"/>
    <w:rsid w:val="00FA0689"/>
    <w:rsid w:val="00FA1EDB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BBE"/>
    <w:rsid w:val="00FC73E4"/>
    <w:rsid w:val="00FC73FB"/>
    <w:rsid w:val="00FD1619"/>
    <w:rsid w:val="00FD1BAB"/>
    <w:rsid w:val="00FD462A"/>
    <w:rsid w:val="00FD48DE"/>
    <w:rsid w:val="00FD52CF"/>
    <w:rsid w:val="00FD5E67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654"/>
    <w:rsid w:val="00FF1677"/>
    <w:rsid w:val="00FF200F"/>
    <w:rsid w:val="00FF2D81"/>
    <w:rsid w:val="00FF31BA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3C3E-8AD7-4B5C-9F1E-0645A548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6</Pages>
  <Words>2237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86</cp:revision>
  <cp:lastPrinted>2021-12-10T20:45:00Z</cp:lastPrinted>
  <dcterms:created xsi:type="dcterms:W3CDTF">2022-03-07T12:56:00Z</dcterms:created>
  <dcterms:modified xsi:type="dcterms:W3CDTF">2022-06-06T13:23:00Z</dcterms:modified>
</cp:coreProperties>
</file>