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90C0" w14:textId="6DCD7E36" w:rsidR="00186483" w:rsidRPr="00DA5D33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DA5D33">
        <w:rPr>
          <w:bCs/>
          <w:sz w:val="24"/>
          <w:szCs w:val="24"/>
        </w:rPr>
        <w:t xml:space="preserve">PORTARIA </w:t>
      </w:r>
      <w:r w:rsidR="00D664B0" w:rsidRPr="00DA5D33">
        <w:rPr>
          <w:bCs/>
          <w:sz w:val="24"/>
          <w:szCs w:val="24"/>
        </w:rPr>
        <w:t xml:space="preserve">PRESIDENCIAL </w:t>
      </w:r>
      <w:r w:rsidR="0082385B" w:rsidRPr="00DA5D33">
        <w:rPr>
          <w:bCs/>
          <w:sz w:val="24"/>
          <w:szCs w:val="24"/>
        </w:rPr>
        <w:t>Nº</w:t>
      </w:r>
      <w:r w:rsidR="0006006B" w:rsidRPr="00DA5D33">
        <w:rPr>
          <w:bCs/>
          <w:sz w:val="24"/>
          <w:szCs w:val="24"/>
        </w:rPr>
        <w:t xml:space="preserve"> </w:t>
      </w:r>
      <w:r w:rsidR="00CC13C6" w:rsidRPr="00DA5D33">
        <w:rPr>
          <w:bCs/>
          <w:sz w:val="24"/>
          <w:szCs w:val="24"/>
        </w:rPr>
        <w:t>0</w:t>
      </w:r>
      <w:r w:rsidR="00534E8E">
        <w:rPr>
          <w:bCs/>
          <w:sz w:val="24"/>
          <w:szCs w:val="24"/>
        </w:rPr>
        <w:t>6</w:t>
      </w:r>
      <w:r w:rsidR="00F45F1A">
        <w:rPr>
          <w:bCs/>
          <w:sz w:val="24"/>
          <w:szCs w:val="24"/>
        </w:rPr>
        <w:t>6</w:t>
      </w:r>
      <w:bookmarkStart w:id="0" w:name="_GoBack"/>
      <w:bookmarkEnd w:id="0"/>
      <w:r w:rsidR="00AC0734" w:rsidRPr="00DA5D33">
        <w:rPr>
          <w:bCs/>
          <w:sz w:val="24"/>
          <w:szCs w:val="24"/>
        </w:rPr>
        <w:t>,</w:t>
      </w:r>
      <w:r w:rsidR="00D20036" w:rsidRPr="00DA5D33">
        <w:rPr>
          <w:bCs/>
          <w:sz w:val="24"/>
          <w:szCs w:val="24"/>
        </w:rPr>
        <w:t xml:space="preserve"> </w:t>
      </w:r>
      <w:r w:rsidRPr="00DA5D33">
        <w:rPr>
          <w:bCs/>
          <w:sz w:val="24"/>
          <w:szCs w:val="24"/>
        </w:rPr>
        <w:t xml:space="preserve">DE </w:t>
      </w:r>
      <w:r w:rsidR="00534E8E">
        <w:rPr>
          <w:bCs/>
          <w:sz w:val="24"/>
          <w:szCs w:val="24"/>
        </w:rPr>
        <w:t xml:space="preserve">11 </w:t>
      </w:r>
      <w:r w:rsidR="00EB47C9" w:rsidRPr="00DA5D33">
        <w:rPr>
          <w:bCs/>
          <w:sz w:val="24"/>
          <w:szCs w:val="24"/>
        </w:rPr>
        <w:t xml:space="preserve">DE </w:t>
      </w:r>
      <w:r w:rsidR="00931DE7" w:rsidRPr="00DA5D33">
        <w:rPr>
          <w:bCs/>
          <w:sz w:val="24"/>
          <w:szCs w:val="24"/>
        </w:rPr>
        <w:t>JUL</w:t>
      </w:r>
      <w:r w:rsidR="00CC13C6" w:rsidRPr="00DA5D33">
        <w:rPr>
          <w:bCs/>
          <w:sz w:val="24"/>
          <w:szCs w:val="24"/>
        </w:rPr>
        <w:t>H</w:t>
      </w:r>
      <w:r w:rsidR="0006006B" w:rsidRPr="00DA5D33">
        <w:rPr>
          <w:bCs/>
          <w:sz w:val="24"/>
          <w:szCs w:val="24"/>
        </w:rPr>
        <w:t xml:space="preserve">O </w:t>
      </w:r>
      <w:r w:rsidRPr="00DA5D33">
        <w:rPr>
          <w:bCs/>
          <w:sz w:val="24"/>
          <w:szCs w:val="24"/>
        </w:rPr>
        <w:t xml:space="preserve">DE </w:t>
      </w:r>
      <w:r w:rsidR="00A26834" w:rsidRPr="00DA5D33">
        <w:rPr>
          <w:bCs/>
          <w:sz w:val="24"/>
          <w:szCs w:val="24"/>
        </w:rPr>
        <w:t>20</w:t>
      </w:r>
      <w:r w:rsidR="00937963" w:rsidRPr="00DA5D33">
        <w:rPr>
          <w:bCs/>
          <w:sz w:val="24"/>
          <w:szCs w:val="24"/>
        </w:rPr>
        <w:t>2</w:t>
      </w:r>
      <w:r w:rsidR="00A64B3A" w:rsidRPr="00DA5D33">
        <w:rPr>
          <w:bCs/>
          <w:sz w:val="24"/>
          <w:szCs w:val="24"/>
        </w:rPr>
        <w:t>2</w:t>
      </w:r>
      <w:r w:rsidRPr="00DA5D33">
        <w:rPr>
          <w:bCs/>
          <w:sz w:val="24"/>
          <w:szCs w:val="24"/>
        </w:rPr>
        <w:t>.</w:t>
      </w:r>
    </w:p>
    <w:p w14:paraId="609ED211" w14:textId="77777777" w:rsidR="00186483" w:rsidRPr="00DA5D3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  <w:szCs w:val="24"/>
        </w:rPr>
      </w:pPr>
    </w:p>
    <w:p w14:paraId="30CA29C6" w14:textId="6046B613" w:rsidR="00C35410" w:rsidRPr="00DA5D3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  <w:sz w:val="24"/>
          <w:szCs w:val="24"/>
        </w:rPr>
      </w:pPr>
      <w:r w:rsidRPr="00DA5D33">
        <w:rPr>
          <w:rFonts w:cstheme="minorHAnsi"/>
          <w:sz w:val="24"/>
          <w:szCs w:val="24"/>
        </w:rPr>
        <w:t>Institui G</w:t>
      </w:r>
      <w:r w:rsidR="00A26834" w:rsidRPr="00DA5D33">
        <w:rPr>
          <w:rFonts w:cstheme="minorHAnsi"/>
          <w:sz w:val="24"/>
          <w:szCs w:val="24"/>
        </w:rPr>
        <w:t xml:space="preserve">rupo de Trabalho </w:t>
      </w:r>
      <w:r w:rsidR="00936B52" w:rsidRPr="00DA5D33">
        <w:rPr>
          <w:rFonts w:cstheme="minorHAnsi"/>
          <w:sz w:val="24"/>
          <w:szCs w:val="24"/>
        </w:rPr>
        <w:t xml:space="preserve">– GT </w:t>
      </w:r>
      <w:r w:rsidR="00534E8E">
        <w:rPr>
          <w:rFonts w:cstheme="minorHAnsi"/>
          <w:sz w:val="24"/>
          <w:szCs w:val="24"/>
        </w:rPr>
        <w:t>Regime Disciplinar Conselheiros</w:t>
      </w:r>
      <w:r w:rsidR="00936B52" w:rsidRPr="00DA5D33">
        <w:rPr>
          <w:rFonts w:cstheme="minorHAnsi"/>
          <w:sz w:val="24"/>
          <w:szCs w:val="24"/>
        </w:rPr>
        <w:t xml:space="preserve">, </w:t>
      </w:r>
      <w:r w:rsidR="00A64B3A" w:rsidRPr="00DA5D33">
        <w:rPr>
          <w:rFonts w:cstheme="minorHAnsi"/>
          <w:sz w:val="24"/>
          <w:szCs w:val="24"/>
        </w:rPr>
        <w:t xml:space="preserve">com o objetivo de </w:t>
      </w:r>
      <w:r w:rsidR="00534E8E">
        <w:rPr>
          <w:rFonts w:cstheme="minorHAnsi"/>
          <w:sz w:val="24"/>
          <w:szCs w:val="24"/>
        </w:rPr>
        <w:t>desenvolver proposta de normativa relacionada às</w:t>
      </w:r>
      <w:r w:rsidR="00534E8E" w:rsidRPr="00534E8E">
        <w:rPr>
          <w:rFonts w:cstheme="minorHAnsi"/>
          <w:sz w:val="24"/>
          <w:szCs w:val="24"/>
        </w:rPr>
        <w:t xml:space="preserve"> regras éticas de conduta dos Conselheiros do CAU/RS</w:t>
      </w:r>
      <w:r w:rsidRPr="00DA5D33">
        <w:rPr>
          <w:rFonts w:cstheme="minorHAnsi"/>
          <w:sz w:val="24"/>
          <w:szCs w:val="24"/>
        </w:rPr>
        <w:t>.</w:t>
      </w:r>
    </w:p>
    <w:p w14:paraId="3D3ABF48" w14:textId="77777777" w:rsidR="00C35410" w:rsidRPr="00DA5D3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  <w:szCs w:val="24"/>
        </w:rPr>
      </w:pPr>
    </w:p>
    <w:p w14:paraId="78CD6057" w14:textId="0053FC87" w:rsidR="00936B52" w:rsidRDefault="001F762C" w:rsidP="00534E8E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sz w:val="24"/>
          <w:szCs w:val="24"/>
        </w:rPr>
        <w:t xml:space="preserve">Considerando </w:t>
      </w:r>
      <w:r w:rsidR="00CC3E4E" w:rsidRPr="00DA5D33">
        <w:rPr>
          <w:sz w:val="24"/>
          <w:szCs w:val="24"/>
        </w:rPr>
        <w:t xml:space="preserve">a </w:t>
      </w:r>
      <w:r w:rsidR="00534E8E">
        <w:rPr>
          <w:sz w:val="24"/>
          <w:szCs w:val="24"/>
        </w:rPr>
        <w:t xml:space="preserve">Deliberação Plenária DPO-RS nº </w:t>
      </w:r>
      <w:r w:rsidR="00534E8E" w:rsidRPr="00534E8E">
        <w:rPr>
          <w:sz w:val="24"/>
          <w:szCs w:val="24"/>
        </w:rPr>
        <w:t>1482/2022</w:t>
      </w:r>
      <w:r w:rsidR="00931DE7" w:rsidRPr="00DA5D33">
        <w:rPr>
          <w:sz w:val="24"/>
          <w:szCs w:val="24"/>
        </w:rPr>
        <w:t xml:space="preserve">, que </w:t>
      </w:r>
      <w:r w:rsidR="00534E8E">
        <w:rPr>
          <w:sz w:val="24"/>
          <w:szCs w:val="24"/>
        </w:rPr>
        <w:t>determinou</w:t>
      </w:r>
      <w:r w:rsidR="00534E8E" w:rsidRPr="00534E8E">
        <w:rPr>
          <w:sz w:val="24"/>
          <w:szCs w:val="24"/>
        </w:rPr>
        <w:t xml:space="preserve"> a criação, </w:t>
      </w:r>
      <w:r w:rsidR="00534E8E">
        <w:rPr>
          <w:sz w:val="24"/>
          <w:szCs w:val="24"/>
        </w:rPr>
        <w:t xml:space="preserve">através de </w:t>
      </w:r>
      <w:r w:rsidR="00534E8E" w:rsidRPr="00534E8E">
        <w:rPr>
          <w:sz w:val="24"/>
          <w:szCs w:val="24"/>
        </w:rPr>
        <w:t>Portaria Presidencial, de Grupo de Trabalho para desenvolvimento de proposta de Regime Disciplinar para os conselheiros do CAU/RS</w:t>
      </w:r>
      <w:r w:rsidR="00936B52" w:rsidRPr="00DA5D33">
        <w:rPr>
          <w:sz w:val="24"/>
          <w:szCs w:val="24"/>
        </w:rPr>
        <w:t>;</w:t>
      </w:r>
    </w:p>
    <w:p w14:paraId="434A3D89" w14:textId="77777777" w:rsidR="00534E8E" w:rsidRDefault="00534E8E" w:rsidP="00534E8E">
      <w:pPr>
        <w:pStyle w:val="Default"/>
        <w:jc w:val="both"/>
      </w:pPr>
    </w:p>
    <w:p w14:paraId="414F7A07" w14:textId="44F76145" w:rsidR="00534E8E" w:rsidRDefault="00534E8E" w:rsidP="00534E8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a definição de que o Grupo de Trabalho seja constituído pelo período de 6 (seis) meses, podendo ser prorrogado por igual período, a contar a partir do dia 01 de julho de 2022, encaminhando, ao final do prazo, proposta à presidência para providências necessárias. </w:t>
      </w:r>
    </w:p>
    <w:p w14:paraId="615B5E52" w14:textId="77777777" w:rsidR="00534E8E" w:rsidRDefault="00534E8E" w:rsidP="00534E8E">
      <w:pPr>
        <w:pStyle w:val="Default"/>
        <w:jc w:val="both"/>
        <w:rPr>
          <w:b/>
          <w:bCs/>
        </w:rPr>
      </w:pPr>
    </w:p>
    <w:p w14:paraId="5DEB29F3" w14:textId="180AF4EF" w:rsidR="00865827" w:rsidRPr="00DA5D33" w:rsidRDefault="00865827" w:rsidP="00534E8E">
      <w:pPr>
        <w:tabs>
          <w:tab w:val="center" w:pos="4252"/>
          <w:tab w:val="left" w:pos="5355"/>
        </w:tabs>
        <w:spacing w:before="120" w:after="120"/>
        <w:jc w:val="both"/>
        <w:rPr>
          <w:b/>
          <w:bCs/>
          <w:sz w:val="24"/>
          <w:szCs w:val="24"/>
        </w:rPr>
      </w:pPr>
      <w:r w:rsidRPr="00DA5D33">
        <w:rPr>
          <w:b/>
          <w:bCs/>
          <w:sz w:val="24"/>
          <w:szCs w:val="24"/>
        </w:rPr>
        <w:t>RESOLVE:</w:t>
      </w:r>
    </w:p>
    <w:p w14:paraId="3E396AEE" w14:textId="35FF38C6" w:rsidR="00865827" w:rsidRPr="00DA5D33" w:rsidRDefault="00865827" w:rsidP="00534E8E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b/>
          <w:sz w:val="24"/>
          <w:szCs w:val="24"/>
        </w:rPr>
        <w:t>Art. 1º</w:t>
      </w:r>
      <w:r w:rsidR="00D139C9" w:rsidRPr="00DA5D33">
        <w:rPr>
          <w:b/>
          <w:sz w:val="24"/>
          <w:szCs w:val="24"/>
        </w:rPr>
        <w:t>.</w:t>
      </w:r>
      <w:r w:rsidRPr="00DA5D33">
        <w:rPr>
          <w:sz w:val="24"/>
          <w:szCs w:val="24"/>
        </w:rPr>
        <w:t xml:space="preserve"> Institui</w:t>
      </w:r>
      <w:r w:rsidR="00DB2E8D" w:rsidRPr="00DA5D33">
        <w:rPr>
          <w:sz w:val="24"/>
          <w:szCs w:val="24"/>
        </w:rPr>
        <w:t>r</w:t>
      </w:r>
      <w:r w:rsidRPr="00DA5D33">
        <w:rPr>
          <w:sz w:val="24"/>
          <w:szCs w:val="24"/>
        </w:rPr>
        <w:t xml:space="preserve"> </w:t>
      </w:r>
      <w:r w:rsidR="00936B52" w:rsidRPr="00DA5D33">
        <w:rPr>
          <w:sz w:val="24"/>
          <w:szCs w:val="24"/>
        </w:rPr>
        <w:t xml:space="preserve">o </w:t>
      </w:r>
      <w:r w:rsidRPr="00DA5D33">
        <w:rPr>
          <w:sz w:val="24"/>
          <w:szCs w:val="24"/>
        </w:rPr>
        <w:t xml:space="preserve">Grupo de Trabalho </w:t>
      </w:r>
      <w:r w:rsidR="00936B52" w:rsidRPr="00DA5D33">
        <w:rPr>
          <w:sz w:val="24"/>
          <w:szCs w:val="24"/>
        </w:rPr>
        <w:t>– “</w:t>
      </w:r>
      <w:r w:rsidR="008D7A17" w:rsidRPr="00DA5D33">
        <w:rPr>
          <w:bCs/>
          <w:sz w:val="24"/>
          <w:szCs w:val="24"/>
        </w:rPr>
        <w:t xml:space="preserve">GT </w:t>
      </w:r>
      <w:r w:rsidR="00534E8E">
        <w:rPr>
          <w:bCs/>
          <w:sz w:val="24"/>
          <w:szCs w:val="24"/>
        </w:rPr>
        <w:t>Regime Disciplinar</w:t>
      </w:r>
      <w:r w:rsidR="00936B52" w:rsidRPr="00DA5D33">
        <w:rPr>
          <w:sz w:val="24"/>
          <w:szCs w:val="24"/>
        </w:rPr>
        <w:t xml:space="preserve">”, </w:t>
      </w:r>
      <w:r w:rsidR="000674D2" w:rsidRPr="00DA5D33">
        <w:rPr>
          <w:sz w:val="24"/>
          <w:szCs w:val="24"/>
        </w:rPr>
        <w:t>com os seguintes objetivos:</w:t>
      </w:r>
    </w:p>
    <w:p w14:paraId="16FA7446" w14:textId="1918DDF7" w:rsidR="00865827" w:rsidRPr="00DA5D33" w:rsidRDefault="00534E8E" w:rsidP="00534E8E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Desenvolver proposta de </w:t>
      </w:r>
      <w:r w:rsidRPr="00534E8E">
        <w:rPr>
          <w:sz w:val="24"/>
          <w:szCs w:val="24"/>
        </w:rPr>
        <w:t>normativa relacionada às regras éticas de conduta dos Conselheiros do CAU/RS</w:t>
      </w:r>
      <w:r w:rsidR="000674D2" w:rsidRPr="00DA5D33">
        <w:rPr>
          <w:sz w:val="24"/>
          <w:szCs w:val="24"/>
        </w:rPr>
        <w:t xml:space="preserve">; </w:t>
      </w:r>
    </w:p>
    <w:p w14:paraId="3B8E585D" w14:textId="621A554A" w:rsidR="006F413F" w:rsidRPr="00DA5D33" w:rsidRDefault="00FF1F19" w:rsidP="00534E8E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0DA5D33">
        <w:rPr>
          <w:b/>
          <w:sz w:val="24"/>
          <w:szCs w:val="24"/>
        </w:rPr>
        <w:t>Art. 2º</w:t>
      </w:r>
      <w:r w:rsidRPr="00DA5D33">
        <w:rPr>
          <w:sz w:val="24"/>
          <w:szCs w:val="24"/>
        </w:rPr>
        <w:t xml:space="preserve"> </w:t>
      </w:r>
      <w:r w:rsidR="00D31D1D" w:rsidRPr="00DA5D33">
        <w:rPr>
          <w:sz w:val="24"/>
          <w:szCs w:val="24"/>
        </w:rPr>
        <w:t xml:space="preserve">Determinar que </w:t>
      </w:r>
      <w:r w:rsidR="00936B52" w:rsidRPr="00DA5D33">
        <w:rPr>
          <w:sz w:val="24"/>
          <w:szCs w:val="24"/>
        </w:rPr>
        <w:t xml:space="preserve">o </w:t>
      </w:r>
      <w:r w:rsidR="0093106C">
        <w:rPr>
          <w:sz w:val="24"/>
          <w:szCs w:val="24"/>
        </w:rPr>
        <w:t>“</w:t>
      </w:r>
      <w:r w:rsidR="0093106C" w:rsidRPr="00DA5D33">
        <w:rPr>
          <w:bCs/>
          <w:sz w:val="24"/>
          <w:szCs w:val="24"/>
        </w:rPr>
        <w:t xml:space="preserve">GT </w:t>
      </w:r>
      <w:r w:rsidR="0093106C">
        <w:rPr>
          <w:bCs/>
          <w:sz w:val="24"/>
          <w:szCs w:val="24"/>
        </w:rPr>
        <w:t>Regime Disciplinar”</w:t>
      </w:r>
      <w:r w:rsidR="0093106C" w:rsidRPr="00DA5D33">
        <w:rPr>
          <w:sz w:val="24"/>
          <w:szCs w:val="24"/>
        </w:rPr>
        <w:t xml:space="preserve"> </w:t>
      </w:r>
      <w:r w:rsidR="006F413F" w:rsidRPr="00DA5D33">
        <w:rPr>
          <w:sz w:val="24"/>
          <w:szCs w:val="24"/>
        </w:rPr>
        <w:t xml:space="preserve">será composto pelos seguintes membros: </w:t>
      </w:r>
    </w:p>
    <w:p w14:paraId="44CA16AA" w14:textId="77777777" w:rsidR="00534E8E" w:rsidRPr="00534E8E" w:rsidRDefault="00534E8E" w:rsidP="000303AA">
      <w:pPr>
        <w:pStyle w:val="PargrafodaLista"/>
        <w:numPr>
          <w:ilvl w:val="0"/>
          <w:numId w:val="11"/>
        </w:num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534E8E">
        <w:rPr>
          <w:sz w:val="24"/>
          <w:szCs w:val="24"/>
        </w:rPr>
        <w:t>Conselheira Denise Simões;</w:t>
      </w:r>
    </w:p>
    <w:p w14:paraId="17D457E5" w14:textId="422DD37F" w:rsidR="00534E8E" w:rsidRPr="00534E8E" w:rsidRDefault="00534E8E" w:rsidP="000303AA">
      <w:pPr>
        <w:pStyle w:val="PargrafodaLista"/>
        <w:numPr>
          <w:ilvl w:val="0"/>
          <w:numId w:val="11"/>
        </w:num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534E8E">
        <w:rPr>
          <w:sz w:val="24"/>
          <w:szCs w:val="24"/>
        </w:rPr>
        <w:t>Conselheira Orildes Tres;</w:t>
      </w:r>
    </w:p>
    <w:p w14:paraId="483CA164" w14:textId="731794A9" w:rsidR="00534E8E" w:rsidRPr="00534E8E" w:rsidRDefault="00534E8E" w:rsidP="000303AA">
      <w:pPr>
        <w:pStyle w:val="PargrafodaLista"/>
        <w:numPr>
          <w:ilvl w:val="0"/>
          <w:numId w:val="11"/>
        </w:num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534E8E">
        <w:rPr>
          <w:sz w:val="24"/>
          <w:szCs w:val="24"/>
        </w:rPr>
        <w:t>Conselheiro Rodrigo Rintzel;</w:t>
      </w:r>
    </w:p>
    <w:p w14:paraId="6B92C242" w14:textId="56E397AE" w:rsidR="00534E8E" w:rsidRPr="000303AA" w:rsidRDefault="00534E8E" w:rsidP="000303AA">
      <w:pPr>
        <w:pStyle w:val="PargrafodaLista"/>
        <w:numPr>
          <w:ilvl w:val="0"/>
          <w:numId w:val="11"/>
        </w:num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Josiane Bernardi – Matrícula 47</w:t>
      </w:r>
      <w:r w:rsidRPr="00DA5D33">
        <w:rPr>
          <w:sz w:val="24"/>
          <w:szCs w:val="24"/>
        </w:rPr>
        <w:t>;</w:t>
      </w:r>
    </w:p>
    <w:p w14:paraId="590851D1" w14:textId="27BB6A54" w:rsidR="00534E8E" w:rsidRDefault="00534E8E" w:rsidP="000303AA">
      <w:pPr>
        <w:pStyle w:val="PargrafodaLista"/>
        <w:numPr>
          <w:ilvl w:val="0"/>
          <w:numId w:val="11"/>
        </w:num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Flávio Salamoni – Matrícula 89.</w:t>
      </w:r>
    </w:p>
    <w:p w14:paraId="1B31C6D8" w14:textId="6C94E8EB" w:rsidR="0093106C" w:rsidRPr="0093106C" w:rsidRDefault="0093106C" w:rsidP="0093106C">
      <w:pPr>
        <w:tabs>
          <w:tab w:val="center" w:pos="4252"/>
          <w:tab w:val="left" w:pos="5355"/>
        </w:tabs>
        <w:spacing w:before="120" w:after="120"/>
        <w:jc w:val="both"/>
        <w:rPr>
          <w:b/>
          <w:sz w:val="24"/>
          <w:szCs w:val="24"/>
        </w:rPr>
      </w:pPr>
      <w:r w:rsidRPr="0093106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93106C">
        <w:rPr>
          <w:sz w:val="24"/>
          <w:szCs w:val="24"/>
        </w:rPr>
        <w:t>Estabelecer</w:t>
      </w:r>
      <w:r>
        <w:rPr>
          <w:sz w:val="24"/>
          <w:szCs w:val="24"/>
        </w:rPr>
        <w:t xml:space="preserve"> que a proposta seja encaminhada à presidência no prazo máximo de 180 (cento e oitenta) dias;</w:t>
      </w:r>
      <w:r>
        <w:rPr>
          <w:b/>
          <w:sz w:val="24"/>
          <w:szCs w:val="24"/>
        </w:rPr>
        <w:t xml:space="preserve"> </w:t>
      </w:r>
    </w:p>
    <w:p w14:paraId="62ABFFA3" w14:textId="689EE334" w:rsidR="000674D2" w:rsidRPr="00DA5D33" w:rsidRDefault="000674D2" w:rsidP="00D139C9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DA5D33">
        <w:rPr>
          <w:rFonts w:cstheme="minorHAnsi"/>
          <w:b/>
          <w:sz w:val="24"/>
          <w:szCs w:val="24"/>
        </w:rPr>
        <w:t xml:space="preserve">Art. </w:t>
      </w:r>
      <w:r w:rsidR="0093106C">
        <w:rPr>
          <w:rFonts w:cstheme="minorHAnsi"/>
          <w:b/>
          <w:sz w:val="24"/>
          <w:szCs w:val="24"/>
        </w:rPr>
        <w:t>4</w:t>
      </w:r>
      <w:r w:rsidRPr="00DA5D33">
        <w:rPr>
          <w:rFonts w:cstheme="minorHAnsi"/>
          <w:b/>
          <w:sz w:val="24"/>
          <w:szCs w:val="24"/>
        </w:rPr>
        <w:t>º</w:t>
      </w:r>
      <w:r w:rsidRPr="00DA5D33">
        <w:rPr>
          <w:rFonts w:cstheme="minorHAnsi"/>
          <w:sz w:val="24"/>
          <w:szCs w:val="24"/>
        </w:rPr>
        <w:t xml:space="preserve"> Esta portaria entra em vigor na data de sua assinatura.</w:t>
      </w:r>
    </w:p>
    <w:p w14:paraId="5ACB6D1B" w14:textId="39C8AD45" w:rsidR="00FF1F19" w:rsidRPr="00DA5D3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8EDD91" w14:textId="637D8158" w:rsidR="00CC13C6" w:rsidRPr="00DA5D33" w:rsidRDefault="00CC13C6" w:rsidP="00CC13C6">
      <w:pPr>
        <w:jc w:val="center"/>
        <w:rPr>
          <w:rFonts w:cstheme="minorHAnsi"/>
          <w:sz w:val="24"/>
          <w:szCs w:val="24"/>
        </w:rPr>
      </w:pPr>
      <w:r w:rsidRPr="00DA5D33">
        <w:rPr>
          <w:rFonts w:cstheme="minorHAnsi"/>
          <w:sz w:val="24"/>
          <w:szCs w:val="24"/>
        </w:rPr>
        <w:t xml:space="preserve">Porto Alegre, </w:t>
      </w:r>
      <w:r w:rsidR="00534E8E">
        <w:rPr>
          <w:rFonts w:cstheme="minorHAnsi"/>
          <w:sz w:val="24"/>
          <w:szCs w:val="24"/>
        </w:rPr>
        <w:t>11</w:t>
      </w:r>
      <w:r w:rsidRPr="00DA5D33">
        <w:rPr>
          <w:rFonts w:cstheme="minorHAnsi"/>
          <w:sz w:val="24"/>
          <w:szCs w:val="24"/>
        </w:rPr>
        <w:t xml:space="preserve"> de </w:t>
      </w:r>
      <w:r w:rsidR="00D139C9" w:rsidRPr="00DA5D33">
        <w:rPr>
          <w:rFonts w:cstheme="minorHAnsi"/>
          <w:sz w:val="24"/>
          <w:szCs w:val="24"/>
        </w:rPr>
        <w:t>jul</w:t>
      </w:r>
      <w:r w:rsidRPr="00DA5D33">
        <w:rPr>
          <w:rFonts w:cstheme="minorHAnsi"/>
          <w:sz w:val="24"/>
          <w:szCs w:val="24"/>
        </w:rPr>
        <w:t>ho de 2022.</w:t>
      </w:r>
    </w:p>
    <w:p w14:paraId="72428273" w14:textId="77777777" w:rsidR="00CC13C6" w:rsidRDefault="00CC13C6" w:rsidP="00CC13C6">
      <w:pPr>
        <w:tabs>
          <w:tab w:val="left" w:pos="1418"/>
        </w:tabs>
        <w:jc w:val="center"/>
        <w:rPr>
          <w:rFonts w:cstheme="minorHAnsi"/>
          <w:sz w:val="24"/>
          <w:szCs w:val="24"/>
        </w:rPr>
      </w:pPr>
    </w:p>
    <w:p w14:paraId="1E62F984" w14:textId="77777777" w:rsidR="00986D83" w:rsidRPr="00DA5D33" w:rsidRDefault="00986D83" w:rsidP="00CC13C6">
      <w:pPr>
        <w:tabs>
          <w:tab w:val="left" w:pos="1418"/>
        </w:tabs>
        <w:jc w:val="center"/>
        <w:rPr>
          <w:rFonts w:cstheme="minorHAnsi"/>
          <w:sz w:val="24"/>
          <w:szCs w:val="24"/>
        </w:rPr>
      </w:pPr>
    </w:p>
    <w:p w14:paraId="7C9374DA" w14:textId="77777777" w:rsidR="00CC13C6" w:rsidRPr="00DA5D33" w:rsidRDefault="00CC13C6" w:rsidP="00CC13C6">
      <w:pPr>
        <w:pStyle w:val="Textopadro"/>
        <w:jc w:val="center"/>
        <w:rPr>
          <w:szCs w:val="24"/>
        </w:rPr>
      </w:pPr>
      <w:r w:rsidRPr="00DA5D33">
        <w:rPr>
          <w:rFonts w:asciiTheme="minorHAnsi" w:hAnsiTheme="minorHAnsi" w:cstheme="minorHAnsi"/>
          <w:b/>
          <w:szCs w:val="24"/>
        </w:rPr>
        <w:t>TIAGO HOLZMANN DA SILVA</w:t>
      </w:r>
    </w:p>
    <w:p w14:paraId="59156F08" w14:textId="36928C19" w:rsidR="006B3011" w:rsidRPr="00DA5D33" w:rsidRDefault="00CC13C6" w:rsidP="00931DE7">
      <w:pPr>
        <w:jc w:val="center"/>
        <w:rPr>
          <w:rFonts w:cstheme="minorHAnsi"/>
          <w:sz w:val="24"/>
          <w:szCs w:val="24"/>
        </w:rPr>
      </w:pPr>
      <w:r w:rsidRPr="00DA5D33">
        <w:rPr>
          <w:rFonts w:eastAsia="Times New Roman" w:cstheme="minorHAnsi"/>
          <w:sz w:val="24"/>
          <w:szCs w:val="24"/>
          <w:lang w:eastAsia="pt-BR"/>
        </w:rPr>
        <w:t>Presidente do CAU/RS</w:t>
      </w:r>
    </w:p>
    <w:sectPr w:rsidR="006B3011" w:rsidRPr="00DA5D33" w:rsidSect="00DA5D33">
      <w:headerReference w:type="default" r:id="rId10"/>
      <w:footerReference w:type="default" r:id="rId11"/>
      <w:pgSz w:w="11906" w:h="16838"/>
      <w:pgMar w:top="1985" w:right="851" w:bottom="851" w:left="1701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104E0" w14:textId="77777777" w:rsidR="000D7751" w:rsidRDefault="000D7751" w:rsidP="00D20036">
      <w:pPr>
        <w:spacing w:after="0" w:line="240" w:lineRule="auto"/>
      </w:pPr>
      <w:r>
        <w:separator/>
      </w:r>
    </w:p>
  </w:endnote>
  <w:endnote w:type="continuationSeparator" w:id="0">
    <w:p w14:paraId="35D117D4" w14:textId="77777777" w:rsidR="000D7751" w:rsidRDefault="000D7751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99B81" w14:textId="77777777" w:rsidR="00DA5D33" w:rsidRPr="0093154B" w:rsidRDefault="00DA5D33" w:rsidP="00DA5D33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35880EC" w14:textId="65CA8E39" w:rsidR="00DA5D33" w:rsidRPr="003F1946" w:rsidRDefault="00DA5D33" w:rsidP="00DA5D3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995408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</w:sdtContent>
    </w:sdt>
  </w:p>
  <w:p w14:paraId="0556CFC7" w14:textId="77777777" w:rsidR="00DA5D33" w:rsidRPr="003F1946" w:rsidRDefault="00DA5D33" w:rsidP="00DA5D33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4FFBF06" w14:textId="77777777" w:rsidR="00DA5D33" w:rsidRPr="00DA5D33" w:rsidRDefault="00DA5D33" w:rsidP="00DA5D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8C1B" w14:textId="77777777" w:rsidR="000D7751" w:rsidRDefault="000D7751" w:rsidP="00D20036">
      <w:pPr>
        <w:spacing w:after="0" w:line="240" w:lineRule="auto"/>
      </w:pPr>
      <w:r>
        <w:separator/>
      </w:r>
    </w:p>
  </w:footnote>
  <w:footnote w:type="continuationSeparator" w:id="0">
    <w:p w14:paraId="5E0D441D" w14:textId="77777777" w:rsidR="000D7751" w:rsidRDefault="000D7751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F2396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303AA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D7751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34E8E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91885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0A6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06C"/>
    <w:rsid w:val="00931DE7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6D83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5F0C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0D67"/>
    <w:rsid w:val="00C75025"/>
    <w:rsid w:val="00C76A6E"/>
    <w:rsid w:val="00C82F42"/>
    <w:rsid w:val="00C86077"/>
    <w:rsid w:val="00C90211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39C9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A5D33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5F1A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534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6B1C5-5246-4963-8A2D-7FA939057893}">
  <ds:schemaRefs>
    <ds:schemaRef ds:uri="http://www.w3.org/XML/1998/namespace"/>
    <ds:schemaRef ds:uri="c98b360e-823b-498d-9377-b109947a512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b063999-d7c3-4447-be4a-b50773dfeb0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Mônica dos Santos Marques</cp:lastModifiedBy>
  <cp:revision>6</cp:revision>
  <cp:lastPrinted>2022-07-11T19:16:00Z</cp:lastPrinted>
  <dcterms:created xsi:type="dcterms:W3CDTF">2022-06-30T14:12:00Z</dcterms:created>
  <dcterms:modified xsi:type="dcterms:W3CDTF">2022-07-12T13:17:00Z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