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1" w:rsidRPr="00CC0FA3" w:rsidRDefault="00812B36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F150DB">
        <w:rPr>
          <w:rFonts w:ascii="Calibri" w:hAnsi="Calibri" w:cs="Calibri"/>
        </w:rPr>
        <w:t>052</w:t>
      </w:r>
      <w:r w:rsidR="00134051">
        <w:rPr>
          <w:rFonts w:ascii="Calibri" w:hAnsi="Calibri" w:cs="Calibri"/>
        </w:rPr>
        <w:t xml:space="preserve">, DE </w:t>
      </w:r>
      <w:r w:rsidR="00F150DB">
        <w:rPr>
          <w:rFonts w:ascii="Calibri" w:hAnsi="Calibri" w:cs="Calibri"/>
        </w:rPr>
        <w:t>10</w:t>
      </w:r>
      <w:r w:rsidRPr="00CC0FA3">
        <w:rPr>
          <w:rFonts w:ascii="Calibri" w:hAnsi="Calibri" w:cs="Calibri"/>
        </w:rPr>
        <w:t xml:space="preserve"> DE</w:t>
      </w:r>
      <w:r w:rsidR="00F150DB">
        <w:rPr>
          <w:rFonts w:ascii="Calibri" w:hAnsi="Calibri" w:cs="Calibri"/>
        </w:rPr>
        <w:t xml:space="preserve"> MAIO</w:t>
      </w:r>
      <w:r w:rsidRPr="00CC0FA3">
        <w:rPr>
          <w:rFonts w:ascii="Calibri" w:hAnsi="Calibri" w:cs="Calibri"/>
        </w:rPr>
        <w:t xml:space="preserve"> DE 202</w:t>
      </w:r>
      <w:r w:rsidR="001B2C86">
        <w:rPr>
          <w:rFonts w:ascii="Calibri" w:hAnsi="Calibri" w:cs="Calibri"/>
        </w:rPr>
        <w:t>2</w:t>
      </w:r>
      <w:r w:rsidR="00E73BDE" w:rsidRPr="00CC0FA3">
        <w:rPr>
          <w:rFonts w:ascii="Calibri" w:hAnsi="Calibri" w:cs="Calibri"/>
        </w:rPr>
        <w:t>.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ind w:left="4253"/>
        <w:jc w:val="both"/>
        <w:rPr>
          <w:rFonts w:ascii="Calibri" w:hAnsi="Calibri" w:cs="Calibri"/>
        </w:rPr>
      </w:pPr>
    </w:p>
    <w:p w:rsidR="00BF15C1" w:rsidRPr="00CC0FA3" w:rsidRDefault="00E73BDE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de empregado e dá outras providências.</w:t>
      </w:r>
    </w:p>
    <w:p w:rsidR="00BF15C1" w:rsidRPr="00CC0FA3" w:rsidRDefault="00BF15C1">
      <w:pPr>
        <w:ind w:left="5103"/>
        <w:jc w:val="both"/>
        <w:rPr>
          <w:rFonts w:ascii="Calibri" w:hAnsi="Calibri" w:cs="Calibri"/>
        </w:rPr>
      </w:pPr>
    </w:p>
    <w:p w:rsidR="00BF15C1" w:rsidRPr="00CC0FA3" w:rsidRDefault="00BF15C1">
      <w:pPr>
        <w:ind w:left="5103"/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E73BDE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E73BDE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1B2C86" w:rsidRDefault="00E73BDE">
      <w:pPr>
        <w:ind w:firstLine="708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exoneração, a partir de </w:t>
      </w:r>
      <w:r w:rsidR="004F075D">
        <w:rPr>
          <w:rFonts w:ascii="Calibri" w:hAnsi="Calibri" w:cs="Calibri"/>
        </w:rPr>
        <w:t>13</w:t>
      </w:r>
      <w:r w:rsidR="00E46233" w:rsidRPr="00CC0FA3">
        <w:rPr>
          <w:rFonts w:ascii="Calibri" w:hAnsi="Calibri" w:cs="Calibri"/>
        </w:rPr>
        <w:t xml:space="preserve"> de </w:t>
      </w:r>
      <w:r w:rsidR="001B2C86">
        <w:rPr>
          <w:rFonts w:ascii="Calibri" w:hAnsi="Calibri" w:cs="Calibri"/>
        </w:rPr>
        <w:t>mai</w:t>
      </w:r>
      <w:r w:rsidR="004F075D">
        <w:rPr>
          <w:rFonts w:ascii="Calibri" w:hAnsi="Calibri" w:cs="Calibri"/>
        </w:rPr>
        <w:t>o</w:t>
      </w:r>
      <w:r w:rsidR="001B2C86">
        <w:rPr>
          <w:rFonts w:ascii="Calibri" w:hAnsi="Calibri" w:cs="Calibri"/>
        </w:rPr>
        <w:t xml:space="preserve"> de 2022</w:t>
      </w:r>
      <w:r w:rsidRPr="00CC0FA3">
        <w:rPr>
          <w:rFonts w:ascii="Calibri" w:hAnsi="Calibri" w:cs="Calibri"/>
        </w:rPr>
        <w:t xml:space="preserve">, de </w:t>
      </w:r>
      <w:r w:rsidR="001B2C86" w:rsidRPr="001B2C86">
        <w:rPr>
          <w:rFonts w:ascii="Calibri" w:hAnsi="Calibri" w:cs="Calibri"/>
          <w:b/>
        </w:rPr>
        <w:t>Carlos Rodrigo Tanajura Barreto</w:t>
      </w:r>
      <w:r w:rsidRPr="00CC0FA3">
        <w:rPr>
          <w:rFonts w:ascii="Calibri" w:hAnsi="Calibri" w:cs="Calibri"/>
        </w:rPr>
        <w:t xml:space="preserve">, </w:t>
      </w:r>
      <w:r w:rsidR="00134051">
        <w:rPr>
          <w:rFonts w:ascii="Calibri" w:eastAsia="Calibri" w:hAnsi="Calibri" w:cs="Calibri"/>
        </w:rPr>
        <w:t xml:space="preserve">Analista Superior – Assessor jurídico, </w:t>
      </w:r>
      <w:r w:rsidR="00812B36" w:rsidRPr="00CC0FA3">
        <w:rPr>
          <w:rFonts w:ascii="Calibri" w:hAnsi="Calibri" w:cs="Calibri"/>
        </w:rPr>
        <w:t xml:space="preserve">matrícula </w:t>
      </w:r>
      <w:r w:rsidR="001B2C86">
        <w:rPr>
          <w:rFonts w:ascii="Calibri" w:hAnsi="Calibri" w:cs="Calibri"/>
        </w:rPr>
        <w:t>197</w:t>
      </w:r>
      <w:r w:rsidRPr="00CC0FA3">
        <w:rPr>
          <w:rFonts w:ascii="Calibri" w:hAnsi="Calibri" w:cs="Calibri"/>
        </w:rPr>
        <w:t xml:space="preserve">, </w:t>
      </w:r>
      <w:r w:rsidR="001B2C86" w:rsidRPr="001B2C86">
        <w:rPr>
          <w:rFonts w:ascii="Calibri" w:hAnsi="Calibri" w:cs="Calibri"/>
        </w:rPr>
        <w:t>nomead</w:t>
      </w:r>
      <w:r w:rsidR="001B2C86">
        <w:rPr>
          <w:rFonts w:ascii="Calibri" w:hAnsi="Calibri" w:cs="Calibri"/>
        </w:rPr>
        <w:t>o</w:t>
      </w:r>
      <w:r w:rsidR="001B2C86" w:rsidRPr="001B2C86">
        <w:rPr>
          <w:rFonts w:ascii="Calibri" w:hAnsi="Calibri" w:cs="Calibri"/>
        </w:rPr>
        <w:t xml:space="preserve"> por aprovação em concurso no cargo Analista de Nível Superior – Assessor</w:t>
      </w:r>
      <w:r w:rsidR="001B2C86">
        <w:rPr>
          <w:rFonts w:ascii="Calibri" w:hAnsi="Calibri" w:cs="Calibri"/>
        </w:rPr>
        <w:t xml:space="preserve"> Jurídico</w:t>
      </w:r>
      <w:r w:rsidR="001B2C86" w:rsidRPr="001B2C86">
        <w:rPr>
          <w:rFonts w:ascii="Calibri" w:hAnsi="Calibri" w:cs="Calibri"/>
        </w:rPr>
        <w:t xml:space="preserve">, pela Portaria Nº </w:t>
      </w:r>
      <w:r w:rsidR="001B2C86">
        <w:rPr>
          <w:rFonts w:ascii="Calibri" w:hAnsi="Calibri" w:cs="Calibri"/>
        </w:rPr>
        <w:t>084</w:t>
      </w:r>
      <w:r w:rsidR="001B2C86" w:rsidRPr="001B2C86">
        <w:rPr>
          <w:rFonts w:ascii="Calibri" w:hAnsi="Calibri" w:cs="Calibri"/>
        </w:rPr>
        <w:t>, de 1</w:t>
      </w:r>
      <w:r w:rsidR="001B2C86">
        <w:rPr>
          <w:rFonts w:ascii="Calibri" w:hAnsi="Calibri" w:cs="Calibri"/>
        </w:rPr>
        <w:t>9</w:t>
      </w:r>
      <w:r w:rsidR="001B2C86" w:rsidRPr="001B2C86">
        <w:rPr>
          <w:rFonts w:ascii="Calibri" w:hAnsi="Calibri" w:cs="Calibri"/>
        </w:rPr>
        <w:t xml:space="preserve"> de </w:t>
      </w:r>
      <w:r w:rsidR="001B2C86">
        <w:rPr>
          <w:rFonts w:ascii="Calibri" w:hAnsi="Calibri" w:cs="Calibri"/>
        </w:rPr>
        <w:t>outubro de 2021;</w:t>
      </w:r>
    </w:p>
    <w:p w:rsidR="001B2C86" w:rsidRDefault="001B2C86">
      <w:pPr>
        <w:ind w:firstLine="708"/>
        <w:jc w:val="both"/>
        <w:rPr>
          <w:rFonts w:ascii="Calibri" w:hAnsi="Calibri" w:cs="Calibri"/>
        </w:rPr>
      </w:pPr>
    </w:p>
    <w:p w:rsidR="001B2C86" w:rsidRDefault="001B2C86" w:rsidP="001B2C86">
      <w:pPr>
        <w:ind w:firstLine="708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 xml:space="preserve">Art. </w:t>
      </w:r>
      <w:r w:rsidR="0035290F">
        <w:rPr>
          <w:rFonts w:ascii="Calibri" w:hAnsi="Calibri" w:cs="Calibri"/>
          <w:b/>
        </w:rPr>
        <w:t>2</w:t>
      </w:r>
      <w:r w:rsidRPr="00CC0FA3">
        <w:rPr>
          <w:rFonts w:ascii="Calibri" w:hAnsi="Calibri" w:cs="Calibri"/>
          <w:b/>
        </w:rPr>
        <w:t>°</w:t>
      </w:r>
      <w:r w:rsidRPr="00CC0FA3">
        <w:rPr>
          <w:rFonts w:ascii="Calibri" w:hAnsi="Calibri" w:cs="Calibri"/>
        </w:rPr>
        <w:t xml:space="preserve"> </w:t>
      </w:r>
      <w:r w:rsidRPr="001B2C86">
        <w:rPr>
          <w:rFonts w:ascii="Calibri" w:hAnsi="Calibri" w:cs="Calibri"/>
        </w:rPr>
        <w:t xml:space="preserve">Nomear, para o cargo de Assessor Jurídico, </w:t>
      </w:r>
      <w:r w:rsidRPr="001B2C86">
        <w:rPr>
          <w:rFonts w:ascii="Calibri" w:hAnsi="Calibri" w:cs="Calibri"/>
          <w:b/>
        </w:rPr>
        <w:t>Tiago Ribeiro da Silva</w:t>
      </w:r>
      <w:r w:rsidRPr="001B2C86">
        <w:rPr>
          <w:rFonts w:ascii="Calibri" w:hAnsi="Calibri" w:cs="Calibri"/>
        </w:rPr>
        <w:t xml:space="preserve">, classificado em </w:t>
      </w:r>
      <w:r w:rsidR="0035290F">
        <w:rPr>
          <w:rFonts w:ascii="Calibri" w:hAnsi="Calibri" w:cs="Calibri"/>
        </w:rPr>
        <w:t>3</w:t>
      </w:r>
      <w:r w:rsidRPr="001B2C86">
        <w:rPr>
          <w:rFonts w:ascii="Calibri" w:hAnsi="Calibri" w:cs="Calibri"/>
        </w:rPr>
        <w:t>º lugar na cota universal, para lotação na sed</w:t>
      </w:r>
      <w:r w:rsidR="0035290F">
        <w:rPr>
          <w:rFonts w:ascii="Calibri" w:hAnsi="Calibri" w:cs="Calibri"/>
        </w:rPr>
        <w:t>e do CAU/RS, em Porto Alegre/RS;</w:t>
      </w:r>
    </w:p>
    <w:p w:rsidR="0035290F" w:rsidRDefault="0035290F" w:rsidP="001B2C86">
      <w:pPr>
        <w:ind w:firstLine="708"/>
        <w:jc w:val="both"/>
        <w:rPr>
          <w:rFonts w:ascii="Calibri" w:hAnsi="Calibri" w:cs="Calibri"/>
        </w:rPr>
      </w:pPr>
    </w:p>
    <w:p w:rsidR="0035290F" w:rsidRDefault="0035290F" w:rsidP="0035290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5290F">
        <w:rPr>
          <w:rFonts w:ascii="Calibri" w:hAnsi="Calibri" w:cs="Calibri"/>
          <w:b/>
        </w:rPr>
        <w:t xml:space="preserve">Art. </w:t>
      </w:r>
      <w:r>
        <w:rPr>
          <w:rFonts w:ascii="Calibri" w:hAnsi="Calibri" w:cs="Calibri"/>
          <w:b/>
        </w:rPr>
        <w:t>3</w:t>
      </w:r>
      <w:r w:rsidRPr="0035290F">
        <w:rPr>
          <w:rFonts w:ascii="Calibri" w:hAnsi="Calibri" w:cs="Calibri"/>
          <w:b/>
        </w:rPr>
        <w:t>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290F">
        <w:rPr>
          <w:rFonts w:ascii="Calibri" w:hAnsi="Calibri" w:cs="Calibri"/>
        </w:rPr>
        <w:t>O candidato nomeado por esta portaria deverá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35290F" w:rsidRDefault="0035290F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b/>
        </w:rPr>
      </w:pPr>
    </w:p>
    <w:p w:rsidR="00BF15C1" w:rsidRPr="00CC0FA3" w:rsidRDefault="0035290F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4</w:t>
      </w:r>
      <w:r w:rsidR="00E73BDE" w:rsidRPr="00CC0FA3">
        <w:rPr>
          <w:rFonts w:ascii="Calibri" w:hAnsi="Calibri" w:cs="Calibri"/>
          <w:b/>
        </w:rPr>
        <w:t>°</w:t>
      </w:r>
      <w:r w:rsidR="00E73BDE" w:rsidRPr="00CC0FA3">
        <w:rPr>
          <w:rFonts w:ascii="Calibri" w:hAnsi="Calibri" w:cs="Calibri"/>
        </w:rPr>
        <w:t> Esta Portaria entra em vigor na data de sua publicação no sítio eletrônico do CAU/RS.</w:t>
      </w:r>
    </w:p>
    <w:p w:rsidR="00BF15C1" w:rsidRPr="00CC0FA3" w:rsidRDefault="00BF15C1">
      <w:pPr>
        <w:pStyle w:val="Textopadro"/>
        <w:jc w:val="center"/>
        <w:rPr>
          <w:rFonts w:ascii="Calibri" w:hAnsi="Calibri" w:cs="Calibri"/>
          <w:szCs w:val="24"/>
        </w:rPr>
      </w:pPr>
    </w:p>
    <w:p w:rsidR="00BF15C1" w:rsidRPr="00CC0FA3" w:rsidRDefault="00BF15C1">
      <w:pPr>
        <w:pStyle w:val="Textopadro"/>
        <w:jc w:val="center"/>
        <w:rPr>
          <w:rFonts w:ascii="Calibri" w:hAnsi="Calibri" w:cs="Calibri"/>
          <w:szCs w:val="24"/>
        </w:rPr>
      </w:pPr>
    </w:p>
    <w:p w:rsidR="00BF15C1" w:rsidRPr="00CC0FA3" w:rsidRDefault="00F150DB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13</w:t>
      </w:r>
      <w:r w:rsidR="00E73BDE" w:rsidRPr="00CC0FA3">
        <w:rPr>
          <w:rFonts w:ascii="Calibri" w:hAnsi="Calibri" w:cs="Calibri"/>
          <w:szCs w:val="24"/>
        </w:rPr>
        <w:t xml:space="preserve"> de </w:t>
      </w:r>
      <w:r>
        <w:rPr>
          <w:rFonts w:ascii="Calibri" w:hAnsi="Calibri" w:cs="Calibri"/>
          <w:szCs w:val="24"/>
        </w:rPr>
        <w:t>maio</w:t>
      </w:r>
      <w:bookmarkStart w:id="0" w:name="_GoBack"/>
      <w:bookmarkEnd w:id="0"/>
      <w:r w:rsidR="0035290F">
        <w:rPr>
          <w:rFonts w:ascii="Calibri" w:hAnsi="Calibri" w:cs="Calibri"/>
          <w:szCs w:val="24"/>
        </w:rPr>
        <w:t xml:space="preserve"> </w:t>
      </w:r>
      <w:proofErr w:type="spellStart"/>
      <w:r w:rsidR="0035290F">
        <w:rPr>
          <w:rFonts w:ascii="Calibri" w:hAnsi="Calibri" w:cs="Calibri"/>
          <w:szCs w:val="24"/>
        </w:rPr>
        <w:t>de</w:t>
      </w:r>
      <w:proofErr w:type="spellEnd"/>
      <w:r w:rsidR="0035290F">
        <w:rPr>
          <w:rFonts w:ascii="Calibri" w:hAnsi="Calibri" w:cs="Calibri"/>
          <w:szCs w:val="24"/>
        </w:rPr>
        <w:t xml:space="preserve"> 2022</w:t>
      </w:r>
      <w:r w:rsidR="00E73BDE" w:rsidRPr="00CC0FA3">
        <w:rPr>
          <w:rFonts w:ascii="Calibri" w:hAnsi="Calibri" w:cs="Calibri"/>
          <w:szCs w:val="24"/>
        </w:rPr>
        <w:t>.</w:t>
      </w:r>
    </w:p>
    <w:p w:rsidR="00BF15C1" w:rsidRDefault="00BF15C1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CC0FA3" w:rsidRPr="00CC0FA3" w:rsidRDefault="00CC0FA3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E73BDE" w:rsidRPr="00CC0FA3" w:rsidRDefault="00E73BDE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BF15C1" w:rsidRPr="00CC0FA3" w:rsidRDefault="00BF15C1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BF15C1" w:rsidRPr="00CC0FA3" w:rsidRDefault="00E73BDE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TIAGO HOLZMANN DA SILVA</w:t>
      </w:r>
    </w:p>
    <w:p w:rsidR="00BF15C1" w:rsidRPr="00CC0FA3" w:rsidRDefault="00E73BDE" w:rsidP="0035290F">
      <w:pPr>
        <w:pStyle w:val="Textopadro"/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  <w:szCs w:val="24"/>
        </w:rPr>
        <w:t>Presidente do CAU/RS</w:t>
      </w:r>
    </w:p>
    <w:sectPr w:rsidR="00BF15C1" w:rsidRPr="00CC0FA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835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30" w:rsidRDefault="006C0C30">
      <w:r>
        <w:separator/>
      </w:r>
    </w:p>
  </w:endnote>
  <w:endnote w:type="continuationSeparator" w:id="0">
    <w:p w:rsidR="006C0C30" w:rsidRDefault="006C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5290F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24404" w:rsidRDefault="00F150DB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24404" w:rsidRDefault="00F15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F150DB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150DB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30" w:rsidRDefault="006C0C30">
      <w:r>
        <w:rPr>
          <w:color w:val="000000"/>
        </w:rPr>
        <w:separator/>
      </w:r>
    </w:p>
  </w:footnote>
  <w:footnote w:type="continuationSeparator" w:id="0">
    <w:p w:rsidR="006C0C30" w:rsidRDefault="006C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-621663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C1"/>
    <w:rsid w:val="00134051"/>
    <w:rsid w:val="001B2C86"/>
    <w:rsid w:val="001C7E92"/>
    <w:rsid w:val="0021430B"/>
    <w:rsid w:val="003231F0"/>
    <w:rsid w:val="003472A3"/>
    <w:rsid w:val="0035290F"/>
    <w:rsid w:val="004F075D"/>
    <w:rsid w:val="005339D7"/>
    <w:rsid w:val="005F4E84"/>
    <w:rsid w:val="006C0C30"/>
    <w:rsid w:val="00812B36"/>
    <w:rsid w:val="009A4461"/>
    <w:rsid w:val="009F520A"/>
    <w:rsid w:val="00AD5A29"/>
    <w:rsid w:val="00BF15C1"/>
    <w:rsid w:val="00C523A1"/>
    <w:rsid w:val="00CC0FA3"/>
    <w:rsid w:val="00E46233"/>
    <w:rsid w:val="00E73BDE"/>
    <w:rsid w:val="00F150DB"/>
    <w:rsid w:val="00F9681F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DEEC-3A3B-4285-8796-ADCDFCFA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4</cp:revision>
  <cp:lastPrinted>2019-05-28T18:07:00Z</cp:lastPrinted>
  <dcterms:created xsi:type="dcterms:W3CDTF">2022-05-13T15:25:00Z</dcterms:created>
  <dcterms:modified xsi:type="dcterms:W3CDTF">2022-05-13T15:45:00Z</dcterms:modified>
</cp:coreProperties>
</file>