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BA488D" w:rsidRDefault="00E431D4" w:rsidP="00E431D4">
      <w:pPr>
        <w:jc w:val="center"/>
        <w:rPr>
          <w:rFonts w:asciiTheme="minorHAnsi" w:hAnsiTheme="minorHAnsi" w:cstheme="minorHAnsi"/>
        </w:rPr>
      </w:pPr>
      <w:r w:rsidRPr="00BA488D">
        <w:rPr>
          <w:rFonts w:asciiTheme="minorHAnsi" w:hAnsiTheme="minorHAnsi" w:cstheme="minorHAnsi"/>
        </w:rPr>
        <w:t xml:space="preserve">PORTARIA PRESIDENCIAL N° </w:t>
      </w:r>
      <w:r w:rsidR="00A70904">
        <w:rPr>
          <w:rFonts w:asciiTheme="minorHAnsi" w:hAnsiTheme="minorHAnsi" w:cstheme="minorHAnsi"/>
        </w:rPr>
        <w:t>072</w:t>
      </w:r>
      <w:bookmarkStart w:id="0" w:name="_GoBack"/>
      <w:bookmarkEnd w:id="0"/>
      <w:r w:rsidR="00420A11" w:rsidRPr="00BA488D">
        <w:rPr>
          <w:rFonts w:asciiTheme="minorHAnsi" w:hAnsiTheme="minorHAnsi" w:cstheme="minorHAnsi"/>
        </w:rPr>
        <w:t xml:space="preserve">, </w:t>
      </w:r>
      <w:r w:rsidR="008138A8" w:rsidRPr="00BA488D">
        <w:rPr>
          <w:rFonts w:asciiTheme="minorHAnsi" w:hAnsiTheme="minorHAnsi" w:cstheme="minorHAnsi"/>
        </w:rPr>
        <w:t xml:space="preserve">DE </w:t>
      </w:r>
      <w:r w:rsidR="00BA488D">
        <w:rPr>
          <w:rFonts w:asciiTheme="minorHAnsi" w:hAnsiTheme="minorHAnsi" w:cstheme="minorHAnsi"/>
        </w:rPr>
        <w:t>17 DE SETEMBRO</w:t>
      </w:r>
      <w:r w:rsidR="00CE6769" w:rsidRPr="00BA488D">
        <w:rPr>
          <w:rFonts w:asciiTheme="minorHAnsi" w:hAnsiTheme="minorHAnsi" w:cstheme="minorHAnsi"/>
        </w:rPr>
        <w:t xml:space="preserve"> DE 202</w:t>
      </w:r>
      <w:r w:rsidR="00A27F55" w:rsidRPr="00BA488D">
        <w:rPr>
          <w:rFonts w:asciiTheme="minorHAnsi" w:hAnsiTheme="minorHAnsi" w:cstheme="minorHAnsi"/>
        </w:rPr>
        <w:t>1</w:t>
      </w:r>
      <w:r w:rsidR="00BA488D">
        <w:rPr>
          <w:rFonts w:asciiTheme="minorHAnsi" w:hAnsiTheme="minorHAnsi" w:cstheme="minorHAnsi"/>
        </w:rPr>
        <w:t>.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ind w:left="5103"/>
        <w:jc w:val="both"/>
        <w:rPr>
          <w:rFonts w:asciiTheme="minorHAnsi" w:hAnsiTheme="minorHAnsi" w:cstheme="minorHAnsi"/>
        </w:rPr>
      </w:pPr>
      <w:r w:rsidRPr="00BA488D">
        <w:rPr>
          <w:rFonts w:asciiTheme="minorHAnsi" w:hAnsiTheme="minorHAnsi" w:cstheme="minorHAnsi"/>
          <w:sz w:val="22"/>
        </w:rPr>
        <w:t>Designa</w:t>
      </w:r>
      <w:r w:rsidR="008F5B0D" w:rsidRPr="00BA488D">
        <w:rPr>
          <w:rFonts w:asciiTheme="minorHAnsi" w:hAnsiTheme="minorHAnsi" w:cstheme="minorHAnsi"/>
          <w:sz w:val="22"/>
        </w:rPr>
        <w:t xml:space="preserve"> </w:t>
      </w:r>
      <w:r w:rsidR="00DE413A" w:rsidRPr="00BA488D">
        <w:rPr>
          <w:rFonts w:asciiTheme="minorHAnsi" w:hAnsiTheme="minorHAnsi" w:cstheme="minorHAnsi"/>
          <w:sz w:val="22"/>
        </w:rPr>
        <w:t>Pregoeiro Oficial e Equipe de Apoio para o Pregão Eletrônico n</w:t>
      </w:r>
      <w:r w:rsidR="00CE6769" w:rsidRPr="00BA488D">
        <w:rPr>
          <w:rFonts w:asciiTheme="minorHAnsi" w:hAnsiTheme="minorHAnsi" w:cstheme="minorHAnsi"/>
          <w:sz w:val="22"/>
        </w:rPr>
        <w:t>º</w:t>
      </w:r>
      <w:r w:rsidR="00DE413A" w:rsidRPr="00BA488D">
        <w:rPr>
          <w:rFonts w:asciiTheme="minorHAnsi" w:hAnsiTheme="minorHAnsi" w:cstheme="minorHAnsi"/>
          <w:sz w:val="22"/>
        </w:rPr>
        <w:t xml:space="preserve"> </w:t>
      </w:r>
      <w:r w:rsidR="00CE6769" w:rsidRPr="00BA488D">
        <w:rPr>
          <w:rFonts w:asciiTheme="minorHAnsi" w:hAnsiTheme="minorHAnsi" w:cstheme="minorHAnsi"/>
          <w:sz w:val="22"/>
        </w:rPr>
        <w:t>0</w:t>
      </w:r>
      <w:r w:rsidR="00A27F55" w:rsidRPr="00BA488D">
        <w:rPr>
          <w:rFonts w:asciiTheme="minorHAnsi" w:hAnsiTheme="minorHAnsi" w:cstheme="minorHAnsi"/>
          <w:sz w:val="22"/>
        </w:rPr>
        <w:t>1</w:t>
      </w:r>
      <w:r w:rsidR="005A14CA" w:rsidRPr="00BA488D">
        <w:rPr>
          <w:rFonts w:asciiTheme="minorHAnsi" w:hAnsiTheme="minorHAnsi" w:cstheme="minorHAnsi"/>
          <w:sz w:val="22"/>
        </w:rPr>
        <w:t>4</w:t>
      </w:r>
      <w:r w:rsidR="005E632C" w:rsidRPr="00BA488D">
        <w:rPr>
          <w:rFonts w:asciiTheme="minorHAnsi" w:hAnsiTheme="minorHAnsi" w:cstheme="minorHAnsi"/>
          <w:sz w:val="22"/>
        </w:rPr>
        <w:t>/</w:t>
      </w:r>
      <w:r w:rsidR="00CE6769" w:rsidRPr="00BA488D">
        <w:rPr>
          <w:rFonts w:asciiTheme="minorHAnsi" w:hAnsiTheme="minorHAnsi" w:cstheme="minorHAnsi"/>
          <w:sz w:val="22"/>
        </w:rPr>
        <w:t>202</w:t>
      </w:r>
      <w:r w:rsidR="00A27F55" w:rsidRPr="00BA488D">
        <w:rPr>
          <w:rFonts w:asciiTheme="minorHAnsi" w:hAnsiTheme="minorHAnsi" w:cstheme="minorHAnsi"/>
          <w:sz w:val="22"/>
        </w:rPr>
        <w:t>1</w:t>
      </w:r>
      <w:r w:rsidR="00DE413A" w:rsidRPr="00BA488D">
        <w:rPr>
          <w:rFonts w:asciiTheme="minorHAnsi" w:hAnsiTheme="minorHAnsi" w:cstheme="minorHAnsi"/>
          <w:sz w:val="22"/>
        </w:rPr>
        <w:t xml:space="preserve">, cujo objeto é </w:t>
      </w:r>
      <w:r w:rsidR="005E632C" w:rsidRPr="00BA488D">
        <w:rPr>
          <w:rFonts w:asciiTheme="minorHAnsi" w:hAnsiTheme="minorHAnsi" w:cstheme="minorHAnsi"/>
          <w:sz w:val="22"/>
        </w:rPr>
        <w:t xml:space="preserve">a </w:t>
      </w:r>
      <w:r w:rsidR="00A27F55" w:rsidRPr="00BA488D">
        <w:rPr>
          <w:rFonts w:asciiTheme="minorHAnsi" w:hAnsiTheme="minorHAnsi" w:cstheme="minorHAnsi"/>
          <w:sz w:val="22"/>
        </w:rPr>
        <w:t xml:space="preserve">contratação de serviço continuado de apoio administrativo, com mão de obra exclusiva, para limpeza e conservação </w:t>
      </w:r>
      <w:r w:rsidR="005A14CA" w:rsidRPr="00BA488D">
        <w:rPr>
          <w:rFonts w:asciiTheme="minorHAnsi" w:hAnsiTheme="minorHAnsi" w:cstheme="minorHAnsi"/>
          <w:sz w:val="22"/>
        </w:rPr>
        <w:t>para os Escritórios Regionais do CAU/RS em Caxias e Passo Fundo</w:t>
      </w:r>
      <w:r w:rsidRPr="00BA488D">
        <w:rPr>
          <w:rFonts w:asciiTheme="minorHAnsi" w:hAnsiTheme="minorHAnsi" w:cstheme="minorHAnsi"/>
          <w:sz w:val="22"/>
        </w:rPr>
        <w:t>.</w:t>
      </w:r>
    </w:p>
    <w:p w:rsidR="00E431D4" w:rsidRPr="00BA488D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BA488D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BA488D">
        <w:rPr>
          <w:rFonts w:asciiTheme="minorHAnsi" w:hAnsiTheme="minorHAnsi" w:cstheme="minorHAnsi"/>
        </w:rPr>
        <w:t>35, inciso III,</w:t>
      </w:r>
      <w:r w:rsidRPr="00BA488D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BA488D">
        <w:rPr>
          <w:rFonts w:asciiTheme="minorHAnsi" w:hAnsiTheme="minorHAnsi" w:cstheme="minorHAnsi"/>
        </w:rPr>
        <w:t>s</w:t>
      </w:r>
      <w:r w:rsidRPr="00BA488D">
        <w:rPr>
          <w:rFonts w:asciiTheme="minorHAnsi" w:hAnsiTheme="minorHAnsi" w:cstheme="minorHAnsi"/>
        </w:rPr>
        <w:t xml:space="preserve">. </w:t>
      </w:r>
      <w:r w:rsidR="00AB1E53" w:rsidRPr="00BA488D">
        <w:rPr>
          <w:rFonts w:asciiTheme="minorHAnsi" w:hAnsiTheme="minorHAnsi" w:cstheme="minorHAnsi"/>
        </w:rPr>
        <w:t>151</w:t>
      </w:r>
      <w:r w:rsidR="00D71A71" w:rsidRPr="00BA488D">
        <w:rPr>
          <w:rFonts w:asciiTheme="minorHAnsi" w:hAnsiTheme="minorHAnsi" w:cstheme="minorHAnsi"/>
        </w:rPr>
        <w:t>, inciso XLV, e 152</w:t>
      </w:r>
      <w:r w:rsidRPr="00BA488D">
        <w:rPr>
          <w:rFonts w:asciiTheme="minorHAnsi" w:hAnsiTheme="minorHAnsi" w:cstheme="minorHAnsi"/>
        </w:rPr>
        <w:t xml:space="preserve"> do Regimento Interno do CAU/</w:t>
      </w:r>
      <w:r w:rsidR="008F5B0D" w:rsidRPr="00BA488D">
        <w:rPr>
          <w:rFonts w:asciiTheme="minorHAnsi" w:hAnsiTheme="minorHAnsi" w:cstheme="minorHAnsi"/>
        </w:rPr>
        <w:t>RS</w:t>
      </w:r>
      <w:r w:rsidRPr="00BA488D">
        <w:rPr>
          <w:rFonts w:asciiTheme="minorHAnsi" w:hAnsiTheme="minorHAnsi" w:cstheme="minorHAnsi"/>
        </w:rPr>
        <w:t>,</w:t>
      </w:r>
      <w:r w:rsidRPr="00BA488D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BA488D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BA488D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BA488D">
        <w:rPr>
          <w:rFonts w:asciiTheme="minorHAnsi" w:hAnsiTheme="minorHAnsi" w:cstheme="minorHAnsi"/>
          <w:lang w:eastAsia="pt-BR"/>
        </w:rPr>
        <w:t xml:space="preserve">que cabe à </w:t>
      </w:r>
      <w:r w:rsidR="00CE6769" w:rsidRPr="00BA488D">
        <w:rPr>
          <w:rFonts w:asciiTheme="minorHAnsi" w:hAnsiTheme="minorHAnsi" w:cstheme="minorHAnsi"/>
          <w:lang w:eastAsia="pt-BR"/>
        </w:rPr>
        <w:t>autoridade competente d</w:t>
      </w:r>
      <w:r w:rsidR="0014710B" w:rsidRPr="00BA488D">
        <w:rPr>
          <w:rFonts w:asciiTheme="minorHAnsi" w:hAnsiTheme="minorHAnsi" w:cstheme="minorHAnsi"/>
          <w:lang w:eastAsia="pt-BR"/>
        </w:rPr>
        <w:t>o CAU/RS</w:t>
      </w:r>
      <w:r w:rsidR="00DE413A" w:rsidRPr="00BA488D">
        <w:rPr>
          <w:rFonts w:asciiTheme="minorHAnsi" w:hAnsiTheme="minorHAnsi" w:cstheme="minorHAnsi"/>
          <w:lang w:eastAsia="pt-BR"/>
        </w:rPr>
        <w:t xml:space="preserve">, nos termos do disposto nos artigos 3º, §1º e inciso IV, da Lei nº 10.520/2002, e </w:t>
      </w:r>
      <w:r w:rsidR="00CE6769" w:rsidRPr="00BA488D">
        <w:rPr>
          <w:rFonts w:asciiTheme="minorHAnsi" w:hAnsiTheme="minorHAnsi" w:cstheme="minorHAnsi"/>
          <w:lang w:eastAsia="pt-BR"/>
        </w:rPr>
        <w:t>13</w:t>
      </w:r>
      <w:r w:rsidR="00DE413A" w:rsidRPr="00BA488D">
        <w:rPr>
          <w:rFonts w:asciiTheme="minorHAnsi" w:hAnsiTheme="minorHAnsi" w:cstheme="minorHAnsi"/>
          <w:lang w:eastAsia="pt-BR"/>
        </w:rPr>
        <w:t>, inciso I, do Decreto n</w:t>
      </w:r>
      <w:r w:rsidR="00CE6769" w:rsidRPr="00BA488D">
        <w:rPr>
          <w:rFonts w:asciiTheme="minorHAnsi" w:hAnsiTheme="minorHAnsi" w:cstheme="minorHAnsi"/>
          <w:lang w:eastAsia="pt-BR"/>
        </w:rPr>
        <w:t>º</w:t>
      </w:r>
      <w:r w:rsidR="00DE413A" w:rsidRPr="00BA488D">
        <w:rPr>
          <w:rFonts w:asciiTheme="minorHAnsi" w:hAnsiTheme="minorHAnsi" w:cstheme="minorHAnsi"/>
          <w:lang w:eastAsia="pt-BR"/>
        </w:rPr>
        <w:t xml:space="preserve"> </w:t>
      </w:r>
      <w:r w:rsidR="00CE6769" w:rsidRPr="00BA488D">
        <w:rPr>
          <w:rFonts w:asciiTheme="minorHAnsi" w:hAnsiTheme="minorHAnsi" w:cstheme="minorHAnsi"/>
          <w:lang w:eastAsia="pt-BR"/>
        </w:rPr>
        <w:t>10.024</w:t>
      </w:r>
      <w:r w:rsidR="00DE413A" w:rsidRPr="00BA488D">
        <w:rPr>
          <w:rFonts w:asciiTheme="minorHAnsi" w:hAnsiTheme="minorHAnsi" w:cstheme="minorHAnsi"/>
          <w:lang w:eastAsia="pt-BR"/>
        </w:rPr>
        <w:t>/</w:t>
      </w:r>
      <w:r w:rsidR="00CE6769" w:rsidRPr="00BA488D">
        <w:rPr>
          <w:rFonts w:asciiTheme="minorHAnsi" w:hAnsiTheme="minorHAnsi" w:cstheme="minorHAnsi"/>
          <w:lang w:eastAsia="pt-BR"/>
        </w:rPr>
        <w:t>2019</w:t>
      </w:r>
      <w:r w:rsidR="00DE413A" w:rsidRPr="00BA488D">
        <w:rPr>
          <w:rFonts w:asciiTheme="minorHAnsi" w:hAnsiTheme="minorHAnsi" w:cstheme="minorHAnsi"/>
          <w:lang w:eastAsia="pt-BR"/>
        </w:rPr>
        <w:t>, designar</w:t>
      </w:r>
      <w:r w:rsidR="00CE6769" w:rsidRPr="00BA488D">
        <w:rPr>
          <w:rFonts w:asciiTheme="minorHAnsi" w:hAnsiTheme="minorHAnsi" w:cstheme="minorHAnsi"/>
          <w:lang w:eastAsia="pt-BR"/>
        </w:rPr>
        <w:t xml:space="preserve"> o</w:t>
      </w:r>
      <w:r w:rsidR="00DE413A" w:rsidRPr="00BA488D">
        <w:rPr>
          <w:rFonts w:asciiTheme="minorHAnsi" w:hAnsiTheme="minorHAnsi" w:cstheme="minorHAnsi"/>
          <w:lang w:eastAsia="pt-BR"/>
        </w:rPr>
        <w:t xml:space="preserve"> </w:t>
      </w:r>
      <w:r w:rsidR="00CE6769" w:rsidRPr="00BA488D">
        <w:rPr>
          <w:rFonts w:asciiTheme="minorHAnsi" w:hAnsiTheme="minorHAnsi" w:cstheme="minorHAnsi"/>
          <w:lang w:eastAsia="pt-BR"/>
        </w:rPr>
        <w:t>p</w:t>
      </w:r>
      <w:r w:rsidR="00DE413A" w:rsidRPr="00BA488D">
        <w:rPr>
          <w:rFonts w:asciiTheme="minorHAnsi" w:hAnsiTheme="minorHAnsi" w:cstheme="minorHAnsi"/>
          <w:lang w:eastAsia="pt-BR"/>
        </w:rPr>
        <w:t xml:space="preserve">regoeiro e </w:t>
      </w:r>
      <w:r w:rsidR="00CE6769" w:rsidRPr="00BA488D">
        <w:rPr>
          <w:rFonts w:asciiTheme="minorHAnsi" w:hAnsiTheme="minorHAnsi" w:cstheme="minorHAnsi"/>
          <w:lang w:eastAsia="pt-BR"/>
        </w:rPr>
        <w:t>os membros da e</w:t>
      </w:r>
      <w:r w:rsidR="00DE413A" w:rsidRPr="00BA488D">
        <w:rPr>
          <w:rFonts w:asciiTheme="minorHAnsi" w:hAnsiTheme="minorHAnsi" w:cstheme="minorHAnsi"/>
          <w:lang w:eastAsia="pt-BR"/>
        </w:rPr>
        <w:t xml:space="preserve">quipe de </w:t>
      </w:r>
      <w:r w:rsidR="00CE6769" w:rsidRPr="00BA488D">
        <w:rPr>
          <w:rFonts w:asciiTheme="minorHAnsi" w:hAnsiTheme="minorHAnsi" w:cstheme="minorHAnsi"/>
          <w:lang w:eastAsia="pt-BR"/>
        </w:rPr>
        <w:t>a</w:t>
      </w:r>
      <w:r w:rsidR="00DE413A" w:rsidRPr="00BA488D">
        <w:rPr>
          <w:rFonts w:asciiTheme="minorHAnsi" w:hAnsiTheme="minorHAnsi" w:cstheme="minorHAnsi"/>
          <w:lang w:eastAsia="pt-BR"/>
        </w:rPr>
        <w:t xml:space="preserve">poio para </w:t>
      </w:r>
      <w:r w:rsidR="00CE6769" w:rsidRPr="00BA488D">
        <w:rPr>
          <w:rFonts w:asciiTheme="minorHAnsi" w:hAnsiTheme="minorHAnsi" w:cstheme="minorHAnsi"/>
          <w:lang w:eastAsia="pt-BR"/>
        </w:rPr>
        <w:t xml:space="preserve">condução do </w:t>
      </w:r>
      <w:r w:rsidR="00DE413A" w:rsidRPr="00BA488D">
        <w:rPr>
          <w:rFonts w:asciiTheme="minorHAnsi" w:hAnsiTheme="minorHAnsi" w:cstheme="minorHAnsi"/>
          <w:lang w:eastAsia="pt-BR"/>
        </w:rPr>
        <w:t>processo licitatório na modalidade Pregão.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  <w:b/>
        </w:rPr>
      </w:pPr>
      <w:r w:rsidRPr="00BA488D">
        <w:rPr>
          <w:rFonts w:asciiTheme="minorHAnsi" w:hAnsiTheme="minorHAnsi" w:cstheme="minorHAnsi"/>
          <w:b/>
        </w:rPr>
        <w:t>RESOLVE: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  <w:r w:rsidRPr="00BA488D">
        <w:rPr>
          <w:rFonts w:asciiTheme="minorHAnsi" w:hAnsiTheme="minorHAnsi" w:cstheme="minorHAnsi"/>
        </w:rPr>
        <w:t xml:space="preserve">Art. 1° </w:t>
      </w:r>
      <w:r w:rsidR="00DE38E2" w:rsidRPr="00BA488D">
        <w:rPr>
          <w:rFonts w:asciiTheme="minorHAnsi" w:hAnsiTheme="minorHAnsi" w:cstheme="minorHAnsi"/>
        </w:rPr>
        <w:t xml:space="preserve">Designar </w:t>
      </w:r>
      <w:r w:rsidR="00E2297F" w:rsidRPr="00BA488D">
        <w:rPr>
          <w:rFonts w:asciiTheme="minorHAnsi" w:hAnsiTheme="minorHAnsi" w:cstheme="minorHAnsi"/>
        </w:rPr>
        <w:t>o</w:t>
      </w:r>
      <w:r w:rsidR="00DE413A" w:rsidRPr="00BA488D">
        <w:rPr>
          <w:rFonts w:asciiTheme="minorHAnsi" w:hAnsiTheme="minorHAnsi" w:cstheme="minorHAnsi"/>
        </w:rPr>
        <w:t xml:space="preserve"> empregad</w:t>
      </w:r>
      <w:r w:rsidR="00E2297F" w:rsidRPr="00BA488D">
        <w:rPr>
          <w:rFonts w:asciiTheme="minorHAnsi" w:hAnsiTheme="minorHAnsi" w:cstheme="minorHAnsi"/>
        </w:rPr>
        <w:t>o</w:t>
      </w:r>
      <w:r w:rsidR="00DE38E2" w:rsidRPr="00BA488D">
        <w:rPr>
          <w:rFonts w:asciiTheme="minorHAnsi" w:hAnsiTheme="minorHAnsi" w:cstheme="minorHAnsi"/>
        </w:rPr>
        <w:t xml:space="preserve"> </w:t>
      </w:r>
      <w:r w:rsidR="005A14CA" w:rsidRPr="00BA488D">
        <w:rPr>
          <w:rFonts w:asciiTheme="minorHAnsi" w:hAnsiTheme="minorHAnsi" w:cstheme="minorHAnsi"/>
        </w:rPr>
        <w:t xml:space="preserve">José Carlos Fredes da Silveira, matrícula 181, </w:t>
      </w:r>
      <w:r w:rsidR="00DE38E2" w:rsidRPr="00BA488D">
        <w:rPr>
          <w:rFonts w:asciiTheme="minorHAnsi" w:hAnsiTheme="minorHAnsi" w:cstheme="minorHAnsi"/>
        </w:rPr>
        <w:t xml:space="preserve">como </w:t>
      </w:r>
      <w:r w:rsidR="0014710B" w:rsidRPr="00BA488D">
        <w:rPr>
          <w:rFonts w:asciiTheme="minorHAnsi" w:hAnsiTheme="minorHAnsi" w:cstheme="minorHAnsi"/>
        </w:rPr>
        <w:t>p</w:t>
      </w:r>
      <w:r w:rsidR="00DE38E2" w:rsidRPr="00BA488D">
        <w:rPr>
          <w:rFonts w:asciiTheme="minorHAnsi" w:hAnsiTheme="minorHAnsi" w:cstheme="minorHAnsi"/>
        </w:rPr>
        <w:t>regoeir</w:t>
      </w:r>
      <w:r w:rsidR="00E2297F" w:rsidRPr="00BA488D">
        <w:rPr>
          <w:rFonts w:asciiTheme="minorHAnsi" w:hAnsiTheme="minorHAnsi" w:cstheme="minorHAnsi"/>
        </w:rPr>
        <w:t>o</w:t>
      </w:r>
      <w:r w:rsidR="00DE413A" w:rsidRPr="00BA488D">
        <w:rPr>
          <w:rFonts w:asciiTheme="minorHAnsi" w:hAnsiTheme="minorHAnsi" w:cstheme="minorHAnsi"/>
        </w:rPr>
        <w:t xml:space="preserve"> </w:t>
      </w:r>
      <w:r w:rsidR="0014710B" w:rsidRPr="00BA488D">
        <w:rPr>
          <w:rFonts w:asciiTheme="minorHAnsi" w:hAnsiTheme="minorHAnsi" w:cstheme="minorHAnsi"/>
        </w:rPr>
        <w:t>o</w:t>
      </w:r>
      <w:r w:rsidR="00DE413A" w:rsidRPr="00BA488D">
        <w:rPr>
          <w:rFonts w:asciiTheme="minorHAnsi" w:hAnsiTheme="minorHAnsi" w:cstheme="minorHAnsi"/>
        </w:rPr>
        <w:t>ficial</w:t>
      </w:r>
      <w:r w:rsidR="005A14CA" w:rsidRPr="00BA488D">
        <w:rPr>
          <w:rFonts w:asciiTheme="minorHAnsi" w:hAnsiTheme="minorHAnsi" w:cstheme="minorHAnsi"/>
        </w:rPr>
        <w:t xml:space="preserve"> e, </w:t>
      </w:r>
      <w:r w:rsidR="00D36860" w:rsidRPr="00BA488D">
        <w:rPr>
          <w:rFonts w:asciiTheme="minorHAnsi" w:hAnsiTheme="minorHAnsi" w:cstheme="minorHAnsi"/>
        </w:rPr>
        <w:t xml:space="preserve">Leticia </w:t>
      </w:r>
      <w:r w:rsidR="007E040E" w:rsidRPr="00BA488D">
        <w:rPr>
          <w:rFonts w:asciiTheme="minorHAnsi" w:hAnsiTheme="minorHAnsi" w:cstheme="minorHAnsi"/>
        </w:rPr>
        <w:t>Bettio Machado</w:t>
      </w:r>
      <w:r w:rsidR="005A14CA" w:rsidRPr="00BA488D">
        <w:rPr>
          <w:rFonts w:asciiTheme="minorHAnsi" w:hAnsiTheme="minorHAnsi" w:cstheme="minorHAnsi"/>
        </w:rPr>
        <w:t xml:space="preserve">, matrícula </w:t>
      </w:r>
      <w:r w:rsidR="007E040E" w:rsidRPr="00BA488D">
        <w:rPr>
          <w:rFonts w:asciiTheme="minorHAnsi" w:hAnsiTheme="minorHAnsi" w:cstheme="minorHAnsi"/>
        </w:rPr>
        <w:t>193</w:t>
      </w:r>
      <w:r w:rsidR="005A14CA" w:rsidRPr="00BA488D">
        <w:rPr>
          <w:rFonts w:asciiTheme="minorHAnsi" w:hAnsiTheme="minorHAnsi" w:cstheme="minorHAnsi"/>
        </w:rPr>
        <w:t>, como pregoeir</w:t>
      </w:r>
      <w:r w:rsidR="00D36860" w:rsidRPr="00BA488D">
        <w:rPr>
          <w:rFonts w:asciiTheme="minorHAnsi" w:hAnsiTheme="minorHAnsi" w:cstheme="minorHAnsi"/>
        </w:rPr>
        <w:t>a</w:t>
      </w:r>
      <w:r w:rsidR="005A14CA" w:rsidRPr="00BA488D">
        <w:rPr>
          <w:rFonts w:asciiTheme="minorHAnsi" w:hAnsiTheme="minorHAnsi" w:cstheme="minorHAnsi"/>
        </w:rPr>
        <w:t xml:space="preserve"> substitut</w:t>
      </w:r>
      <w:r w:rsidR="00D36860" w:rsidRPr="00BA488D">
        <w:rPr>
          <w:rFonts w:asciiTheme="minorHAnsi" w:hAnsiTheme="minorHAnsi" w:cstheme="minorHAnsi"/>
        </w:rPr>
        <w:t>a</w:t>
      </w:r>
      <w:r w:rsidR="005A14CA" w:rsidRPr="00BA488D">
        <w:rPr>
          <w:rFonts w:asciiTheme="minorHAnsi" w:hAnsiTheme="minorHAnsi" w:cstheme="minorHAnsi"/>
        </w:rPr>
        <w:t>,</w:t>
      </w:r>
      <w:r w:rsidR="00DE413A" w:rsidRPr="00BA488D">
        <w:rPr>
          <w:rFonts w:asciiTheme="minorHAnsi" w:hAnsiTheme="minorHAnsi" w:cstheme="minorHAnsi"/>
        </w:rPr>
        <w:t xml:space="preserve"> do Pregão Eletrônico nº </w:t>
      </w:r>
      <w:r w:rsidR="00CE6769" w:rsidRPr="00BA488D">
        <w:rPr>
          <w:rFonts w:asciiTheme="minorHAnsi" w:hAnsiTheme="minorHAnsi" w:cstheme="minorHAnsi"/>
        </w:rPr>
        <w:t>0</w:t>
      </w:r>
      <w:r w:rsidR="00D36860" w:rsidRPr="00BA488D">
        <w:rPr>
          <w:rFonts w:asciiTheme="minorHAnsi" w:hAnsiTheme="minorHAnsi" w:cstheme="minorHAnsi"/>
        </w:rPr>
        <w:t>1</w:t>
      </w:r>
      <w:r w:rsidR="005A14CA" w:rsidRPr="00BA488D">
        <w:rPr>
          <w:rFonts w:asciiTheme="minorHAnsi" w:hAnsiTheme="minorHAnsi" w:cstheme="minorHAnsi"/>
        </w:rPr>
        <w:t>4</w:t>
      </w:r>
      <w:r w:rsidR="005E632C" w:rsidRPr="00BA488D">
        <w:rPr>
          <w:rFonts w:asciiTheme="minorHAnsi" w:hAnsiTheme="minorHAnsi" w:cstheme="minorHAnsi"/>
        </w:rPr>
        <w:t>/</w:t>
      </w:r>
      <w:r w:rsidR="00CE6769" w:rsidRPr="00BA488D">
        <w:rPr>
          <w:rFonts w:asciiTheme="minorHAnsi" w:hAnsiTheme="minorHAnsi" w:cstheme="minorHAnsi"/>
        </w:rPr>
        <w:t>202</w:t>
      </w:r>
      <w:r w:rsidR="00D36860" w:rsidRPr="00BA488D">
        <w:rPr>
          <w:rFonts w:asciiTheme="minorHAnsi" w:hAnsiTheme="minorHAnsi" w:cstheme="minorHAnsi"/>
        </w:rPr>
        <w:t>1</w:t>
      </w:r>
      <w:r w:rsidR="00DE413A" w:rsidRPr="00BA488D">
        <w:rPr>
          <w:rFonts w:asciiTheme="minorHAnsi" w:hAnsiTheme="minorHAnsi" w:cstheme="minorHAnsi"/>
        </w:rPr>
        <w:t xml:space="preserve">, cujo objeto é </w:t>
      </w:r>
      <w:r w:rsidR="00D36860" w:rsidRPr="00BA488D">
        <w:rPr>
          <w:rFonts w:asciiTheme="minorHAnsi" w:hAnsiTheme="minorHAnsi" w:cstheme="minorHAnsi"/>
        </w:rPr>
        <w:t xml:space="preserve">a contratação de serviço continuado de apoio administrativo, com mão de obra exclusiva, para limpeza e conservação dos </w:t>
      </w:r>
      <w:r w:rsidR="005A14CA" w:rsidRPr="00BA488D">
        <w:rPr>
          <w:rFonts w:asciiTheme="minorHAnsi" w:hAnsiTheme="minorHAnsi" w:cstheme="minorHAnsi"/>
        </w:rPr>
        <w:t>Escritórios Regionais do CAU/RS em Caxias e Passo Fundo</w:t>
      </w:r>
      <w:r w:rsidRPr="00BA488D">
        <w:rPr>
          <w:rFonts w:asciiTheme="minorHAnsi" w:hAnsiTheme="minorHAnsi" w:cstheme="minorHAnsi"/>
        </w:rPr>
        <w:t>.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BA488D" w:rsidRDefault="00E431D4" w:rsidP="00E431D4">
      <w:pPr>
        <w:jc w:val="both"/>
        <w:rPr>
          <w:rFonts w:asciiTheme="minorHAnsi" w:hAnsiTheme="minorHAnsi" w:cstheme="minorHAnsi"/>
        </w:rPr>
      </w:pPr>
      <w:r w:rsidRPr="00BA488D">
        <w:rPr>
          <w:rFonts w:asciiTheme="minorHAnsi" w:hAnsiTheme="minorHAnsi" w:cstheme="minorHAnsi"/>
        </w:rPr>
        <w:t>Art. 2°</w:t>
      </w:r>
      <w:r w:rsidR="007208EA" w:rsidRPr="00BA488D">
        <w:rPr>
          <w:rFonts w:asciiTheme="minorHAnsi" w:hAnsiTheme="minorHAnsi" w:cstheme="minorHAnsi"/>
        </w:rPr>
        <w:t xml:space="preserve"> </w:t>
      </w:r>
      <w:r w:rsidR="00DE413A" w:rsidRPr="00BA488D">
        <w:rPr>
          <w:rFonts w:asciiTheme="minorHAnsi" w:hAnsiTheme="minorHAnsi" w:cstheme="minorHAnsi"/>
        </w:rPr>
        <w:t xml:space="preserve">Designar </w:t>
      </w:r>
      <w:r w:rsidR="0014710B" w:rsidRPr="00BA488D">
        <w:rPr>
          <w:rFonts w:asciiTheme="minorHAnsi" w:hAnsiTheme="minorHAnsi" w:cstheme="minorHAnsi"/>
        </w:rPr>
        <w:t xml:space="preserve">como membros da equipe de apoio </w:t>
      </w:r>
      <w:r w:rsidR="00DE413A" w:rsidRPr="00BA488D">
        <w:rPr>
          <w:rFonts w:asciiTheme="minorHAnsi" w:hAnsiTheme="minorHAnsi" w:cstheme="minorHAnsi"/>
        </w:rPr>
        <w:t xml:space="preserve">do Pregão Eletrônico nº </w:t>
      </w:r>
      <w:r w:rsidR="0014710B" w:rsidRPr="00BA488D">
        <w:rPr>
          <w:rFonts w:asciiTheme="minorHAnsi" w:hAnsiTheme="minorHAnsi" w:cstheme="minorHAnsi"/>
        </w:rPr>
        <w:t>0</w:t>
      </w:r>
      <w:r w:rsidR="00D36860" w:rsidRPr="00BA488D">
        <w:rPr>
          <w:rFonts w:asciiTheme="minorHAnsi" w:hAnsiTheme="minorHAnsi" w:cstheme="minorHAnsi"/>
        </w:rPr>
        <w:t>1</w:t>
      </w:r>
      <w:r w:rsidR="005A14CA" w:rsidRPr="00BA488D">
        <w:rPr>
          <w:rFonts w:asciiTheme="minorHAnsi" w:hAnsiTheme="minorHAnsi" w:cstheme="minorHAnsi"/>
        </w:rPr>
        <w:t>4</w:t>
      </w:r>
      <w:r w:rsidR="005E632C" w:rsidRPr="00BA488D">
        <w:rPr>
          <w:rFonts w:asciiTheme="minorHAnsi" w:hAnsiTheme="minorHAnsi" w:cstheme="minorHAnsi"/>
        </w:rPr>
        <w:t>/</w:t>
      </w:r>
      <w:r w:rsidR="0014710B" w:rsidRPr="00BA488D">
        <w:rPr>
          <w:rFonts w:asciiTheme="minorHAnsi" w:hAnsiTheme="minorHAnsi" w:cstheme="minorHAnsi"/>
        </w:rPr>
        <w:t>202</w:t>
      </w:r>
      <w:r w:rsidR="00D36860" w:rsidRPr="00BA488D">
        <w:rPr>
          <w:rFonts w:asciiTheme="minorHAnsi" w:hAnsiTheme="minorHAnsi" w:cstheme="minorHAnsi"/>
        </w:rPr>
        <w:t>1</w:t>
      </w:r>
      <w:r w:rsidR="00DE413A" w:rsidRPr="00BA488D">
        <w:rPr>
          <w:rFonts w:asciiTheme="minorHAnsi" w:hAnsiTheme="minorHAnsi" w:cstheme="minorHAnsi"/>
        </w:rPr>
        <w:t xml:space="preserve">, </w:t>
      </w:r>
      <w:r w:rsidR="00D36860" w:rsidRPr="00BA488D">
        <w:rPr>
          <w:rFonts w:asciiTheme="minorHAnsi" w:hAnsiTheme="minorHAnsi" w:cstheme="minorHAnsi"/>
        </w:rPr>
        <w:t>os</w:t>
      </w:r>
      <w:r w:rsidR="005A14CA" w:rsidRPr="00BA488D">
        <w:rPr>
          <w:rFonts w:asciiTheme="minorHAnsi" w:hAnsiTheme="minorHAnsi" w:cstheme="minorHAnsi"/>
        </w:rPr>
        <w:t xml:space="preserve"> </w:t>
      </w:r>
      <w:r w:rsidR="00DE413A" w:rsidRPr="00BA488D">
        <w:rPr>
          <w:rFonts w:asciiTheme="minorHAnsi" w:hAnsiTheme="minorHAnsi" w:cstheme="minorHAnsi"/>
        </w:rPr>
        <w:t>empregad</w:t>
      </w:r>
      <w:r w:rsidR="00D36860" w:rsidRPr="00BA488D">
        <w:rPr>
          <w:rFonts w:asciiTheme="minorHAnsi" w:hAnsiTheme="minorHAnsi" w:cstheme="minorHAnsi"/>
        </w:rPr>
        <w:t>os</w:t>
      </w:r>
      <w:r w:rsidR="0014710B" w:rsidRPr="00BA488D">
        <w:rPr>
          <w:rFonts w:asciiTheme="minorHAnsi" w:hAnsiTheme="minorHAnsi" w:cstheme="minorHAnsi"/>
        </w:rPr>
        <w:t xml:space="preserve"> </w:t>
      </w:r>
      <w:r w:rsidR="00D36860" w:rsidRPr="00BA488D">
        <w:rPr>
          <w:rFonts w:asciiTheme="minorHAnsi" w:hAnsiTheme="minorHAnsi" w:cstheme="minorHAnsi"/>
        </w:rPr>
        <w:t xml:space="preserve">Sérgio Nei Roschild, </w:t>
      </w:r>
      <w:r w:rsidR="00DE413A" w:rsidRPr="00BA488D">
        <w:rPr>
          <w:rFonts w:asciiTheme="minorHAnsi" w:hAnsiTheme="minorHAnsi" w:cstheme="minorHAnsi"/>
        </w:rPr>
        <w:t xml:space="preserve">matrícula </w:t>
      </w:r>
      <w:r w:rsidR="007E040E" w:rsidRPr="00BA488D">
        <w:rPr>
          <w:rFonts w:asciiTheme="minorHAnsi" w:hAnsiTheme="minorHAnsi" w:cstheme="minorHAnsi"/>
        </w:rPr>
        <w:t>126</w:t>
      </w:r>
      <w:r w:rsidR="00DE413A" w:rsidRPr="00BA488D">
        <w:rPr>
          <w:rFonts w:asciiTheme="minorHAnsi" w:hAnsiTheme="minorHAnsi" w:cstheme="minorHAnsi"/>
        </w:rPr>
        <w:t xml:space="preserve">, e </w:t>
      </w:r>
      <w:r w:rsidR="00D36860" w:rsidRPr="00BA488D">
        <w:rPr>
          <w:rFonts w:asciiTheme="minorHAnsi" w:hAnsiTheme="minorHAnsi" w:cstheme="minorHAnsi"/>
        </w:rPr>
        <w:t>Luciana Eloy Lima</w:t>
      </w:r>
      <w:r w:rsidR="00DE413A" w:rsidRPr="00BA488D">
        <w:rPr>
          <w:rFonts w:asciiTheme="minorHAnsi" w:hAnsiTheme="minorHAnsi" w:cstheme="minorHAnsi"/>
        </w:rPr>
        <w:t xml:space="preserve">, matrícula </w:t>
      </w:r>
      <w:r w:rsidR="007E040E" w:rsidRPr="00BA488D">
        <w:rPr>
          <w:rFonts w:asciiTheme="minorHAnsi" w:hAnsiTheme="minorHAnsi" w:cstheme="minorHAnsi"/>
        </w:rPr>
        <w:t>179</w:t>
      </w:r>
      <w:r w:rsidRPr="00BA488D">
        <w:rPr>
          <w:rFonts w:asciiTheme="minorHAnsi" w:hAnsiTheme="minorHAnsi" w:cstheme="minorHAnsi"/>
        </w:rPr>
        <w:t>.</w:t>
      </w:r>
    </w:p>
    <w:p w:rsidR="00E431D4" w:rsidRPr="00BA488D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BA488D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BA488D">
        <w:rPr>
          <w:rFonts w:asciiTheme="minorHAnsi" w:hAnsiTheme="minorHAnsi" w:cstheme="minorHAnsi"/>
          <w:sz w:val="24"/>
          <w:szCs w:val="24"/>
        </w:rPr>
        <w:t>C</w:t>
      </w:r>
      <w:r w:rsidR="0014710B" w:rsidRPr="00BA488D">
        <w:rPr>
          <w:rFonts w:asciiTheme="minorHAnsi" w:hAnsiTheme="minorHAnsi" w:cstheme="minorHAnsi"/>
          <w:sz w:val="24"/>
          <w:szCs w:val="24"/>
        </w:rPr>
        <w:t>aberá ao pregoeiro, em especial:</w:t>
      </w:r>
    </w:p>
    <w:p w:rsidR="00CF545E" w:rsidRPr="00BA488D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 - conduzir a sessão pública;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II - receber, examinar e decidir as impugnações e os pedidos de esclarecimentos ao edital e aos anexos, além de poder requisitar subsídios formais aos responsáveis pela elaboração desses documentos;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III - verificar a conformidade da proposta em relação aos requisitos estabelecidos no edital;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IV - coordenar a sessão pública e o envio de lances;</w:t>
      </w:r>
    </w:p>
    <w:p w:rsidR="00BA488D" w:rsidRDefault="00BA488D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  <w:sectPr w:rsidR="00BA488D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lastRenderedPageBreak/>
        <w:t>V - verificar e julgar as condições de habilitação;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VI - sanear erros ou falhas que não alterem a substância das propostas, dos documentos de habilitação e sua validade jurídica;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VII - receber, examinar e decidir os recursos e encaminhá-los à autoridade competente quando mantiver sua decisão;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VIII - indicar o vencedor do certame;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IX - adjudicar o objeto, quando não houver recurso;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X - conduzir os trabalhos da equipe de apoio; e</w:t>
      </w:r>
    </w:p>
    <w:p w:rsidR="0014710B" w:rsidRPr="00BA488D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XI - encaminhar o processo devidamente instruído à autoridade competente e propor a sua homologação.</w:t>
      </w:r>
    </w:p>
    <w:p w:rsidR="0014710B" w:rsidRPr="00BA488D" w:rsidRDefault="0014710B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BA488D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BA488D">
        <w:rPr>
          <w:rFonts w:asciiTheme="minorHAnsi" w:hAnsiTheme="minorHAnsi" w:cstheme="minorHAnsi"/>
          <w:sz w:val="24"/>
          <w:szCs w:val="24"/>
        </w:rPr>
        <w:t>C</w:t>
      </w:r>
      <w:r w:rsidR="0014710B" w:rsidRPr="00BA488D">
        <w:rPr>
          <w:rFonts w:asciiTheme="minorHAnsi" w:hAnsiTheme="minorHAnsi" w:cstheme="minorHAnsi"/>
          <w:sz w:val="24"/>
          <w:szCs w:val="24"/>
        </w:rPr>
        <w:t>aberá à equipe de apoio:</w:t>
      </w:r>
    </w:p>
    <w:p w:rsidR="00CF545E" w:rsidRPr="00BA488D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CF545E" w:rsidRPr="00BA488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 xml:space="preserve">I. Auxiliar o pregoeiro </w:t>
      </w:r>
      <w:r w:rsidR="0014710B" w:rsidRPr="00BA488D">
        <w:rPr>
          <w:rFonts w:asciiTheme="minorHAnsi" w:hAnsiTheme="minorHAnsi" w:cstheme="minorHAnsi"/>
          <w:sz w:val="24"/>
          <w:szCs w:val="24"/>
        </w:rPr>
        <w:t xml:space="preserve">nas etapas do </w:t>
      </w:r>
      <w:r w:rsidRPr="00BA488D">
        <w:rPr>
          <w:rFonts w:asciiTheme="minorHAnsi" w:hAnsiTheme="minorHAnsi" w:cstheme="minorHAnsi"/>
          <w:sz w:val="24"/>
          <w:szCs w:val="24"/>
        </w:rPr>
        <w:t>processo licitatório</w:t>
      </w:r>
      <w:r w:rsidR="0014710B" w:rsidRPr="00BA488D">
        <w:rPr>
          <w:rFonts w:asciiTheme="minorHAnsi" w:hAnsiTheme="minorHAnsi" w:cstheme="minorHAnsi"/>
          <w:sz w:val="24"/>
          <w:szCs w:val="24"/>
        </w:rPr>
        <w:t>;</w:t>
      </w:r>
    </w:p>
    <w:p w:rsidR="0093227A" w:rsidRPr="00BA488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BA488D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BA488D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BA488D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BA488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BA488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BA488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BA488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BA488D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BA488D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BA488D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BA488D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BA488D" w:rsidRDefault="00E431D4" w:rsidP="00BA488D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BA488D">
        <w:rPr>
          <w:rFonts w:asciiTheme="minorHAnsi" w:hAnsiTheme="minorHAnsi" w:cstheme="minorHAnsi"/>
          <w:szCs w:val="24"/>
        </w:rPr>
        <w:t xml:space="preserve">Porto Alegre </w:t>
      </w:r>
      <w:r w:rsidR="006817F5" w:rsidRPr="00BA488D">
        <w:rPr>
          <w:rFonts w:asciiTheme="minorHAnsi" w:hAnsiTheme="minorHAnsi" w:cstheme="minorHAnsi"/>
          <w:szCs w:val="24"/>
        </w:rPr>
        <w:t>–</w:t>
      </w:r>
      <w:r w:rsidRPr="00BA488D">
        <w:rPr>
          <w:rFonts w:asciiTheme="minorHAnsi" w:hAnsiTheme="minorHAnsi" w:cstheme="minorHAnsi"/>
          <w:szCs w:val="24"/>
        </w:rPr>
        <w:t xml:space="preserve"> RS, </w:t>
      </w:r>
      <w:r w:rsidR="008138A8" w:rsidRPr="00BA488D">
        <w:rPr>
          <w:rFonts w:asciiTheme="minorHAnsi" w:hAnsiTheme="minorHAnsi" w:cstheme="minorHAnsi"/>
          <w:szCs w:val="24"/>
        </w:rPr>
        <w:t xml:space="preserve">de </w:t>
      </w:r>
      <w:r w:rsidR="00BA488D" w:rsidRPr="00BA488D">
        <w:rPr>
          <w:rFonts w:asciiTheme="minorHAnsi" w:hAnsiTheme="minorHAnsi" w:cstheme="minorHAnsi"/>
          <w:szCs w:val="24"/>
        </w:rPr>
        <w:t>17 de setembro</w:t>
      </w:r>
      <w:r w:rsidR="00117732" w:rsidRPr="00BA488D">
        <w:rPr>
          <w:rFonts w:asciiTheme="minorHAnsi" w:hAnsiTheme="minorHAnsi" w:cstheme="minorHAnsi"/>
          <w:szCs w:val="24"/>
        </w:rPr>
        <w:t xml:space="preserve"> </w:t>
      </w:r>
      <w:r w:rsidR="00414A3A" w:rsidRPr="00BA488D">
        <w:rPr>
          <w:rFonts w:asciiTheme="minorHAnsi" w:hAnsiTheme="minorHAnsi" w:cstheme="minorHAnsi"/>
          <w:szCs w:val="24"/>
        </w:rPr>
        <w:t>de 202</w:t>
      </w:r>
      <w:r w:rsidR="00117732" w:rsidRPr="00BA488D">
        <w:rPr>
          <w:rFonts w:asciiTheme="minorHAnsi" w:hAnsiTheme="minorHAnsi" w:cstheme="minorHAnsi"/>
          <w:szCs w:val="24"/>
        </w:rPr>
        <w:t>1</w:t>
      </w:r>
      <w:r w:rsidRPr="00BA488D">
        <w:rPr>
          <w:rFonts w:asciiTheme="minorHAnsi" w:hAnsiTheme="minorHAnsi" w:cstheme="minorHAnsi"/>
          <w:szCs w:val="24"/>
        </w:rPr>
        <w:t>.</w:t>
      </w:r>
    </w:p>
    <w:p w:rsidR="00E431D4" w:rsidRPr="00BA488D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BA488D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BA488D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BA488D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BA488D">
        <w:rPr>
          <w:rFonts w:asciiTheme="minorHAnsi" w:hAnsiTheme="minorHAnsi" w:cstheme="minorHAnsi"/>
          <w:b/>
          <w:szCs w:val="24"/>
        </w:rPr>
        <w:t>TIAGO HOLZMANN DA SILVA</w:t>
      </w:r>
    </w:p>
    <w:p w:rsidR="00DE413A" w:rsidRPr="00BA488D" w:rsidRDefault="00BA488D" w:rsidP="00BA488D">
      <w:pPr>
        <w:pStyle w:val="Textopadro"/>
        <w:jc w:val="center"/>
        <w:rPr>
          <w:rFonts w:asciiTheme="minorHAnsi" w:hAnsiTheme="minorHAnsi" w:cstheme="minorHAnsi"/>
          <w:szCs w:val="24"/>
        </w:rPr>
        <w:sectPr w:rsidR="00DE413A" w:rsidRPr="00BA488D" w:rsidSect="00BA488D"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  <w:r>
        <w:rPr>
          <w:rFonts w:asciiTheme="minorHAnsi" w:hAnsiTheme="minorHAnsi" w:cstheme="minorHAnsi"/>
          <w:szCs w:val="24"/>
        </w:rPr>
        <w:t>Presidente do CAU/RS</w:t>
      </w:r>
    </w:p>
    <w:p w:rsidR="003B6784" w:rsidRPr="00BA488D" w:rsidRDefault="003B6784" w:rsidP="00BA488D">
      <w:pPr>
        <w:rPr>
          <w:rFonts w:asciiTheme="minorHAnsi" w:hAnsiTheme="minorHAnsi" w:cstheme="minorHAnsi"/>
        </w:rPr>
      </w:pPr>
    </w:p>
    <w:sectPr w:rsidR="003B6784" w:rsidRPr="00BA488D" w:rsidSect="00BA488D">
      <w:type w:val="continuous"/>
      <w:pgSz w:w="11900" w:h="16840"/>
      <w:pgMar w:top="2268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678364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488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87363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090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732"/>
    <w:rsid w:val="00117EDD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0742A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E040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27F55"/>
    <w:rsid w:val="00A40ECC"/>
    <w:rsid w:val="00A43C37"/>
    <w:rsid w:val="00A5515C"/>
    <w:rsid w:val="00A565FE"/>
    <w:rsid w:val="00A570C2"/>
    <w:rsid w:val="00A62383"/>
    <w:rsid w:val="00A70904"/>
    <w:rsid w:val="00A71DCA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A488D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36860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9B5D-9859-40AD-9A04-86056BAB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38</cp:revision>
  <cp:lastPrinted>2020-02-28T12:00:00Z</cp:lastPrinted>
  <dcterms:created xsi:type="dcterms:W3CDTF">2018-01-09T12:39:00Z</dcterms:created>
  <dcterms:modified xsi:type="dcterms:W3CDTF">2021-09-17T13:42:00Z</dcterms:modified>
</cp:coreProperties>
</file>