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4F28E5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4F28E5" w:rsidP="008E5BD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</w:t>
            </w:r>
            <w:r w:rsidR="008E5BD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847B7D" w:rsidRPr="00DF1176" w:rsidRDefault="00847B7D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536C65" w:rsidRDefault="00847B7D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Default="00847B7D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847B7D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847B7D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847B7D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0C7A3A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da CEP-CAU/RS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847B7D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0C7A3A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0C7A3A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847B7D"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2B4295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B4295" w:rsidRDefault="002B4295" w:rsidP="0092216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Chagas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B4295" w:rsidRDefault="002B4295" w:rsidP="00AA56B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Administrativa Financeira</w:t>
            </w:r>
          </w:p>
        </w:tc>
      </w:tr>
      <w:tr w:rsidR="002B4295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Flávio Salamoni Barros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B4295" w:rsidRDefault="002B4295" w:rsidP="00AA56B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Assessor Jurídico </w:t>
            </w:r>
          </w:p>
        </w:tc>
      </w:tr>
      <w:tr w:rsidR="002B4295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B4295" w:rsidRDefault="002B4295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D71E8F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Aprovação da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217ª</w:t>
            </w:r>
            <w:r w:rsidR="004F28E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28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218ª 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F28E5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reuniões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777600" w:rsidP="007776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unanimidade.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aprovada por unanimidade.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aprovada por unanimidade.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8B0FC3" w:rsidP="004F2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Incluído o item 4.9. </w:t>
            </w:r>
            <w:r w:rsidRPr="008B0FC3">
              <w:rPr>
                <w:rFonts w:asciiTheme="minorHAnsi" w:hAnsiTheme="minorHAnsi" w:cstheme="minorHAnsi"/>
                <w:sz w:val="22"/>
                <w:szCs w:val="22"/>
              </w:rPr>
              <w:t>Resolução Nº143 da CED-CAU/BR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4F28E5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Plano de Cargos, Carreira e Remuneração – PCCR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0E6C6E" w:rsidRPr="007A226C" w:rsidRDefault="004F28E5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2578D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0E6C6E" w:rsidRPr="007A226C" w:rsidRDefault="004F28E5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  <w:r w:rsidR="0032578D">
              <w:rPr>
                <w:rFonts w:ascii="Calibri" w:hAnsi="Calibri" w:cs="Calibri"/>
                <w:sz w:val="22"/>
                <w:szCs w:val="22"/>
              </w:rPr>
              <w:t xml:space="preserve"> e Flávio Barros Silva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432466" w:rsidP="00330F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 Tales informa que o Grupo de Trabalho do PCCR trabalhou na proposta considerando os objetivos principais aprovados no conselho diretor, e que há intenção de submeter a aprovação do plenário no mês de abril. O assessor jurídico Fl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ávio apresenta a proposta: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explica que o novo plano pretende simplificar a estrutura funcional e de remuneração, 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entre outros objetivos;</w:t>
            </w:r>
            <w:r w:rsidR="00201C1F">
              <w:rPr>
                <w:rFonts w:asciiTheme="minorHAnsi" w:hAnsiTheme="minorHAnsi" w:cstheme="minorHAnsi"/>
                <w:sz w:val="22"/>
                <w:szCs w:val="22"/>
              </w:rPr>
              <w:t xml:space="preserve"> detalha a estrutura dos cargos efetivos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01C1F">
              <w:rPr>
                <w:rFonts w:asciiTheme="minorHAnsi" w:hAnsiTheme="minorHAnsi" w:cstheme="minorHAnsi"/>
                <w:sz w:val="22"/>
                <w:szCs w:val="22"/>
              </w:rPr>
              <w:t xml:space="preserve"> os cargos de livre provimento e exoneração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01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3F0B">
              <w:rPr>
                <w:rFonts w:asciiTheme="minorHAnsi" w:hAnsiTheme="minorHAnsi" w:cstheme="minorHAnsi"/>
                <w:sz w:val="22"/>
                <w:szCs w:val="22"/>
              </w:rPr>
              <w:t>a carreira dos cargos efetivos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373F0B">
              <w:rPr>
                <w:rFonts w:asciiTheme="minorHAnsi" w:hAnsiTheme="minorHAnsi" w:cstheme="minorHAnsi"/>
                <w:sz w:val="22"/>
                <w:szCs w:val="22"/>
              </w:rPr>
              <w:t xml:space="preserve"> as possibilidades de promoção e de progressão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373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B7D">
              <w:rPr>
                <w:rFonts w:asciiTheme="minorHAnsi" w:hAnsiTheme="minorHAnsi" w:cstheme="minorHAnsi"/>
                <w:sz w:val="22"/>
                <w:szCs w:val="22"/>
              </w:rPr>
              <w:t xml:space="preserve">a avaliação contínua de desempenho; o reenquadramento dos empregados; </w:t>
            </w:r>
            <w:r w:rsidR="0025020D">
              <w:rPr>
                <w:rFonts w:asciiTheme="minorHAnsi" w:hAnsiTheme="minorHAnsi" w:cstheme="minorHAnsi"/>
                <w:sz w:val="22"/>
                <w:szCs w:val="22"/>
              </w:rPr>
              <w:t xml:space="preserve">as gratificações; </w:t>
            </w:r>
            <w:r w:rsidR="002B4295">
              <w:rPr>
                <w:rFonts w:asciiTheme="minorHAnsi" w:hAnsiTheme="minorHAnsi" w:cstheme="minorHAnsi"/>
                <w:sz w:val="22"/>
                <w:szCs w:val="22"/>
              </w:rPr>
              <w:t xml:space="preserve">e a evolução dos custos. O presidente Tiago pede para ser feito cálculos com diferentes índices de inflação para uma análise e previsão. O conselheiro Rodrigo pede que seja feito uma </w:t>
            </w:r>
            <w:r w:rsidR="002B42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análise de projeção com o aumento do quadro de funcionários. O gerente Tales informa que a estrutura de funcionários do CAU aumenta somente se há receita.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2B4295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de criação de Colegiados Nacionais – CAU/BR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4F28E5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CEP-CAU/RS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F28E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330F0B" w:rsidP="000E6C6E">
            <w:pPr>
              <w:rPr>
                <w:rFonts w:ascii="Calibri" w:hAnsi="Calibri" w:cs="Calibri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</w:tr>
      <w:tr w:rsidR="00857232" w:rsidRPr="00DF1176" w:rsidTr="00866515">
        <w:tblPrEx>
          <w:shd w:val="clear" w:color="auto" w:fill="auto"/>
        </w:tblPrEx>
        <w:trPr>
          <w:trHeight w:val="1252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Default="00866515" w:rsidP="00CF2AE7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comenta que esta pauta vem da gestão anterior e visa criar um colegiado consultivo</w:t>
            </w:r>
            <w:r w:rsidR="00CF2AE7">
              <w:rPr>
                <w:rFonts w:asciiTheme="minorHAnsi" w:hAnsiTheme="minorHAnsi" w:cstheme="minorHAnsi"/>
                <w:sz w:val="22"/>
                <w:szCs w:val="22"/>
              </w:rPr>
              <w:t xml:space="preserve"> entre as </w:t>
            </w:r>
            <w:proofErr w:type="spellStart"/>
            <w:r w:rsidR="00CF2AE7">
              <w:rPr>
                <w:rFonts w:asciiTheme="minorHAnsi" w:hAnsiTheme="minorHAnsi" w:cstheme="minorHAnsi"/>
                <w:sz w:val="22"/>
                <w:szCs w:val="22"/>
              </w:rPr>
              <w:t>CEP’s</w:t>
            </w:r>
            <w:proofErr w:type="spellEnd"/>
            <w:r w:rsidR="00CF2A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F2AE7">
              <w:rPr>
                <w:rFonts w:asciiTheme="minorHAnsi" w:hAnsiTheme="minorHAnsi" w:cstheme="minorHAnsi"/>
                <w:sz w:val="22"/>
                <w:szCs w:val="22"/>
              </w:rPr>
              <w:t>UF’s</w:t>
            </w:r>
            <w:proofErr w:type="spellEnd"/>
            <w:r w:rsidR="00CF2AE7">
              <w:rPr>
                <w:rFonts w:asciiTheme="minorHAnsi" w:hAnsiTheme="minorHAnsi" w:cstheme="minorHAnsi"/>
                <w:sz w:val="22"/>
                <w:szCs w:val="22"/>
              </w:rPr>
              <w:t xml:space="preserve"> e regiões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trocar de experiências e ente</w:t>
            </w:r>
            <w:r w:rsidR="00CF2AE7">
              <w:rPr>
                <w:rFonts w:asciiTheme="minorHAnsi" w:hAnsiTheme="minorHAnsi" w:cstheme="minorHAnsi"/>
                <w:sz w:val="22"/>
                <w:szCs w:val="22"/>
              </w:rPr>
              <w:t>ndimentos. Acrescenta que já existe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previsão de uma reunião dias 23 e 24</w:t>
            </w:r>
            <w:r w:rsidR="00CF2AE7">
              <w:rPr>
                <w:rFonts w:asciiTheme="minorHAnsi" w:hAnsiTheme="minorHAnsi" w:cstheme="minorHAnsi"/>
                <w:sz w:val="22"/>
                <w:szCs w:val="22"/>
              </w:rPr>
              <w:t xml:space="preserve"> de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presidente Tiago complementa citando a intenção de criar Colegiados Nacionais de todas as Comissões P</w:t>
            </w:r>
            <w:r w:rsidR="0092216D">
              <w:rPr>
                <w:rFonts w:asciiTheme="minorHAnsi" w:hAnsiTheme="minorHAnsi" w:cstheme="minorHAnsi"/>
                <w:sz w:val="22"/>
                <w:szCs w:val="22"/>
              </w:rPr>
              <w:t>ermanentes, Ordinárias e/ou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Especiais.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CF2AE7" w:rsidP="00CF2A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92216D" w:rsidP="008665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AE7">
              <w:rPr>
                <w:rFonts w:ascii="Calibri" w:hAnsi="Calibri" w:cs="Calibri"/>
                <w:b/>
                <w:sz w:val="22"/>
                <w:szCs w:val="22"/>
              </w:rPr>
              <w:t>Ad Referendum 02/2022 – Calendário 2022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CF2AE7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CF2AE7" w:rsidP="00CF2A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Josiane apresenta as alterações.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F2AE7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de criação de Comissão Temporária - Boas Práticas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CF2AE7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secretária-geral Josiane apresenta a proposta e os membros discutem a proposição de membros da comissão.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CF2A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 w:rsidR="00CF2AE7" w:rsidRPr="00CF2AE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Proposta de criação de Comissão Temporária – Desenvolvimento de Critérios para Classificação das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IEs</w:t>
            </w:r>
            <w:proofErr w:type="spellEnd"/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4F057A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F92CE0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secretária-geral Josiane apresenta a proposta e os membros discutem a proposição de membros da comissão.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F2AE7" w:rsidP="00CF2A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7B91">
              <w:rPr>
                <w:rFonts w:ascii="Calibri" w:hAnsi="Calibri" w:cs="Calibri"/>
                <w:b/>
                <w:sz w:val="22"/>
                <w:szCs w:val="22"/>
              </w:rPr>
              <w:t xml:space="preserve">Proposta de Política de Aquisição de Descarte de Acervos do Centro de Memória do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Acervo</w:t>
            </w:r>
          </w:p>
        </w:tc>
      </w:tr>
      <w:tr w:rsidR="0092216D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AA17FC" w:rsidRDefault="004F057A" w:rsidP="0092216D">
            <w:pPr>
              <w:rPr>
                <w:rFonts w:ascii="Calibri" w:hAnsi="Calibri" w:cs="Calibri"/>
                <w:sz w:val="22"/>
                <w:szCs w:val="22"/>
              </w:rPr>
            </w:pPr>
            <w:r w:rsidRPr="00AA17F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AA17FC" w:rsidRDefault="00F80600" w:rsidP="004F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7F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F057A" w:rsidRPr="00AA17FC">
              <w:rPr>
                <w:rFonts w:asciiTheme="minorHAnsi" w:hAnsiTheme="minorHAnsi" w:cstheme="minorHAnsi"/>
                <w:sz w:val="22"/>
                <w:szCs w:val="22"/>
              </w:rPr>
              <w:t>assessora</w:t>
            </w:r>
            <w:r w:rsidRPr="00AA17FC">
              <w:rPr>
                <w:rFonts w:asciiTheme="minorHAnsi" w:hAnsiTheme="minorHAnsi" w:cstheme="minorHAnsi"/>
                <w:sz w:val="22"/>
                <w:szCs w:val="22"/>
              </w:rPr>
              <w:t xml:space="preserve"> Josiane apresenta </w:t>
            </w:r>
            <w:r w:rsidR="004F057A" w:rsidRPr="00AA17FC">
              <w:rPr>
                <w:rFonts w:asciiTheme="minorHAnsi" w:hAnsiTheme="minorHAnsi" w:cstheme="minorHAnsi"/>
                <w:sz w:val="22"/>
                <w:szCs w:val="22"/>
              </w:rPr>
              <w:t>o documento.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F057A" w:rsidP="004F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5495">
              <w:rPr>
                <w:rFonts w:ascii="Calibri" w:hAnsi="Calibri" w:cs="Calibri"/>
                <w:b/>
                <w:sz w:val="22"/>
                <w:szCs w:val="22"/>
              </w:rPr>
              <w:t>Proposta de Adesão do CAU/RS à Rede Nacional de Acervos de Arquitetura e Urbanismo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Acervo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A17F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 w:rsidRPr="004A7B91">
              <w:rPr>
                <w:rFonts w:ascii="Calibri" w:hAnsi="Calibri" w:cs="Calibri"/>
                <w:sz w:val="22"/>
                <w:szCs w:val="22"/>
              </w:rPr>
              <w:t>Márcia Martins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AA17FC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apresenta a proposta.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F057A" w:rsidP="004F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Deliberação nº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CF2A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71C07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043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Definição de Pauta CAU/RS x CAU/BR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F80600" w:rsidRDefault="00F80600" w:rsidP="004F057A">
            <w:p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O presidente apresenta o cronograma de atividades do dia 16 de março a 18 de março, </w:t>
            </w:r>
            <w:r w:rsidR="004F05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incluídas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as reuniões e confraternizações previstas com participação da presidente do CAU/BR</w:t>
            </w:r>
            <w:r w:rsidR="00255E8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; e pede que as pautas </w:t>
            </w:r>
            <w:r w:rsidR="004F05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pertinentes </w:t>
            </w:r>
            <w:r w:rsidR="00255E8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sejam encaminhadas para a secretária-geral. O conselheiro Fausto comenta sobre as deliberações da CPFI encaminhadas à presidência, com considerações de ações ao CAU/BR.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4F057A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RPr="00DF1176" w:rsidTr="000E6C6E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51632A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71C07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043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da 130ª Reunião Plenária Ordinária do CAU/RS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181991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retirado de pauta.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92216D" w:rsidRPr="0051632A" w:rsidTr="00901EF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51632A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71C07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043C7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Resolução Nº143 da CED-CAU/BR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7A226C" w:rsidRDefault="0092216D" w:rsidP="0092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Márcia Elizabeth Martins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181991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fala sobre o pedido de vista que ainda não retornou do CAU/BR, e diz que o CAU/RS se preocupa com a alteração proposta, diz foi recebido um ofício informando que o assunto foi amplamente debatido e solicitando ação dos conselheiros federais para aprovação no plenário do CAU/BR. Acrescenta que o debate não foi realizado de maneira ampla e profunda, que após o pedido de vista foi feito um trabalho de alinhamento da assessoria do CAU/RS em conjunto com a comissão de ética do CAU/BR, e as principais preocupações são a questão de ter outra instância de recurso; e a alteração de sanção e dosimetria, focando mais no dano do que na conduta. O presidente Tiago propõe que o CAU/RS responda ao ofício da CED-CAU/BR e também envie um ofício circular ao CAU/BR e aos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CAU’s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manifestando a posição do CAU/RS.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da CED-CAU/RS irá minutar os ofícios e encaminhar para a presidência. </w:t>
            </w:r>
          </w:p>
        </w:tc>
      </w:tr>
      <w:tr w:rsidR="0092216D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2216D" w:rsidRPr="00EA75AE" w:rsidRDefault="0092216D" w:rsidP="0092216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92216D" w:rsidRPr="002E74AA" w:rsidRDefault="0092216D" w:rsidP="0092216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B06A5" w:rsidRDefault="0092216D" w:rsidP="0092216D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Default="0092216D" w:rsidP="0092216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Default="0092216D" w:rsidP="00AA17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 xml:space="preserve">comenta sobre reunião com o Conselho de Farmácia, dizendo que aconteceu uma boa aproximação, </w:t>
            </w:r>
            <w:r w:rsidR="00AA17FC">
              <w:rPr>
                <w:rFonts w:asciiTheme="minorHAnsi" w:hAnsiTheme="minorHAnsi" w:cstheme="minorHAnsi"/>
                <w:sz w:val="22"/>
                <w:szCs w:val="22"/>
              </w:rPr>
              <w:t>foi falado sobre ATHIS e SUS. Diz que foi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 xml:space="preserve"> confirmada a participação </w:t>
            </w:r>
            <w:r w:rsidR="00AA17FC">
              <w:rPr>
                <w:rFonts w:asciiTheme="minorHAnsi" w:hAnsiTheme="minorHAnsi" w:cstheme="minorHAnsi"/>
                <w:sz w:val="22"/>
                <w:szCs w:val="22"/>
              </w:rPr>
              <w:t xml:space="preserve">do CAU/RS 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>no evento da FAMURS dia</w:t>
            </w:r>
            <w:r w:rsidR="00AA17FC">
              <w:rPr>
                <w:rFonts w:asciiTheme="minorHAnsi" w:hAnsiTheme="minorHAnsi" w:cstheme="minorHAnsi"/>
                <w:sz w:val="22"/>
                <w:szCs w:val="22"/>
              </w:rPr>
              <w:t>s 24 e 25 de março. Informa ainda,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 xml:space="preserve"> que a METROPLAN soube da ação do </w:t>
            </w:r>
            <w:r w:rsidR="00AA17FC">
              <w:rPr>
                <w:rFonts w:asciiTheme="minorHAnsi" w:hAnsiTheme="minorHAnsi" w:cstheme="minorHAnsi"/>
                <w:sz w:val="22"/>
                <w:szCs w:val="22"/>
              </w:rPr>
              <w:t>museu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 xml:space="preserve"> da arquitetura e entrou em contato para fazer a doação do seu acervo.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F75745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0C01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Evelise fala que a comissão tem trabalh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>ado n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>as contribuições da ouvidoria e manual dos atos administrativos, indicou um membro da comissão para participação do Comitê de Tecnologia e ajustou questões sobre capacitação de funcionários e conselheiros.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6D0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 xml:space="preserve">diz que a comissão tem trabalho no PCCR, encaminhou deliberações à plenária e analisou processos de 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>isenção por doença grave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0C0181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500800" w:rsidRDefault="001745C4" w:rsidP="001745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Andrea comenta </w:t>
            </w:r>
            <w:r w:rsidR="00500800" w:rsidRPr="00500800">
              <w:rPr>
                <w:rFonts w:asciiTheme="minorHAnsi" w:hAnsiTheme="minorHAnsi" w:cstheme="minorHAnsi"/>
                <w:sz w:val="22"/>
                <w:szCs w:val="22"/>
              </w:rPr>
              <w:t xml:space="preserve">que participou de uma reunião informal com as </w:t>
            </w:r>
            <w:proofErr w:type="spellStart"/>
            <w:r w:rsidR="00500800" w:rsidRPr="00500800">
              <w:rPr>
                <w:rFonts w:asciiTheme="minorHAnsi" w:hAnsiTheme="minorHAnsi" w:cstheme="minorHAnsi"/>
                <w:sz w:val="22"/>
                <w:szCs w:val="22"/>
              </w:rPr>
              <w:t>CEP’s</w:t>
            </w:r>
            <w:proofErr w:type="spellEnd"/>
            <w:r w:rsidR="00500800" w:rsidRPr="00500800">
              <w:rPr>
                <w:rFonts w:asciiTheme="minorHAnsi" w:hAnsiTheme="minorHAnsi" w:cstheme="minorHAnsi"/>
                <w:sz w:val="22"/>
                <w:szCs w:val="22"/>
              </w:rPr>
              <w:t xml:space="preserve">-Sul, que serviu para alinhar a pauta da reunião oficial.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F75745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500800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1745C4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273BC7" w:rsidRDefault="001745C4" w:rsidP="00174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FA5904" w:rsidRDefault="00500800" w:rsidP="00500800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Sem rela</w:t>
            </w:r>
            <w:bookmarkStart w:id="0" w:name="_GoBack"/>
            <w:bookmarkEnd w:id="0"/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to.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57FB3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D66C5A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D66C5A" w:rsidRDefault="0092216D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D66C5A" w:rsidRDefault="000C0181" w:rsidP="000C01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relata da preocupação do julgamento dos processos éticos pautados para a plenária, os quais podem gerar debate.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0C0181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6D02DA" w:rsidP="000333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concluiu a </w:t>
            </w:r>
            <w:r w:rsidR="001F59CB">
              <w:rPr>
                <w:rFonts w:asciiTheme="minorHAnsi" w:hAnsiTheme="minorHAnsi" w:cstheme="minorHAnsi"/>
                <w:sz w:val="22"/>
                <w:szCs w:val="22"/>
              </w:rPr>
              <w:t xml:space="preserve">minuta da carta aos candidatos a qual foi encaminhada à presidência, </w:t>
            </w:r>
            <w:r w:rsidR="000333F7">
              <w:rPr>
                <w:rFonts w:asciiTheme="minorHAnsi" w:hAnsiTheme="minorHAnsi" w:cstheme="minorHAnsi"/>
                <w:sz w:val="22"/>
                <w:szCs w:val="22"/>
              </w:rPr>
              <w:t xml:space="preserve">informa que a </w:t>
            </w:r>
            <w:r w:rsidR="001F59CB">
              <w:rPr>
                <w:rFonts w:asciiTheme="minorHAnsi" w:hAnsiTheme="minorHAnsi" w:cstheme="minorHAnsi"/>
                <w:sz w:val="22"/>
                <w:szCs w:val="22"/>
              </w:rPr>
              <w:t>reunião com representantes adiada,</w:t>
            </w:r>
            <w:r w:rsidR="000333F7">
              <w:rPr>
                <w:rFonts w:asciiTheme="minorHAnsi" w:hAnsiTheme="minorHAnsi" w:cstheme="minorHAnsi"/>
                <w:sz w:val="22"/>
                <w:szCs w:val="22"/>
              </w:rPr>
              <w:t xml:space="preserve"> e dá</w:t>
            </w:r>
            <w:r w:rsidR="001F59CB">
              <w:rPr>
                <w:rFonts w:asciiTheme="minorHAnsi" w:hAnsiTheme="minorHAnsi" w:cstheme="minorHAnsi"/>
                <w:sz w:val="22"/>
                <w:szCs w:val="22"/>
              </w:rPr>
              <w:t xml:space="preserve"> sugestão de nome para palestrar na reunião</w:t>
            </w:r>
            <w:r w:rsidR="00033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59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92216D" w:rsidP="009221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92216D" w:rsidP="00922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042A59" w:rsidRDefault="0092216D" w:rsidP="001745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 xml:space="preserve">onselheiro Fábio fala sobre o concurso de fotografias, 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745C4">
              <w:rPr>
                <w:rFonts w:asciiTheme="minorHAnsi" w:hAnsiTheme="minorHAnsi" w:cstheme="minorHAnsi"/>
                <w:sz w:val="22"/>
                <w:szCs w:val="22"/>
              </w:rPr>
              <w:t>a reestruturação da cartilha de patrim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>ônio,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 xml:space="preserve"> participação n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>a assembleia de verão da FAMURS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0181">
              <w:rPr>
                <w:rFonts w:asciiTheme="minorHAnsi" w:hAnsiTheme="minorHAnsi" w:cstheme="minorHAnsi"/>
                <w:sz w:val="22"/>
                <w:szCs w:val="22"/>
              </w:rPr>
              <w:t>com a possível aproximação com os</w:t>
            </w:r>
            <w:r w:rsidR="006D02DA">
              <w:rPr>
                <w:rFonts w:asciiTheme="minorHAnsi" w:hAnsiTheme="minorHAnsi" w:cstheme="minorHAnsi"/>
                <w:sz w:val="22"/>
                <w:szCs w:val="22"/>
              </w:rPr>
              <w:t xml:space="preserve"> prefeitos. </w:t>
            </w:r>
          </w:p>
        </w:tc>
      </w:tr>
      <w:tr w:rsidR="0092216D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2216D" w:rsidRPr="00EA75AE" w:rsidRDefault="0092216D" w:rsidP="0092216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92216D" w:rsidRPr="0014043F" w:rsidRDefault="0092216D" w:rsidP="0092216D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207E5F" w:rsidRDefault="0092216D" w:rsidP="0092216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216D" w:rsidRPr="00174214" w:rsidRDefault="0092216D" w:rsidP="001F59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6D02DA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59CB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</w:t>
            </w:r>
            <w:r w:rsidR="00AA17F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16D" w:rsidRDefault="0092216D" w:rsidP="004C3048">
      <w:r>
        <w:separator/>
      </w:r>
    </w:p>
  </w:endnote>
  <w:endnote w:type="continuationSeparator" w:id="0">
    <w:p w:rsidR="0092216D" w:rsidRDefault="009221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Pr="005950FA" w:rsidRDefault="009221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216D" w:rsidRPr="005F2A2D" w:rsidRDefault="009221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92216D" w:rsidRDefault="00922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Pr="0093154B" w:rsidRDefault="0092216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216D" w:rsidRPr="003F1946" w:rsidRDefault="0092216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080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216D" w:rsidRPr="003F1946" w:rsidRDefault="0092216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216D" w:rsidRPr="00FC6A2F" w:rsidRDefault="0092216D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216D" w:rsidRDefault="0092216D" w:rsidP="006130EF">
    <w:pPr>
      <w:pStyle w:val="Rodap"/>
    </w:pPr>
  </w:p>
  <w:p w:rsidR="0092216D" w:rsidRDefault="00922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Pr="0093154B" w:rsidRDefault="0092216D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216D" w:rsidRPr="003F1946" w:rsidRDefault="0092216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080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216D" w:rsidRPr="003F1946" w:rsidRDefault="0092216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216D" w:rsidRPr="00FC6A2F" w:rsidRDefault="0092216D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216D" w:rsidRDefault="00922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16D" w:rsidRDefault="0092216D" w:rsidP="004C3048">
      <w:r>
        <w:separator/>
      </w:r>
    </w:p>
  </w:footnote>
  <w:footnote w:type="continuationSeparator" w:id="0">
    <w:p w:rsidR="0092216D" w:rsidRDefault="009221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Pr="009E4E5A" w:rsidRDefault="0092216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216D" w:rsidRDefault="00922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Pr="009E4E5A" w:rsidRDefault="0092216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220ª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216D" w:rsidRDefault="00922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6D" w:rsidRDefault="0092216D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220ª REUNIÃO ORDINÁRIA - CONSELHO DIRETOR</w:t>
    </w:r>
  </w:p>
  <w:p w:rsidR="0092216D" w:rsidRDefault="009221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4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3"/>
  </w:num>
  <w:num w:numId="20">
    <w:abstractNumId w:val="0"/>
  </w:num>
  <w:num w:numId="21">
    <w:abstractNumId w:val="12"/>
  </w:num>
  <w:num w:numId="22">
    <w:abstractNumId w:val="1"/>
  </w:num>
  <w:num w:numId="23">
    <w:abstractNumId w:val="36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0"/>
  </w:num>
  <w:num w:numId="31">
    <w:abstractNumId w:val="13"/>
  </w:num>
  <w:num w:numId="32">
    <w:abstractNumId w:val="30"/>
  </w:num>
  <w:num w:numId="33">
    <w:abstractNumId w:val="39"/>
  </w:num>
  <w:num w:numId="34">
    <w:abstractNumId w:val="42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38"/>
  </w:num>
  <w:num w:numId="43">
    <w:abstractNumId w:val="37"/>
  </w:num>
  <w:num w:numId="44">
    <w:abstractNumId w:val="23"/>
  </w:num>
  <w:num w:numId="45">
    <w:abstractNumId w:val="29"/>
  </w:num>
  <w:num w:numId="4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F1C"/>
    <w:rsid w:val="000C6E9E"/>
    <w:rsid w:val="000C7A3A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057A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D5950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492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694A"/>
    <w:rsid w:val="00E17178"/>
    <w:rsid w:val="00E176E6"/>
    <w:rsid w:val="00E20127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5C7"/>
    <w:rsid w:val="00F97F8D"/>
    <w:rsid w:val="00FA0689"/>
    <w:rsid w:val="00FA1EDB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5837-2D43-4189-B5E8-6DD4547C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1356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25</cp:revision>
  <cp:lastPrinted>2021-12-10T20:45:00Z</cp:lastPrinted>
  <dcterms:created xsi:type="dcterms:W3CDTF">2022-03-07T12:56:00Z</dcterms:created>
  <dcterms:modified xsi:type="dcterms:W3CDTF">2022-03-22T18:27:00Z</dcterms:modified>
</cp:coreProperties>
</file>