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0E6C6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0E6C6E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0E6C6E" w:rsidP="008E5BD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</w:t>
            </w:r>
            <w:r w:rsidR="008E5BD4">
              <w:rPr>
                <w:rFonts w:asciiTheme="minorHAnsi" w:eastAsia="MS Mincho" w:hAnsiTheme="minorHAnsi" w:cstheme="minorHAnsi"/>
                <w:sz w:val="22"/>
                <w:szCs w:val="22"/>
              </w:rPr>
              <w:t>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 w:rsidR="000F05B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536C65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9518E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532B1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5008F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9518E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2B1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32B1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99518E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5008F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-Adjunto 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5008F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99518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536C65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532B1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da Silva Chagas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Gerente Administrativo Financeira 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Henrique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Munaretto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Fincht</w:t>
            </w:r>
            <w:proofErr w:type="spellEnd"/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 Acosta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Supervisor de Eventos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Marina Leivas Proto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Atendimento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Sandra Helena Lehnen Becker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Arquiteta e Urbanista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F05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9C4E84" w:rsidP="00D71E8F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Aprovação da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217ª e 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ª 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reuniões</w:t>
            </w:r>
            <w:r w:rsidR="00A438A7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  <w:r w:rsidR="000E6C6E" w:rsidRPr="00536C6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536C65" w:rsidP="003F32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Súmulas não aprovadas, serão reenviadas aos conselheiros.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536C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536C65">
              <w:rPr>
                <w:rFonts w:asciiTheme="minorHAnsi" w:hAnsiTheme="minorHAnsi" w:cstheme="minorHAnsi"/>
                <w:sz w:val="22"/>
                <w:szCs w:val="22"/>
              </w:rPr>
              <w:t>retirado de pauta o item 4</w:t>
            </w:r>
            <w:r w:rsidR="00536C65" w:rsidRPr="00536C65">
              <w:rPr>
                <w:rFonts w:asciiTheme="minorHAnsi" w:hAnsiTheme="minorHAnsi" w:cstheme="minorHAnsi"/>
                <w:sz w:val="22"/>
                <w:szCs w:val="22"/>
              </w:rPr>
              <w:t>.8</w:t>
            </w:r>
            <w:r w:rsidR="00536C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6C65" w:rsidRPr="00536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6C65" w:rsidRPr="00536C65">
              <w:rPr>
                <w:rFonts w:ascii="Calibri" w:hAnsi="Calibri" w:cs="Calibri"/>
                <w:sz w:val="22"/>
                <w:szCs w:val="22"/>
              </w:rPr>
              <w:t>Participação presencial dos membros da CEF-CAU/RS no evento E</w:t>
            </w:r>
            <w:r w:rsidR="00536C65">
              <w:rPr>
                <w:rFonts w:ascii="Calibri" w:hAnsi="Calibri" w:cs="Calibri"/>
                <w:sz w:val="22"/>
                <w:szCs w:val="22"/>
              </w:rPr>
              <w:t>NSEA/CONABEA</w:t>
            </w:r>
            <w:r w:rsidR="008C5D75">
              <w:rPr>
                <w:rFonts w:ascii="Calibri" w:hAnsi="Calibri" w:cs="Calibri"/>
                <w:sz w:val="22"/>
                <w:szCs w:val="22"/>
              </w:rPr>
              <w:t>; é incluído os itens 4.9. Plenária de fevereiro e 4.10. Apresentação Trienal.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0E6C6E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Projeto Especial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Ominichannel</w:t>
            </w:r>
            <w:proofErr w:type="spellEnd"/>
            <w:r w:rsidR="00C95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de Atendimento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C1D8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Marina Proto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72508C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Marina explica que a plataforma reúne todos os canais de atendimento e promete evoluir a qualidade do atendimento do CAU, apresenta os custos e etapas de implementação. Acrescenta que a plataforma comporta as redes sociais, emite relatórios de atendimentos, faz pesquisa de satisfação entre outras funcionalidades.</w:t>
            </w:r>
            <w:r w:rsidR="00F31DB3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Pedone pergunta se a verba de manutenção sai do imobilizado, a qual respondem que </w:t>
            </w:r>
            <w:r w:rsidR="00AD5950">
              <w:rPr>
                <w:rFonts w:asciiTheme="minorHAnsi" w:hAnsiTheme="minorHAnsi" w:cstheme="minorHAnsi"/>
                <w:sz w:val="22"/>
                <w:szCs w:val="22"/>
              </w:rPr>
              <w:t xml:space="preserve">não, está prevista nos custos correntes.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F31DB3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>eliberação nº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 xml:space="preserve"> aprovada </w:t>
            </w:r>
            <w:r w:rsidR="00857232">
              <w:rPr>
                <w:rFonts w:asciiTheme="minorHAnsi" w:hAnsiTheme="minorHAnsi" w:cstheme="minorHAnsi"/>
                <w:sz w:val="22"/>
                <w:szCs w:val="22"/>
              </w:rPr>
              <w:t>por unanimidade dos presentes.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C65">
              <w:rPr>
                <w:rFonts w:ascii="Calibri" w:hAnsi="Calibri" w:cs="Calibri"/>
                <w:b/>
                <w:sz w:val="22"/>
                <w:szCs w:val="22"/>
              </w:rPr>
              <w:t>Projeto Especial Software Livre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Gabinete da Presidência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Paulo Soares</w:t>
            </w:r>
          </w:p>
        </w:tc>
      </w:tr>
      <w:tr w:rsidR="00857232" w:rsidRPr="00DF1176" w:rsidTr="00231B55">
        <w:tblPrEx>
          <w:shd w:val="clear" w:color="auto" w:fill="auto"/>
        </w:tblPrEx>
        <w:trPr>
          <w:trHeight w:val="1975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Default="00F31DB3" w:rsidP="00231B55">
            <w:pPr>
              <w:tabs>
                <w:tab w:val="left" w:pos="567"/>
                <w:tab w:val="left" w:pos="851"/>
                <w:tab w:val="left" w:pos="1560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7024FD" w:rsidRPr="00536C65">
              <w:rPr>
                <w:rFonts w:asciiTheme="minorHAnsi" w:hAnsiTheme="minorHAnsi" w:cstheme="minorHAnsi"/>
                <w:sz w:val="22"/>
                <w:szCs w:val="22"/>
              </w:rPr>
              <w:t xml:space="preserve">chefe de gabinete </w:t>
            </w:r>
            <w:r w:rsidRPr="00536C65">
              <w:rPr>
                <w:rFonts w:asciiTheme="minorHAnsi" w:hAnsiTheme="minorHAnsi" w:cstheme="minorHAnsi"/>
                <w:sz w:val="22"/>
                <w:szCs w:val="22"/>
              </w:rPr>
              <w:t>Paulo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o projeto, </w:t>
            </w:r>
            <w:r w:rsidR="00536C65">
              <w:rPr>
                <w:rFonts w:asciiTheme="minorHAnsi" w:hAnsiTheme="minorHAnsi" w:cstheme="minorHAnsi"/>
                <w:sz w:val="22"/>
                <w:szCs w:val="22"/>
              </w:rPr>
              <w:t xml:space="preserve">diz que foi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criado junto com o gerente de comunicação e em colaboração com a Federação Nacional dos Arquitetos. </w:t>
            </w:r>
            <w:r w:rsidR="007F6AF8">
              <w:rPr>
                <w:rFonts w:asciiTheme="minorHAnsi" w:hAnsiTheme="minorHAnsi" w:cstheme="minorHAnsi"/>
                <w:sz w:val="22"/>
                <w:szCs w:val="22"/>
              </w:rPr>
              <w:t xml:space="preserve">Cita as metas do projeto que incluí </w:t>
            </w:r>
            <w:r w:rsidR="007F6AF8" w:rsidRPr="007F6AF8">
              <w:rPr>
                <w:rFonts w:asciiTheme="minorHAnsi" w:hAnsiTheme="minorHAnsi" w:cstheme="minorHAnsi"/>
                <w:sz w:val="22"/>
                <w:szCs w:val="22"/>
              </w:rPr>
              <w:t xml:space="preserve">fazer </w:t>
            </w:r>
            <w:r w:rsidR="00AD595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7F6AF8" w:rsidRPr="007F6AF8">
              <w:rPr>
                <w:rFonts w:asciiTheme="minorHAnsi" w:hAnsiTheme="minorHAnsi" w:cstheme="minorHAnsi"/>
                <w:sz w:val="22"/>
                <w:szCs w:val="22"/>
              </w:rPr>
              <w:t xml:space="preserve"> convênio com a FNA, realizar cursos de capacitação, produzir vídeo aulas, entre outr</w:t>
            </w:r>
            <w:r w:rsidR="007F6AF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F6AF8" w:rsidRPr="007F6AF8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AD5950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complementa detalhando a importância do projeto e diz que o Software Livre para arquitetos pode vir a substituir as ferramentas corporativas pagas e limitadas. O conselheiro Spinelli reforça a importância de </w:t>
            </w:r>
            <w:r w:rsidR="007024FD">
              <w:rPr>
                <w:rFonts w:asciiTheme="minorHAnsi" w:hAnsiTheme="minorHAnsi" w:cstheme="minorHAnsi"/>
                <w:sz w:val="22"/>
                <w:szCs w:val="22"/>
              </w:rPr>
              <w:t>envolver os estudante</w:t>
            </w:r>
            <w:r w:rsidR="00231B55">
              <w:rPr>
                <w:rFonts w:asciiTheme="minorHAnsi" w:hAnsiTheme="minorHAnsi" w:cstheme="minorHAnsi"/>
                <w:sz w:val="22"/>
                <w:szCs w:val="22"/>
              </w:rPr>
              <w:t>s no projeto.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5A656C" w:rsidP="007024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 00</w:t>
            </w:r>
            <w:r w:rsidR="007024F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 aprovada por unanimidade dos presentes</w:t>
            </w:r>
            <w:r w:rsidR="00857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Projeto Especial </w:t>
            </w:r>
            <w:r w:rsidRPr="00F45CA0">
              <w:rPr>
                <w:rFonts w:ascii="Calibri" w:hAnsi="Calibri" w:cs="Calibri"/>
                <w:b/>
                <w:sz w:val="22"/>
                <w:szCs w:val="22"/>
              </w:rPr>
              <w:t>Capacitação ATHIS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Gabinete da Presidência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C1D8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AC1D83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Sandra Becker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06581" w:rsidRDefault="0060558A" w:rsidP="008D2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arquiteta Sandra diz que o projeto teve que ser enx</w:t>
            </w:r>
            <w:r w:rsidR="00231B55">
              <w:rPr>
                <w:rFonts w:asciiTheme="minorHAnsi" w:hAnsiTheme="minorHAnsi" w:cstheme="minorHAnsi"/>
                <w:sz w:val="22"/>
                <w:szCs w:val="22"/>
              </w:rPr>
              <w:t>ugado por questões operacionais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atualmente </w:t>
            </w:r>
            <w:r w:rsidR="00231B55">
              <w:rPr>
                <w:rFonts w:asciiTheme="minorHAnsi" w:hAnsiTheme="minorHAnsi" w:cstheme="minorHAnsi"/>
                <w:sz w:val="22"/>
                <w:szCs w:val="22"/>
              </w:rPr>
              <w:t>prioriza as partes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já</w:t>
            </w:r>
            <w:r w:rsidR="00231B55">
              <w:rPr>
                <w:rFonts w:asciiTheme="minorHAnsi" w:hAnsiTheme="minorHAnsi" w:cstheme="minorHAnsi"/>
                <w:sz w:val="22"/>
                <w:szCs w:val="22"/>
              </w:rPr>
              <w:t xml:space="preserve"> estão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andamento</w:t>
            </w:r>
            <w:r w:rsidR="00231B55">
              <w:rPr>
                <w:rFonts w:asciiTheme="minorHAnsi" w:hAnsiTheme="minorHAnsi" w:cstheme="minorHAnsi"/>
                <w:sz w:val="22"/>
                <w:szCs w:val="22"/>
              </w:rPr>
              <w:t xml:space="preserve">, contemplando 4 subprojetos: </w:t>
            </w:r>
            <w:r w:rsidR="00231B55" w:rsidRPr="00231B55">
              <w:rPr>
                <w:rFonts w:asciiTheme="minorHAnsi" w:hAnsiTheme="minorHAnsi" w:cstheme="minorHAnsi"/>
                <w:sz w:val="22"/>
                <w:szCs w:val="22"/>
              </w:rPr>
              <w:t>Sensibilização e divulgação institucional da ATHIS</w:t>
            </w:r>
            <w:r w:rsidR="0004477C">
              <w:rPr>
                <w:rFonts w:asciiTheme="minorHAnsi" w:hAnsiTheme="minorHAnsi" w:cstheme="minorHAnsi"/>
                <w:sz w:val="22"/>
                <w:szCs w:val="22"/>
              </w:rPr>
              <w:t xml:space="preserve"> – com a intenção de inserir a pauta de assistência técnica nas reuniões de associações de municípios</w:t>
            </w:r>
            <w:r w:rsidR="00231B55" w:rsidRPr="00231B55">
              <w:rPr>
                <w:rFonts w:asciiTheme="minorHAnsi" w:hAnsiTheme="minorHAnsi" w:cstheme="minorHAnsi"/>
                <w:sz w:val="22"/>
                <w:szCs w:val="22"/>
              </w:rPr>
              <w:t>; Curso de formação para implantação de programas de ATHIS nos municípios</w:t>
            </w:r>
            <w:r w:rsidR="0004477C">
              <w:rPr>
                <w:rFonts w:asciiTheme="minorHAnsi" w:hAnsiTheme="minorHAnsi" w:cstheme="minorHAnsi"/>
                <w:sz w:val="22"/>
                <w:szCs w:val="22"/>
              </w:rPr>
              <w:t xml:space="preserve"> – voltado aos servidores públicos para que tenham um plano de ação e saibam implementá-lo</w:t>
            </w:r>
            <w:r w:rsidR="00231B55" w:rsidRPr="00231B55">
              <w:rPr>
                <w:rFonts w:asciiTheme="minorHAnsi" w:hAnsiTheme="minorHAnsi" w:cstheme="minorHAnsi"/>
                <w:sz w:val="22"/>
                <w:szCs w:val="22"/>
              </w:rPr>
              <w:t>; ATHIS Casa Saudável: implementação dos municípios</w:t>
            </w:r>
            <w:r w:rsidR="008D2561">
              <w:rPr>
                <w:rFonts w:asciiTheme="minorHAnsi" w:hAnsiTheme="minorHAnsi" w:cstheme="minorHAnsi"/>
                <w:sz w:val="22"/>
                <w:szCs w:val="22"/>
              </w:rPr>
              <w:t xml:space="preserve"> – prevê a capacitação dos profissionais arquitetos e urbanistas e dos servidores municipais</w:t>
            </w:r>
            <w:r w:rsidR="00231B55" w:rsidRPr="00231B55">
              <w:rPr>
                <w:rFonts w:asciiTheme="minorHAnsi" w:hAnsiTheme="minorHAnsi" w:cstheme="minorHAnsi"/>
                <w:sz w:val="22"/>
                <w:szCs w:val="22"/>
              </w:rPr>
              <w:t>; e Procedimento de manifestação de interesse público</w:t>
            </w:r>
            <w:r w:rsidR="008D2561">
              <w:rPr>
                <w:rFonts w:asciiTheme="minorHAnsi" w:hAnsiTheme="minorHAnsi" w:cstheme="minorHAnsi"/>
                <w:sz w:val="22"/>
                <w:szCs w:val="22"/>
              </w:rPr>
              <w:t xml:space="preserve"> – a fim de realizar reuniões com movimentos sociais</w:t>
            </w:r>
            <w:r w:rsidR="00231B55" w:rsidRPr="00231B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D2561">
              <w:rPr>
                <w:rFonts w:asciiTheme="minorHAnsi" w:hAnsiTheme="minorHAnsi" w:cstheme="minorHAnsi"/>
                <w:sz w:val="22"/>
                <w:szCs w:val="22"/>
              </w:rPr>
              <w:t xml:space="preserve"> Informa que o CAU/RS já tem firmadas as parcerias com a FAMURS e com a Escola da FAMURS.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857232" w:rsidP="006055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eliberação nº 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558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A656C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61">
              <w:rPr>
                <w:rFonts w:ascii="Calibri" w:hAnsi="Calibri" w:cs="Calibri"/>
                <w:b/>
                <w:sz w:val="22"/>
                <w:szCs w:val="22"/>
              </w:rPr>
              <w:t>Relatório de Encerramento da Comissão Temporária de Acervo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Temporária de Acervo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C1D8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Márcia Martins</w:t>
            </w:r>
          </w:p>
        </w:tc>
      </w:tr>
      <w:tr w:rsidR="00857232" w:rsidRPr="00DF1176" w:rsidTr="00231B55">
        <w:tblPrEx>
          <w:shd w:val="clear" w:color="auto" w:fill="auto"/>
        </w:tblPrEx>
        <w:trPr>
          <w:trHeight w:val="1247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8726E" w:rsidRDefault="007024FD" w:rsidP="008366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conta que nesta semana ocorreu a última reunião da CTA; apresenta um resumo sobre o relatório de atividades da comissão;</w:t>
            </w:r>
            <w:r w:rsidR="005730B2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0B2">
              <w:rPr>
                <w:rFonts w:asciiTheme="minorHAnsi" w:hAnsiTheme="minorHAnsi" w:cstheme="minorHAnsi"/>
                <w:sz w:val="22"/>
                <w:szCs w:val="22"/>
              </w:rPr>
              <w:t>destaca que a Bárbara, estagiária, já está inserindo as informações de acervo na plataforma TAINACAN. A vice-presidente Deise conta</w:t>
            </w:r>
            <w:r w:rsidR="008D2561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5730B2">
              <w:rPr>
                <w:rFonts w:asciiTheme="minorHAnsi" w:hAnsiTheme="minorHAnsi" w:cstheme="minorHAnsi"/>
                <w:sz w:val="22"/>
                <w:szCs w:val="22"/>
              </w:rPr>
              <w:t xml:space="preserve"> entraram em contato com ela </w:t>
            </w:r>
            <w:r w:rsidR="008D2561">
              <w:rPr>
                <w:rFonts w:asciiTheme="minorHAnsi" w:hAnsiTheme="minorHAnsi" w:cstheme="minorHAnsi"/>
                <w:sz w:val="22"/>
                <w:szCs w:val="22"/>
              </w:rPr>
              <w:t>sobre a doação de trabalhos do A</w:t>
            </w:r>
            <w:r w:rsidR="005730B2">
              <w:rPr>
                <w:rFonts w:asciiTheme="minorHAnsi" w:hAnsiTheme="minorHAnsi" w:cstheme="minorHAnsi"/>
                <w:sz w:val="22"/>
                <w:szCs w:val="22"/>
              </w:rPr>
              <w:t xml:space="preserve">rquiteto e Urbanista Plínio Ivar.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5730B2" w:rsidP="006D6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conselho diretor manifesta ciência do relatório, o qual será encaminhado para a Plenária.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CTA:</w:t>
            </w:r>
            <w:r w:rsidRPr="00F45CA0">
              <w:rPr>
                <w:rFonts w:ascii="Calibri" w:hAnsi="Calibri" w:cs="Calibri"/>
                <w:b/>
                <w:sz w:val="22"/>
                <w:szCs w:val="22"/>
              </w:rPr>
              <w:t xml:space="preserve"> Recomposição da Diretoria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 w:rsidRPr="00F45CA0">
              <w:rPr>
                <w:rFonts w:ascii="Calibri" w:hAnsi="Calibri" w:cs="Calibri"/>
                <w:b/>
                <w:sz w:val="22"/>
                <w:szCs w:val="22"/>
              </w:rPr>
              <w:t>Composição da Comissão de Acervo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 Conselho Consultivo</w:t>
            </w:r>
            <w:r w:rsidRPr="00F45CA0">
              <w:rPr>
                <w:rFonts w:ascii="Calibri" w:hAnsi="Calibri" w:cs="Calibri"/>
                <w:b/>
                <w:sz w:val="22"/>
                <w:szCs w:val="22"/>
              </w:rPr>
              <w:t xml:space="preserve"> do Centro de Memória CAU/RS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Temporária de Acervo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C1D8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Márcia Martins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315EA" w:rsidRDefault="005730B2" w:rsidP="007177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7765">
              <w:rPr>
                <w:rFonts w:asciiTheme="minorHAnsi" w:hAnsiTheme="minorHAnsi" w:cstheme="minorHAnsi"/>
                <w:sz w:val="22"/>
                <w:szCs w:val="22"/>
              </w:rPr>
              <w:t>A conselheira Márcia diz que quando foi estabelecida a diretoria do Centro de Memória, aconteceu manifestação de interesse do conselheiro Ri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>naldo</w:t>
            </w:r>
            <w:r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Muller informa que por motivos profissionais precisará diminuir seu envolvimento no conselho e pede para 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>não participar da</w:t>
            </w:r>
            <w:r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 comissão de acervo,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 sair</w:t>
            </w:r>
            <w:r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177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da organização dos eventos, e 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>se possível</w:t>
            </w:r>
            <w:r w:rsidR="0060558A" w:rsidRPr="007177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 também </w:t>
            </w:r>
            <w:r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da diretoria do museu. </w:t>
            </w:r>
            <w:r w:rsidR="009F5064"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O presidente lamenta e manifesta empatia pela fala do conselheiro Fábio. </w:t>
            </w:r>
            <w:r w:rsidR="00717765" w:rsidRPr="0071776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17765">
              <w:rPr>
                <w:rFonts w:asciiTheme="minorHAnsi" w:hAnsiTheme="minorHAnsi" w:cstheme="minorHAnsi"/>
                <w:sz w:val="22"/>
                <w:szCs w:val="22"/>
              </w:rPr>
              <w:t>roposta de composição</w:t>
            </w:r>
            <w:r w:rsidR="00717765" w:rsidRPr="0071776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Diretoria do Centro de Memória do CAU/RS: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Diretora: </w:t>
            </w:r>
            <w:r w:rsidR="00717765" w:rsidRPr="00717765">
              <w:rPr>
                <w:rFonts w:asciiTheme="minorHAnsi" w:eastAsia="Calibri" w:hAnsiTheme="minorHAnsi" w:cstheme="minorHAnsi"/>
                <w:sz w:val="22"/>
              </w:rPr>
              <w:t xml:space="preserve">Márcia Elizabeth Martins;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1º Vice-Diretor: Lucas Bernardes Volpatto;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2º Vice-Diretor: Rinaldo Ferreira Barbosa.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>Comissão de Acervo do Centro de Memória do CAU/RS: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Coordenação: </w:t>
            </w:r>
            <w:r w:rsidR="00717765" w:rsidRPr="00717765">
              <w:rPr>
                <w:rFonts w:asciiTheme="minorHAnsi" w:eastAsia="Calibri" w:hAnsiTheme="minorHAnsi" w:cstheme="minorHAnsi"/>
                <w:sz w:val="22"/>
              </w:rPr>
              <w:t>Márcia Elizabeth Martins (Diretora Centro de Memória do CAU/RS);</w:t>
            </w:r>
            <w:r w:rsidR="00717765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r w:rsidR="00717765" w:rsidRPr="00717765">
              <w:rPr>
                <w:rFonts w:asciiTheme="minorHAnsi" w:eastAsia="Calibri" w:hAnsiTheme="minorHAnsi" w:cstheme="minorHAnsi"/>
                <w:sz w:val="22"/>
              </w:rPr>
              <w:t xml:space="preserve">Conselheiro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Rinaldo Ferreira Barbosa;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Conselheiro Fábio Müller;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Profissional da Museologia: Professora Márcia </w:t>
            </w:r>
            <w:proofErr w:type="spellStart"/>
            <w:r w:rsidR="00717765" w:rsidRPr="00717765">
              <w:rPr>
                <w:rFonts w:asciiTheme="minorHAnsi" w:hAnsiTheme="minorHAnsi" w:cstheme="minorHAnsi"/>
                <w:sz w:val="22"/>
              </w:rPr>
              <w:t>Bertotto</w:t>
            </w:r>
            <w:proofErr w:type="spellEnd"/>
            <w:r w:rsidR="00717765" w:rsidRPr="00717765">
              <w:rPr>
                <w:rFonts w:asciiTheme="minorHAnsi" w:hAnsiTheme="minorHAnsi" w:cstheme="minorHAnsi"/>
                <w:sz w:val="22"/>
              </w:rPr>
              <w:t>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Profissional da Museologia: Professora Jennifer </w:t>
            </w:r>
            <w:proofErr w:type="spellStart"/>
            <w:r w:rsidR="00717765" w:rsidRPr="00717765">
              <w:rPr>
                <w:rFonts w:asciiTheme="minorHAnsi" w:hAnsiTheme="minorHAnsi" w:cstheme="minorHAnsi"/>
                <w:sz w:val="22"/>
              </w:rPr>
              <w:t>Cuty</w:t>
            </w:r>
            <w:proofErr w:type="spellEnd"/>
            <w:r w:rsidR="00717765" w:rsidRPr="00717765">
              <w:rPr>
                <w:rFonts w:asciiTheme="minorHAnsi" w:hAnsiTheme="minorHAnsi" w:cstheme="minorHAnsi"/>
                <w:sz w:val="22"/>
              </w:rPr>
              <w:t>.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>Conselho Consultivo do Centro de Memória do CAU/RS: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proofErr w:type="gramStart"/>
            <w:r w:rsidR="00717765" w:rsidRPr="00717765">
              <w:rPr>
                <w:rFonts w:asciiTheme="minorHAnsi" w:hAnsiTheme="minorHAnsi" w:cstheme="minorHAnsi"/>
                <w:sz w:val="22"/>
              </w:rPr>
              <w:t>Diretor(</w:t>
            </w:r>
            <w:proofErr w:type="gramEnd"/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a) do Centro de Memória - Presidente do Conselho Consultivo: </w:t>
            </w:r>
            <w:r w:rsidR="00717765" w:rsidRPr="00717765">
              <w:rPr>
                <w:rFonts w:asciiTheme="minorHAnsi" w:eastAsia="Calibri" w:hAnsiTheme="minorHAnsi" w:cstheme="minorHAnsi"/>
                <w:sz w:val="22"/>
              </w:rPr>
              <w:t>Márcia Elizabeth Martins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>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Vice-diretores(as) do Museu: </w:t>
            </w:r>
            <w:r w:rsidR="00717765" w:rsidRPr="00717765">
              <w:rPr>
                <w:rFonts w:asciiTheme="minorHAnsi" w:hAnsiTheme="minorHAnsi" w:cstheme="minorHAnsi"/>
                <w:sz w:val="22"/>
                <w:lang w:eastAsia="pt-BR"/>
              </w:rPr>
              <w:t>Lucas Bernardes Volpatto e Rinaldo Ferreira Barbosa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>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Presidente do CAU/RS: Tiago </w:t>
            </w:r>
            <w:proofErr w:type="spellStart"/>
            <w:r w:rsidR="00717765" w:rsidRPr="00717765">
              <w:rPr>
                <w:rFonts w:asciiTheme="minorHAnsi" w:hAnsiTheme="minorHAnsi" w:cstheme="minorHAnsi"/>
                <w:sz w:val="22"/>
              </w:rPr>
              <w:t>Holzmann</w:t>
            </w:r>
            <w:proofErr w:type="spellEnd"/>
            <w:r w:rsidR="00717765" w:rsidRPr="00717765">
              <w:rPr>
                <w:rFonts w:asciiTheme="minorHAnsi" w:hAnsiTheme="minorHAnsi" w:cstheme="minorHAnsi"/>
                <w:sz w:val="22"/>
              </w:rPr>
              <w:t xml:space="preserve"> da Silva;</w:t>
            </w:r>
            <w:r w:rsidR="00717765">
              <w:rPr>
                <w:rFonts w:asciiTheme="minorHAnsi" w:hAnsiTheme="minorHAnsi" w:cstheme="minorHAnsi"/>
                <w:sz w:val="22"/>
                <w:lang w:eastAsia="pt-BR"/>
              </w:rPr>
              <w:t xml:space="preserve"> </w:t>
            </w:r>
            <w:r w:rsidR="00717765" w:rsidRPr="00717765">
              <w:rPr>
                <w:rFonts w:asciiTheme="minorHAnsi" w:hAnsiTheme="minorHAnsi" w:cstheme="minorHAnsi"/>
                <w:sz w:val="22"/>
              </w:rPr>
              <w:t>Presidente de uma das entidades componentes do CEAU-CAU/RS: Rafael Pavan dos Passos – IABRS.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5730B2" w:rsidP="005730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conselho diretor manifesta ciência da proposta, a qual será encaminhada para a Plenária.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7EEE">
              <w:rPr>
                <w:rFonts w:ascii="Calibri" w:hAnsi="Calibri" w:cs="Calibri"/>
                <w:b/>
                <w:sz w:val="22"/>
                <w:szCs w:val="22"/>
              </w:rPr>
              <w:t xml:space="preserve">Nota conjunta </w:t>
            </w:r>
            <w:proofErr w:type="spellStart"/>
            <w:r w:rsidRPr="00097EEE">
              <w:rPr>
                <w:rFonts w:ascii="Calibri" w:hAnsi="Calibri" w:cs="Calibri"/>
                <w:b/>
                <w:sz w:val="22"/>
                <w:szCs w:val="22"/>
              </w:rPr>
              <w:t>CEFs</w:t>
            </w:r>
            <w:proofErr w:type="spellEnd"/>
            <w:r w:rsidRPr="00097EEE">
              <w:rPr>
                <w:rFonts w:ascii="Calibri" w:hAnsi="Calibri" w:cs="Calibri"/>
                <w:b/>
                <w:sz w:val="22"/>
                <w:szCs w:val="22"/>
              </w:rPr>
              <w:t>-Sul ao enfrentamento do Ensino a Distância 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97EEE">
              <w:rPr>
                <w:rFonts w:ascii="Calibri" w:hAnsi="Calibri" w:cs="Calibri"/>
                <w:b/>
                <w:sz w:val="22"/>
                <w:szCs w:val="22"/>
              </w:rPr>
              <w:t>Arquitetura e urbanismo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Ensino e Formação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0E6C6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61CA8" w:rsidRDefault="00E26936" w:rsidP="000E6C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Rodrigo fala que a nota é assinada pelo CAU/RS, CAU/SC e CAU/PR.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273BC7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eliberação nº </w:t>
            </w:r>
            <w:r w:rsidR="00A42727">
              <w:rPr>
                <w:rFonts w:asciiTheme="minorHAnsi" w:hAnsiTheme="minorHAnsi" w:cstheme="minorHAnsi"/>
                <w:sz w:val="22"/>
                <w:szCs w:val="22"/>
              </w:rPr>
              <w:t>006/2022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FA1EDB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1EDB" w:rsidRDefault="00FA1EDB" w:rsidP="00FA1E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71C07" w:rsidRDefault="00FA1EDB" w:rsidP="00FA1ED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7043C7" w:rsidRDefault="000E6C6E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da 129ª Reunião Plenária Ordinária do CAU/RS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 w:rsidRPr="007A226C"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AC1D8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 w:rsidRPr="007A226C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0E6C6E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78746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homologa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os balancetes referente aos meses de </w:t>
            </w:r>
            <w:r w:rsidRPr="004052A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novembro e dezembro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/2021 aprovados na Deliberação CPFI-CAU/RS nº 009/2022</w:t>
            </w:r>
            <w:r w:rsidRPr="0078746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– Protocolo SICCAU nº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4052A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1474352/2022</w:t>
            </w:r>
            <w:r w:rsidRPr="0078746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homologa 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Plano de Trabalho do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“Software Livre para Arquitetos e Urbanistas”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, aprovado na Deliberação CPFI-CAU/RS nº 008/2022</w:t>
            </w:r>
            <w:r w:rsidRPr="0078746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Protocolo SICCAU nº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1474349/2022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homologa 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Plano de Trabalho do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“Capacitação em ATHIS”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, aprovado na Deliberação CPFI-CAU/RS nº 007/2022</w:t>
            </w:r>
            <w:r w:rsidRPr="0078746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Protocolo SICCAU nº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1474346/2022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homologa 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Plano de Trabalho do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“Contratação e Implantação da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Ferramenta </w:t>
            </w:r>
            <w:proofErr w:type="spellStart"/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Omnichannel</w:t>
            </w:r>
            <w:proofErr w:type="spellEnd"/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”, aprovado na Deliberação CPFI-CAU/RS nº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006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 – Protocolo SICCAU nº 1474334/2022;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liberação Plenária que homologa o </w:t>
            </w:r>
            <w:r w:rsidRPr="0009114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Relatório de Encerramento da Comissão Temporária de Acervo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liberação Plenária que homologa a</w:t>
            </w:r>
            <w:r w:rsidRPr="00326DE1">
              <w:t xml:space="preserve"> </w:t>
            </w: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Recomposição da Diretoria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e a composição da </w:t>
            </w: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Comissão de Acervo e Conselho Consultivo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do Centro de Memória do CAU/RS;</w:t>
            </w:r>
          </w:p>
          <w:p w:rsidR="00E26936" w:rsidRPr="00E26936" w:rsidRDefault="00E26936" w:rsidP="00901EFF">
            <w:pPr>
              <w:pStyle w:val="PargrafodaLista"/>
              <w:numPr>
                <w:ilvl w:val="1"/>
                <w:numId w:val="3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E2693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homologa nota conjunta das </w:t>
            </w:r>
            <w:proofErr w:type="spellStart"/>
            <w:r w:rsidRPr="00E2693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CEFs</w:t>
            </w:r>
            <w:proofErr w:type="spellEnd"/>
            <w:r w:rsidRPr="00E2693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-Sul ao enfrentamento do Ensino a Distância em Arquitetura e urbanismo;</w:t>
            </w:r>
          </w:p>
          <w:p w:rsidR="00E26936" w:rsidRDefault="00E26936" w:rsidP="00E26936">
            <w:pPr>
              <w:pStyle w:val="PargrafodaLista"/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lastRenderedPageBreak/>
              <w:t>Apresentação do relatório da CTEG e cronograma de desenvolvimento das ações propostas;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Apresentação da proposta de programação para a 1ª Etapa da Trienal da Arquitetura e Urbanismo do Rio Grande do Sul;</w:t>
            </w:r>
          </w:p>
          <w:p w:rsidR="00E26936" w:rsidRPr="00E26936" w:rsidRDefault="00E26936" w:rsidP="00E26936">
            <w:pPr>
              <w:pStyle w:val="PargrafodaLista"/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Relato sobre Processos Judiciais em andamento no CAU/RS;</w:t>
            </w:r>
          </w:p>
          <w:p w:rsidR="00461CA8" w:rsidRPr="00E26936" w:rsidRDefault="00E26936" w:rsidP="000E6C6E">
            <w:pPr>
              <w:pStyle w:val="PargrafodaLista"/>
              <w:numPr>
                <w:ilvl w:val="1"/>
                <w:numId w:val="41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Planejamento Estratégico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para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2022.</w:t>
            </w:r>
            <w:r w:rsidRPr="00326D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ab/>
            </w:r>
            <w:proofErr w:type="gramEnd"/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DF1176" w:rsidRDefault="00FA1EDB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1EDB" w:rsidRPr="00273BC7" w:rsidRDefault="00FA1EDB" w:rsidP="003063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nº</w:t>
            </w:r>
            <w:r w:rsidR="0030632E">
              <w:rPr>
                <w:rFonts w:asciiTheme="minorHAnsi" w:hAnsiTheme="minorHAnsi" w:cstheme="minorHAnsi"/>
                <w:sz w:val="22"/>
                <w:szCs w:val="22"/>
              </w:rPr>
              <w:t>007/2022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0E6C6E" w:rsidRPr="00DF1176" w:rsidTr="000E6C6E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6C6E" w:rsidRPr="0051632A" w:rsidRDefault="000E6C6E" w:rsidP="003063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71C07" w:rsidRDefault="000E6C6E" w:rsidP="000E6C6E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043C7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Participação presencial dos membros da</w:t>
            </w:r>
            <w:r w:rsidRPr="00616F8C">
              <w:rPr>
                <w:rFonts w:ascii="Calibri" w:hAnsi="Calibri" w:cs="Calibri"/>
                <w:b/>
                <w:sz w:val="22"/>
                <w:szCs w:val="22"/>
              </w:rPr>
              <w:t xml:space="preserve"> CEF-CAU/RS no evento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616F8C">
              <w:rPr>
                <w:rFonts w:ascii="Calibri" w:hAnsi="Calibri" w:cs="Calibri"/>
                <w:b/>
                <w:sz w:val="22"/>
                <w:szCs w:val="22"/>
              </w:rPr>
              <w:t>NSEA/CONABEA para abril de 2022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Ensino e Formação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7A226C" w:rsidRDefault="000E6C6E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181991" w:rsidRDefault="0072508C" w:rsidP="000E6C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retirado de pauta.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E6C6E" w:rsidRPr="00273BC7" w:rsidRDefault="00220B4C" w:rsidP="00220B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220B4C" w:rsidRPr="0051632A" w:rsidTr="00901EF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20B4C" w:rsidRPr="0051632A" w:rsidRDefault="00220B4C" w:rsidP="00901E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D71C07" w:rsidRDefault="0072508C" w:rsidP="0072508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2508C" w:rsidRPr="007043C7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Plenária</w:t>
            </w:r>
            <w:r w:rsidR="00220B4C">
              <w:rPr>
                <w:rFonts w:ascii="Calibri" w:hAnsi="Calibri" w:cs="Calibri"/>
                <w:b/>
                <w:sz w:val="22"/>
                <w:szCs w:val="22"/>
              </w:rPr>
              <w:t xml:space="preserve"> de fevereiro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2508C" w:rsidRPr="007A226C" w:rsidRDefault="00220B4C" w:rsidP="0072508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2508C" w:rsidRPr="007A226C" w:rsidRDefault="00220B4C" w:rsidP="00220B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72508C" w:rsidRPr="00181991" w:rsidRDefault="00220B4C" w:rsidP="00FB3C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pergunta aos membros do conselho diretor suas opiniões sobre manter a reunião plenária de fevereiro no formato presencial. A conselheira Márcia se manifesta favorável à reunião presencial e questiona como seria o julgamento dos processos éticos neste caso. A secretária geral Josiane informa que não há tempo hábil de convocar as partes para a plenária presencial. O conselheiro Rodrigo</w:t>
            </w:r>
            <w:r w:rsidR="00FB3CD2">
              <w:rPr>
                <w:rFonts w:asciiTheme="minorHAnsi" w:hAnsiTheme="minorHAnsi" w:cstheme="minorHAnsi"/>
                <w:sz w:val="22"/>
                <w:szCs w:val="22"/>
              </w:rPr>
              <w:t xml:space="preserve"> diz que considera mais adequado fazer a plenária remota para garantir que as partes participem dos julgamentos dos processos éticos ou manter a plenária presencial, retirando os processos de pauta. O presidente Tiago sugere que os processos sejam transferidos para a plenária de março. O conselheiro Fábio se manifesta favorável à reunião plenária presencial</w:t>
            </w:r>
            <w:r w:rsidR="001C50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273BC7" w:rsidRDefault="001C500E" w:rsidP="00220B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plenária de fevereiro se mantêm presencial. </w:t>
            </w:r>
          </w:p>
        </w:tc>
      </w:tr>
      <w:tr w:rsidR="008C5D75" w:rsidRPr="0051632A" w:rsidTr="00901EF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C5D75" w:rsidRPr="0051632A" w:rsidRDefault="008C5D75" w:rsidP="00901E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D75" w:rsidRPr="007043C7" w:rsidTr="00901E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C5D75" w:rsidRPr="008C5D75" w:rsidRDefault="008C5D75" w:rsidP="008C5D75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4.10.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7043C7" w:rsidRDefault="008C5D75" w:rsidP="008C5D7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="Calibri" w:hAnsi="Calibri" w:cs="Calibri"/>
                <w:b/>
                <w:sz w:val="22"/>
                <w:szCs w:val="22"/>
              </w:rPr>
              <w:t>Apresentação Trienal</w:t>
            </w:r>
          </w:p>
        </w:tc>
      </w:tr>
      <w:tr w:rsidR="008C5D75" w:rsidRPr="007A226C" w:rsidTr="00901E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C5D75" w:rsidRPr="00DF1176" w:rsidRDefault="008C5D75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7A226C" w:rsidRDefault="008C5D75" w:rsidP="00901E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8C5D75" w:rsidRPr="007A226C" w:rsidTr="00901E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C5D75" w:rsidRPr="00DF1176" w:rsidRDefault="008C5D75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7A226C" w:rsidRDefault="008C5D75" w:rsidP="00901E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</w:tr>
      <w:tr w:rsidR="008C5D75" w:rsidRPr="00181991" w:rsidTr="00901E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C5D75" w:rsidRPr="00DF1176" w:rsidRDefault="008C5D75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181991" w:rsidRDefault="00D66C5A" w:rsidP="000B37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supervisor de eventos, Mar, informa que finalizada a organização da primeira etapa da Trienal e apresenta o projeto especial. A etapa 1 consiste em eventos nas cidades: Bento Gonçalves (30 e 31 de maio) com o tema de Ensino; Bagé (28 e 28 de junho) com o tema de Exercício Profissional; Cruz Alta (11 e 12 de julho) com o tema de Assistência Técnica para Habitação de Interesse Social; e Santa Cruz do Sul (08 e 09 de agosto) com o tema de Patrimônio Cultural. Apresenta a programação mais detalhada </w:t>
            </w:r>
            <w:r w:rsidR="000B373C">
              <w:rPr>
                <w:rFonts w:asciiTheme="minorHAnsi" w:hAnsiTheme="minorHAnsi" w:cstheme="minorHAnsi"/>
                <w:sz w:val="22"/>
                <w:szCs w:val="22"/>
              </w:rPr>
              <w:t>dos primeiros eventos.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C5D75" w:rsidRPr="00273BC7" w:rsidTr="00901E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C5D75" w:rsidRPr="00DF1176" w:rsidRDefault="008C5D75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C5D75" w:rsidRPr="00273BC7" w:rsidRDefault="008C5D75" w:rsidP="008C5D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72508C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508C" w:rsidRPr="00EA75AE" w:rsidRDefault="0072508C" w:rsidP="0072508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08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72508C" w:rsidRPr="002E74AA" w:rsidRDefault="0072508C" w:rsidP="002E74A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B06A5" w:rsidRDefault="0072508C" w:rsidP="0072508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Default="0072508C" w:rsidP="0072508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402E" w:rsidRDefault="00723D98" w:rsidP="00725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pergunta se a presidente do CAU/BR confirmou presença na reunião plenária de </w:t>
            </w:r>
            <w:r w:rsidR="00AC1D83">
              <w:rPr>
                <w:rFonts w:asciiTheme="minorHAnsi" w:hAnsiTheme="minorHAnsi" w:cstheme="minorHAnsi"/>
                <w:sz w:val="22"/>
                <w:szCs w:val="22"/>
              </w:rPr>
              <w:t>março. A secretária Josiane diz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AC1D83">
              <w:rPr>
                <w:rFonts w:asciiTheme="minorHAnsi" w:hAnsiTheme="minorHAnsi" w:cstheme="minorHAnsi"/>
                <w:sz w:val="22"/>
                <w:szCs w:val="22"/>
              </w:rPr>
              <w:t xml:space="preserve"> ela poderá vir na reunião do conselho diretor. O presidente fala que fez uma reunião com um representante do Ministério Público</w:t>
            </w:r>
            <w:r w:rsidR="008C5D75">
              <w:rPr>
                <w:rFonts w:asciiTheme="minorHAnsi" w:hAnsiTheme="minorHAnsi" w:cstheme="minorHAnsi"/>
                <w:sz w:val="22"/>
                <w:szCs w:val="22"/>
              </w:rPr>
              <w:t xml:space="preserve"> e o procurador de Caxias do Sul, o município vai participar do projeto Nenhuma Casa Sem Banheiro. Cita também uma reunião com a Secretaria de Obras do RS e a parceria entre a CORSAN e o IAB para a construção de um módulo sanitário. Diz que confirmou a participação do CAU/RS na assembleia de verão da FAMURS.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F75745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E74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901EFF" w:rsidP="002E74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72508C">
              <w:rPr>
                <w:rFonts w:asciiTheme="minorHAnsi" w:hAnsiTheme="minorHAnsi" w:cstheme="minorHAnsi"/>
                <w:sz w:val="22"/>
                <w:szCs w:val="22"/>
              </w:rPr>
              <w:t xml:space="preserve">onselheira Evelise </w:t>
            </w:r>
            <w:r w:rsidR="002E74AA">
              <w:rPr>
                <w:rFonts w:asciiTheme="minorHAnsi" w:hAnsiTheme="minorHAnsi" w:cstheme="minorHAnsi"/>
                <w:sz w:val="22"/>
                <w:szCs w:val="22"/>
              </w:rPr>
              <w:t xml:space="preserve">fala que a comissão tem trabalho no planejamento dos </w:t>
            </w:r>
            <w:r w:rsidR="0072508C">
              <w:rPr>
                <w:rFonts w:asciiTheme="minorHAnsi" w:hAnsiTheme="minorHAnsi" w:cstheme="minorHAnsi"/>
                <w:sz w:val="22"/>
                <w:szCs w:val="22"/>
              </w:rPr>
              <w:t>projetos para 202</w:t>
            </w:r>
            <w:r w:rsidR="002E74AA">
              <w:rPr>
                <w:rFonts w:asciiTheme="minorHAnsi" w:hAnsiTheme="minorHAnsi" w:cstheme="minorHAnsi"/>
                <w:sz w:val="22"/>
                <w:szCs w:val="22"/>
              </w:rPr>
              <w:t>2: projeto permanente de diversidade e inclusão, canal de ouvidoria,</w:t>
            </w:r>
            <w:r w:rsidR="0072508C">
              <w:rPr>
                <w:rFonts w:asciiTheme="minorHAnsi" w:hAnsiTheme="minorHAnsi" w:cstheme="minorHAnsi"/>
                <w:sz w:val="22"/>
                <w:szCs w:val="22"/>
              </w:rPr>
              <w:t xml:space="preserve"> revisão do regimento</w:t>
            </w:r>
            <w:r w:rsidR="002E74AA">
              <w:rPr>
                <w:rFonts w:asciiTheme="minorHAnsi" w:hAnsiTheme="minorHAnsi" w:cstheme="minorHAnsi"/>
                <w:sz w:val="22"/>
                <w:szCs w:val="22"/>
              </w:rPr>
              <w:t xml:space="preserve"> interno e capacitação permanente de funcionários e conselheiros. 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99518E" w:rsidP="00901E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72508C">
              <w:rPr>
                <w:rFonts w:asciiTheme="minorHAnsi" w:hAnsiTheme="minorHAnsi" w:cstheme="minorHAnsi"/>
                <w:sz w:val="22"/>
                <w:szCs w:val="22"/>
              </w:rPr>
              <w:t xml:space="preserve">onselheiro Fausto relata </w:t>
            </w:r>
            <w:r w:rsidR="00901EFF">
              <w:rPr>
                <w:rFonts w:asciiTheme="minorHAnsi" w:hAnsiTheme="minorHAnsi" w:cstheme="minorHAnsi"/>
                <w:sz w:val="22"/>
                <w:szCs w:val="22"/>
              </w:rPr>
              <w:t>que a comissão aprovou os balancetes e continua trabalhando no PCCR.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901EFF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901EFF" w:rsidP="00901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508C" w:rsidRPr="00E61094" w:rsidRDefault="00901EFF" w:rsidP="00725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relata que se consolidou a reunião da CEP-Sul dia 08 de março, está sendo organizado uma reunião da CEP Nacional dias 23 e 24 de março, e que na última reunião da comissão foi apresentado o plano estadual de fiscalização.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F75745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508C" w:rsidRPr="00E61094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Ensino e Formação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B2E0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273BC7" w:rsidRDefault="0072508C" w:rsidP="00725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Rodrigo Spinelli </w:t>
            </w:r>
            <w:r w:rsidR="000B2E0C">
              <w:rPr>
                <w:rFonts w:asciiTheme="minorHAnsi" w:hAnsiTheme="minorHAnsi" w:cstheme="minorHAnsi"/>
                <w:sz w:val="22"/>
                <w:szCs w:val="22"/>
              </w:rPr>
              <w:t>e Márcia Martins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FA5904" w:rsidRDefault="0072508C" w:rsidP="000B2E0C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 xml:space="preserve">O Conselheiro Rodrigo Spinelli relata </w:t>
            </w:r>
            <w:r w:rsidR="000B2E0C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que a comissão continua trabalhando no plano de trabalho. A conselheira Márcia complementa que foi debatido sobre o Edital de Pesquisa Acadêmica</w:t>
            </w:r>
            <w:r w:rsidR="00E1694A">
              <w:rPr>
                <w:rFonts w:asciiTheme="minorHAnsi" w:eastAsia="Cambria" w:hAnsiTheme="minorHAnsi" w:cstheme="minorHAnsi"/>
                <w:sz w:val="22"/>
                <w:szCs w:val="22"/>
                <w:lang w:eastAsia="en-US"/>
              </w:rPr>
              <w:t>, participação no ENSEA/CONABEA, e processos administrativos.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57FB3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D66C5A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D66C5A" w:rsidRDefault="0072508C" w:rsidP="00725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D66C5A" w:rsidRDefault="0072508C" w:rsidP="00D66C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C5A">
              <w:rPr>
                <w:rFonts w:asciiTheme="minorHAnsi" w:eastAsia="MS Mincho" w:hAnsiTheme="minorHAnsi" w:cstheme="minorHAnsi"/>
                <w:sz w:val="22"/>
                <w:szCs w:val="22"/>
              </w:rPr>
              <w:t>Conselheira Márcia relatou o trabalho com o p</w:t>
            </w:r>
            <w:r w:rsidR="00D66C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lanejamento e a organização </w:t>
            </w:r>
            <w:r w:rsidRPr="00D66C5A">
              <w:rPr>
                <w:rFonts w:asciiTheme="minorHAnsi" w:eastAsia="MS Mincho" w:hAnsiTheme="minorHAnsi" w:cstheme="minorHAnsi"/>
                <w:sz w:val="22"/>
                <w:szCs w:val="22"/>
              </w:rPr>
              <w:t>com os processos e assessoria jurídica.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72508C" w:rsidP="00725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042A59" w:rsidP="00042A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Sem representante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042A59" w:rsidP="007250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Não há comunicado.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2E74A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72508C" w:rsidP="00042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  <w:r w:rsidR="00E1694A"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042A59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72508C" w:rsidP="00725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042A59" w:rsidRDefault="00042A59" w:rsidP="00042A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72508C" w:rsidRPr="00042A59">
              <w:rPr>
                <w:rFonts w:asciiTheme="minorHAnsi" w:hAnsiTheme="minorHAnsi" w:cstheme="minorHAnsi"/>
                <w:sz w:val="22"/>
                <w:szCs w:val="22"/>
              </w:rPr>
              <w:t xml:space="preserve">onselheiro Fábio 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a comissão tem trabalhado no plano de trabalho, na cartilha de patrimônio, e na definição de reuniões com prefeituras. Pede a participação </w:t>
            </w: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 membro da comissão e/ou da assessoria da assembleia de verão da FAMURS.</w:t>
            </w:r>
          </w:p>
        </w:tc>
      </w:tr>
      <w:tr w:rsidR="0072508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508C" w:rsidRPr="00DF1176" w:rsidRDefault="0072508C" w:rsidP="007250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2508C" w:rsidRPr="00EA75AE" w:rsidRDefault="0072508C" w:rsidP="0072508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08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72508C" w:rsidRPr="0014043F" w:rsidRDefault="0072508C" w:rsidP="002E74AA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72508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2508C" w:rsidRPr="00207E5F" w:rsidRDefault="0072508C" w:rsidP="0072508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2508C" w:rsidRPr="00174214" w:rsidRDefault="0072508C" w:rsidP="00042A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042A59"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042A59"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49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FF" w:rsidRDefault="00901EFF" w:rsidP="004C3048">
      <w:r>
        <w:separator/>
      </w:r>
    </w:p>
  </w:endnote>
  <w:endnote w:type="continuationSeparator" w:id="0">
    <w:p w:rsidR="00901EFF" w:rsidRDefault="00901EF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Pr="005950FA" w:rsidRDefault="00901EF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01EFF" w:rsidRPr="005F2A2D" w:rsidRDefault="00901EF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901EFF" w:rsidRDefault="00901E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Pr="0093154B" w:rsidRDefault="00901EF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01EFF" w:rsidRPr="003F1946" w:rsidRDefault="00901EF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761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01EFF" w:rsidRPr="003F1946" w:rsidRDefault="00901EF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01EFF" w:rsidRPr="00FC6A2F" w:rsidRDefault="00901EF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01EFF" w:rsidRDefault="00901EFF" w:rsidP="006130EF">
    <w:pPr>
      <w:pStyle w:val="Rodap"/>
    </w:pPr>
  </w:p>
  <w:p w:rsidR="00901EFF" w:rsidRDefault="00901EF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Pr="0093154B" w:rsidRDefault="00901EF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01EFF" w:rsidRPr="003F1946" w:rsidRDefault="00901EF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373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01EFF" w:rsidRPr="003F1946" w:rsidRDefault="00901EF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01EFF" w:rsidRPr="00FC6A2F" w:rsidRDefault="00901EFF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01EFF" w:rsidRDefault="00901E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FF" w:rsidRDefault="00901EFF" w:rsidP="004C3048">
      <w:r>
        <w:separator/>
      </w:r>
    </w:p>
  </w:footnote>
  <w:footnote w:type="continuationSeparator" w:id="0">
    <w:p w:rsidR="00901EFF" w:rsidRDefault="00901EF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Pr="009E4E5A" w:rsidRDefault="00901EF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EFF" w:rsidRDefault="00901E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Pr="009E4E5A" w:rsidRDefault="00901EF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219ª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EFF" w:rsidRDefault="00901E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FF" w:rsidRDefault="00901EFF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218ª REUNIÃO ORDINÁRIA - CONSELHO DIRETOR</w:t>
    </w:r>
  </w:p>
  <w:p w:rsidR="00901EFF" w:rsidRDefault="00901E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4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3"/>
  </w:num>
  <w:num w:numId="20">
    <w:abstractNumId w:val="0"/>
  </w:num>
  <w:num w:numId="21">
    <w:abstractNumId w:val="12"/>
  </w:num>
  <w:num w:numId="22">
    <w:abstractNumId w:val="1"/>
  </w:num>
  <w:num w:numId="23">
    <w:abstractNumId w:val="36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0"/>
  </w:num>
  <w:num w:numId="31">
    <w:abstractNumId w:val="13"/>
  </w:num>
  <w:num w:numId="32">
    <w:abstractNumId w:val="30"/>
  </w:num>
  <w:num w:numId="33">
    <w:abstractNumId w:val="39"/>
  </w:num>
  <w:num w:numId="34">
    <w:abstractNumId w:val="42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38"/>
  </w:num>
  <w:num w:numId="43">
    <w:abstractNumId w:val="37"/>
  </w:num>
  <w:num w:numId="44">
    <w:abstractNumId w:val="23"/>
  </w:num>
  <w:num w:numId="45">
    <w:abstractNumId w:val="29"/>
  </w:num>
  <w:num w:numId="4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E74AA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27DA6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D5950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694A"/>
    <w:rsid w:val="00E17178"/>
    <w:rsid w:val="00E176E6"/>
    <w:rsid w:val="00E20127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1EDB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9C86-909A-43BB-9AC0-07C3C765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1987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5</cp:revision>
  <cp:lastPrinted>2021-12-10T20:45:00Z</cp:lastPrinted>
  <dcterms:created xsi:type="dcterms:W3CDTF">2022-03-07T12:56:00Z</dcterms:created>
  <dcterms:modified xsi:type="dcterms:W3CDTF">2022-03-07T14:02:00Z</dcterms:modified>
</cp:coreProperties>
</file>