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622C73" w:rsidRPr="005D2735" w:rsidTr="00622C73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22C73" w:rsidRPr="005D2735" w:rsidRDefault="00622C73" w:rsidP="00622C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22C73" w:rsidRPr="005D2735" w:rsidRDefault="00622C73" w:rsidP="00622C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Trabalho Remoto</w:t>
            </w:r>
          </w:p>
        </w:tc>
      </w:tr>
      <w:tr w:rsidR="00622C73" w:rsidRPr="005D2735" w:rsidTr="00622C73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22C73" w:rsidRPr="005D2735" w:rsidRDefault="00622C73" w:rsidP="00622C7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039/2021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622C73" w:rsidRDefault="00622C73" w:rsidP="00046C9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46C91" w:rsidRDefault="00046C91" w:rsidP="00046C9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</w:t>
      </w:r>
      <w:r>
        <w:rPr>
          <w:rFonts w:ascii="Times New Roman" w:hAnsi="Times New Roman"/>
          <w:sz w:val="22"/>
          <w:szCs w:val="22"/>
          <w:lang w:eastAsia="pt-BR"/>
        </w:rPr>
        <w:t xml:space="preserve">por meio de reunião remota, realizada através do software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no dia 19 de outubro de 2021, no uso das competências que lhe conferem o art. 97 do Regimento Interno do CAU/RS, após análise do assunto em epígrafe, e</w:t>
      </w:r>
    </w:p>
    <w:p w:rsidR="00046C91" w:rsidRPr="00AE274E" w:rsidRDefault="00046C91" w:rsidP="00046C9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:rsidR="00046C91" w:rsidRPr="00AE274E" w:rsidRDefault="00046C91" w:rsidP="00046C91">
      <w:pPr>
        <w:jc w:val="both"/>
        <w:rPr>
          <w:rFonts w:ascii="Times New Roman" w:eastAsiaTheme="minorHAnsi" w:hAnsi="Times New Roman"/>
          <w:color w:val="000000"/>
          <w:sz w:val="22"/>
          <w:szCs w:val="23"/>
        </w:rPr>
      </w:pPr>
      <w:r w:rsidRPr="00AE274E">
        <w:rPr>
          <w:rFonts w:ascii="Times New Roman" w:eastAsiaTheme="minorHAnsi" w:hAnsi="Times New Roman"/>
          <w:color w:val="000000"/>
          <w:sz w:val="22"/>
          <w:szCs w:val="23"/>
        </w:rPr>
        <w:t>Considerando que instituir ações voltadas à melhoria contínua do ambiente organizacional, fortalecendo a qualidade de vida no trabalho, contribui com o objetivo estratégico de "aperfeiçoar a gestão de pessoas"</w:t>
      </w:r>
      <w:r>
        <w:rPr>
          <w:rFonts w:ascii="Times New Roman" w:eastAsiaTheme="minorHAnsi" w:hAnsi="Times New Roman"/>
          <w:color w:val="000000"/>
          <w:sz w:val="22"/>
          <w:szCs w:val="23"/>
        </w:rPr>
        <w:t>;</w:t>
      </w:r>
    </w:p>
    <w:p w:rsidR="00046C91" w:rsidRDefault="00046C91" w:rsidP="00046C91">
      <w:pPr>
        <w:jc w:val="both"/>
        <w:rPr>
          <w:rFonts w:ascii="Times New Roman" w:eastAsiaTheme="minorHAnsi" w:hAnsi="Times New Roman"/>
          <w:color w:val="000000"/>
          <w:sz w:val="22"/>
          <w:szCs w:val="23"/>
        </w:rPr>
      </w:pPr>
    </w:p>
    <w:p w:rsidR="00046C91" w:rsidRDefault="00046C91" w:rsidP="00046C91">
      <w:pPr>
        <w:jc w:val="both"/>
        <w:rPr>
          <w:rFonts w:ascii="Times New Roman" w:eastAsiaTheme="minorHAnsi" w:hAnsi="Times New Roman"/>
          <w:color w:val="000000"/>
          <w:sz w:val="22"/>
          <w:szCs w:val="23"/>
        </w:rPr>
      </w:pPr>
      <w:r w:rsidRPr="00AE274E">
        <w:rPr>
          <w:rFonts w:ascii="Times New Roman" w:eastAsiaTheme="minorHAnsi" w:hAnsi="Times New Roman"/>
          <w:color w:val="000000"/>
          <w:sz w:val="22"/>
          <w:szCs w:val="23"/>
        </w:rPr>
        <w:t xml:space="preserve">Considerando a necessidade de regulamentar o </w:t>
      </w:r>
      <w:proofErr w:type="spellStart"/>
      <w:r w:rsidRPr="00AE274E">
        <w:rPr>
          <w:rFonts w:ascii="Times New Roman" w:eastAsiaTheme="minorHAnsi" w:hAnsi="Times New Roman"/>
          <w:color w:val="000000"/>
          <w:sz w:val="22"/>
          <w:szCs w:val="23"/>
        </w:rPr>
        <w:t>teletrabalho</w:t>
      </w:r>
      <w:proofErr w:type="spellEnd"/>
      <w:r w:rsidRPr="00AE274E">
        <w:rPr>
          <w:rFonts w:ascii="Times New Roman" w:eastAsiaTheme="minorHAnsi" w:hAnsi="Times New Roman"/>
          <w:color w:val="000000"/>
          <w:sz w:val="22"/>
          <w:szCs w:val="23"/>
        </w:rPr>
        <w:t xml:space="preserve"> no âmbito do CAU/RS</w:t>
      </w:r>
      <w:r>
        <w:rPr>
          <w:rFonts w:ascii="Times New Roman" w:eastAsiaTheme="minorHAnsi" w:hAnsi="Times New Roman"/>
          <w:color w:val="000000"/>
          <w:sz w:val="22"/>
          <w:szCs w:val="23"/>
        </w:rPr>
        <w:t>,</w:t>
      </w:r>
      <w:r w:rsidRPr="00AE274E">
        <w:rPr>
          <w:rFonts w:ascii="Times New Roman" w:eastAsiaTheme="minorHAnsi" w:hAnsi="Times New Roman"/>
          <w:color w:val="000000"/>
          <w:sz w:val="22"/>
          <w:szCs w:val="23"/>
        </w:rPr>
        <w:t xml:space="preserve"> definindo procedimentos, critérios e requisitos para a sua implementação, mediante controle de acesso e avaliação permanente do desempenho e das condições de trabalho;</w:t>
      </w:r>
    </w:p>
    <w:p w:rsidR="00046C91" w:rsidRDefault="00046C91" w:rsidP="00046C91">
      <w:pPr>
        <w:jc w:val="both"/>
        <w:rPr>
          <w:rFonts w:ascii="Times New Roman" w:eastAsiaTheme="minorHAnsi" w:hAnsi="Times New Roman"/>
          <w:color w:val="000000"/>
          <w:sz w:val="22"/>
          <w:szCs w:val="23"/>
        </w:rPr>
      </w:pPr>
    </w:p>
    <w:p w:rsidR="00046C91" w:rsidRPr="00AE274E" w:rsidRDefault="00046C91" w:rsidP="00046C91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AE274E">
        <w:rPr>
          <w:rFonts w:ascii="Times New Roman" w:hAnsi="Times New Roman"/>
          <w:sz w:val="22"/>
        </w:rPr>
        <w:t xml:space="preserve">Considerando os esclarecimentos trazidos pela assessoria dessa Comissão acerca do impacto </w:t>
      </w:r>
      <w:r>
        <w:rPr>
          <w:rFonts w:ascii="Times New Roman" w:hAnsi="Times New Roman"/>
          <w:sz w:val="22"/>
        </w:rPr>
        <w:t>o</w:t>
      </w:r>
      <w:r w:rsidRPr="00AE274E">
        <w:rPr>
          <w:rFonts w:ascii="Times New Roman" w:hAnsi="Times New Roman"/>
          <w:sz w:val="22"/>
        </w:rPr>
        <w:t xml:space="preserve">rçamentário decorrente da concessão do auxílio </w:t>
      </w:r>
      <w:r>
        <w:rPr>
          <w:rFonts w:ascii="Times New Roman" w:hAnsi="Times New Roman"/>
          <w:sz w:val="22"/>
        </w:rPr>
        <w:t>“</w:t>
      </w:r>
      <w:r w:rsidRPr="00AE274E">
        <w:rPr>
          <w:rFonts w:ascii="Times New Roman" w:hAnsi="Times New Roman"/>
          <w:sz w:val="22"/>
        </w:rPr>
        <w:t>trabalho remoto</w:t>
      </w:r>
      <w:r>
        <w:rPr>
          <w:rFonts w:ascii="Times New Roman" w:hAnsi="Times New Roman"/>
          <w:sz w:val="22"/>
        </w:rPr>
        <w:t>”</w:t>
      </w:r>
      <w:r w:rsidRPr="00AE274E">
        <w:rPr>
          <w:rFonts w:ascii="Times New Roman" w:hAnsi="Times New Roman"/>
          <w:sz w:val="22"/>
        </w:rPr>
        <w:t xml:space="preserve"> que o CAU</w:t>
      </w:r>
      <w:r>
        <w:rPr>
          <w:rFonts w:ascii="Times New Roman" w:hAnsi="Times New Roman"/>
          <w:sz w:val="22"/>
        </w:rPr>
        <w:t>/RS concederá a seus empregados</w:t>
      </w:r>
      <w:r w:rsidRPr="00AE274E">
        <w:rPr>
          <w:rFonts w:ascii="Times New Roman" w:hAnsi="Times New Roman"/>
          <w:sz w:val="22"/>
        </w:rPr>
        <w:t xml:space="preserve"> para subsidiar as despesas havidas pela prest</w:t>
      </w:r>
      <w:r>
        <w:rPr>
          <w:rFonts w:ascii="Times New Roman" w:hAnsi="Times New Roman"/>
          <w:sz w:val="22"/>
        </w:rPr>
        <w:t>ação de serviço de forma remota que não envolvam deslocamento;</w:t>
      </w:r>
    </w:p>
    <w:p w:rsidR="00046C91" w:rsidRPr="00FA6757" w:rsidRDefault="00046C91" w:rsidP="00046C9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46C91" w:rsidRPr="00FA6757" w:rsidRDefault="00046C91" w:rsidP="00046C91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046C91" w:rsidRPr="00FA6757" w:rsidRDefault="00046C91" w:rsidP="00046C9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046C91" w:rsidRPr="00FA6757" w:rsidRDefault="00046C91" w:rsidP="00046C9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046C91" w:rsidRPr="005455B8" w:rsidRDefault="00046C91" w:rsidP="00046C91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046C91" w:rsidRDefault="00046C91" w:rsidP="00046C91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046C91" w:rsidRPr="00977F7E" w:rsidRDefault="00046C91" w:rsidP="00046C91">
      <w:pPr>
        <w:pStyle w:val="PargrafodaLista"/>
        <w:numPr>
          <w:ilvl w:val="0"/>
          <w:numId w:val="21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>
        <w:rPr>
          <w:rFonts w:ascii="Times New Roman" w:hAnsi="Times New Roman"/>
          <w:sz w:val="22"/>
          <w:szCs w:val="22"/>
        </w:rPr>
        <w:t>Pela aprovação do artigo 8º - o qual estabelece os valores e os requisitos para concessão do auxílio trabalho remoto - da Portaria Normativa relativa ao estabelecimento das regras para implementação do trabalho híbrido no CAU/RS.</w:t>
      </w:r>
    </w:p>
    <w:p w:rsidR="00046C91" w:rsidRPr="00880112" w:rsidRDefault="00046C91" w:rsidP="00046C91">
      <w:pPr>
        <w:pStyle w:val="PargrafodaLista"/>
        <w:numPr>
          <w:ilvl w:val="0"/>
          <w:numId w:val="21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>
        <w:rPr>
          <w:rFonts w:ascii="Times New Roman" w:hAnsi="Times New Roman"/>
          <w:sz w:val="22"/>
          <w:szCs w:val="22"/>
        </w:rPr>
        <w:t>Sugerir à gestão a manutenção de um quantitativo mínimo de empregados trabalhando presencialmente na sede do Conselho, assegurando que todos os setores possam prestar o serviço de maneira eficiente.</w:t>
      </w:r>
    </w:p>
    <w:p w:rsidR="00046C91" w:rsidRPr="0012104F" w:rsidRDefault="00046C91" w:rsidP="00046C91">
      <w:pPr>
        <w:pStyle w:val="PargrafodaLista"/>
        <w:numPr>
          <w:ilvl w:val="0"/>
          <w:numId w:val="21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>
        <w:rPr>
          <w:rFonts w:ascii="Times New Roman" w:hAnsi="Times New Roman"/>
          <w:sz w:val="22"/>
          <w:szCs w:val="22"/>
        </w:rPr>
        <w:t>Sugerir ao Conselho Diretor a revisão do artigo 3º da Portaria Normativa visando à garantia do atendimento a todos os profissionais que se dirijam à sede do Conselho.</w:t>
      </w:r>
    </w:p>
    <w:p w:rsidR="00046C91" w:rsidRPr="00FA6757" w:rsidRDefault="00046C91" w:rsidP="00046C9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46C91" w:rsidRPr="00FA6757" w:rsidRDefault="00046C91" w:rsidP="00046C9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22C73" w:rsidRPr="00714E27" w:rsidRDefault="00622C73" w:rsidP="00622C73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622C73" w:rsidRPr="005D2735" w:rsidRDefault="00622C73" w:rsidP="00622C73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622C73" w:rsidRPr="005D2735" w:rsidRDefault="00622C73" w:rsidP="00622C7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22C73" w:rsidRDefault="00622C73" w:rsidP="00622C7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19 de outubro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622C73" w:rsidRDefault="00622C73" w:rsidP="00622C7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22C73" w:rsidRPr="005D2735" w:rsidRDefault="00622C73" w:rsidP="00622C73">
      <w:pPr>
        <w:rPr>
          <w:rFonts w:ascii="Times New Roman" w:hAnsi="Times New Roman"/>
          <w:sz w:val="22"/>
          <w:szCs w:val="22"/>
          <w:lang w:eastAsia="pt-BR"/>
        </w:rPr>
      </w:pPr>
    </w:p>
    <w:p w:rsidR="00622C73" w:rsidRPr="005D2735" w:rsidRDefault="00622C73" w:rsidP="00622C73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622C73" w:rsidRDefault="00622C73" w:rsidP="00622C73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5B039E" w:rsidRPr="00622C73" w:rsidRDefault="00622C73" w:rsidP="00622C73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sectPr w:rsidR="005B039E" w:rsidRPr="00622C73" w:rsidSect="00123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22C7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6C91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22C73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0BB9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5:docId w15:val="{BCD18965-0B39-4E89-912A-47015CE1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CE3E-0625-4DA3-8708-B3CF7A7A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2021-06-01T20:31:00Z</cp:lastPrinted>
  <dcterms:created xsi:type="dcterms:W3CDTF">2022-01-24T17:27:00Z</dcterms:created>
  <dcterms:modified xsi:type="dcterms:W3CDTF">2022-01-24T17:27:00Z</dcterms:modified>
</cp:coreProperties>
</file>