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12464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bookmarkStart w:id="0" w:name="_GoBack"/>
            <w:bookmarkEnd w:id="0"/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291114" w:rsidP="00ED6340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Gerência </w:t>
            </w:r>
            <w:r w:rsidR="00ED6340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Geral</w:t>
            </w:r>
          </w:p>
        </w:tc>
      </w:tr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12464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DA5359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Transposição Orçamentária </w:t>
            </w:r>
          </w:p>
        </w:tc>
      </w:tr>
    </w:tbl>
    <w:p w:rsidR="00E91C75" w:rsidRPr="000C72E4" w:rsidRDefault="000C72E4" w:rsidP="000C72E4">
      <w:pPr>
        <w:pBdr>
          <w:top w:val="single" w:sz="8" w:space="1" w:color="7F7F7F"/>
          <w:bottom w:val="single" w:sz="8" w:space="6" w:color="7F7F7F"/>
        </w:pBdr>
        <w:shd w:val="clear" w:color="auto" w:fill="F2F2F2"/>
        <w:tabs>
          <w:tab w:val="left" w:pos="1044"/>
          <w:tab w:val="center" w:pos="4607"/>
        </w:tabs>
        <w:rPr>
          <w:rFonts w:ascii="Times New Roman" w:hAnsi="Times New Roman"/>
          <w:b/>
          <w:smallCaps/>
          <w:sz w:val="22"/>
          <w:szCs w:val="22"/>
          <w:lang w:eastAsia="pt-BR"/>
        </w:rPr>
      </w:pP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DELIBERAÇÃO Nº </w:t>
      </w:r>
      <w:r w:rsidR="00AB5A42">
        <w:rPr>
          <w:rFonts w:ascii="Times New Roman" w:hAnsi="Times New Roman"/>
          <w:b/>
          <w:smallCaps/>
          <w:sz w:val="22"/>
          <w:szCs w:val="22"/>
          <w:lang w:eastAsia="pt-BR"/>
        </w:rPr>
        <w:t>038</w:t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/</w:t>
      </w:r>
      <w:r w:rsidR="00ED6340">
        <w:rPr>
          <w:rFonts w:ascii="Times New Roman" w:hAnsi="Times New Roman"/>
          <w:b/>
          <w:smallCaps/>
          <w:sz w:val="22"/>
          <w:szCs w:val="22"/>
          <w:lang w:eastAsia="pt-BR"/>
        </w:rPr>
        <w:t>2021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– 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</w:t>
      </w:r>
      <w:r w:rsidR="002127F8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P</w:t>
      </w:r>
      <w:r w:rsidR="00CC0FFB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F</w:t>
      </w:r>
      <w:r w:rsidR="00E424F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I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-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CAU/RS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91114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FA6757">
        <w:rPr>
          <w:rFonts w:ascii="Times New Roman" w:hAnsi="Times New Roman"/>
          <w:sz w:val="22"/>
          <w:szCs w:val="22"/>
          <w:lang w:eastAsia="pt-BR"/>
        </w:rPr>
        <w:t>F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)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91114">
        <w:rPr>
          <w:rFonts w:ascii="Times New Roman" w:hAnsi="Times New Roman"/>
          <w:sz w:val="22"/>
          <w:szCs w:val="22"/>
          <w:lang w:eastAsia="pt-BR"/>
        </w:rPr>
        <w:t>por meio de reunião remota, realizada atra</w:t>
      </w:r>
      <w:r w:rsidR="00ED6340">
        <w:rPr>
          <w:rFonts w:ascii="Times New Roman" w:hAnsi="Times New Roman"/>
          <w:sz w:val="22"/>
          <w:szCs w:val="22"/>
          <w:lang w:eastAsia="pt-BR"/>
        </w:rPr>
        <w:t xml:space="preserve">vés do software </w:t>
      </w:r>
      <w:proofErr w:type="spellStart"/>
      <w:r w:rsidR="00ED6340">
        <w:rPr>
          <w:rFonts w:ascii="Times New Roman" w:hAnsi="Times New Roman"/>
          <w:sz w:val="22"/>
          <w:szCs w:val="22"/>
          <w:lang w:eastAsia="pt-BR"/>
        </w:rPr>
        <w:t>Teams</w:t>
      </w:r>
      <w:proofErr w:type="spellEnd"/>
      <w:r w:rsidR="00ED6340">
        <w:rPr>
          <w:rFonts w:ascii="Times New Roman" w:hAnsi="Times New Roman"/>
          <w:sz w:val="22"/>
          <w:szCs w:val="22"/>
          <w:lang w:eastAsia="pt-BR"/>
        </w:rPr>
        <w:t>, no dia 19</w:t>
      </w:r>
      <w:r w:rsidR="00291114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ED6340">
        <w:rPr>
          <w:rFonts w:ascii="Times New Roman" w:hAnsi="Times New Roman"/>
          <w:sz w:val="22"/>
          <w:szCs w:val="22"/>
          <w:lang w:eastAsia="pt-BR"/>
        </w:rPr>
        <w:t>outubro</w:t>
      </w:r>
      <w:r w:rsidR="00291114">
        <w:rPr>
          <w:rFonts w:ascii="Times New Roman" w:hAnsi="Times New Roman"/>
          <w:sz w:val="22"/>
          <w:szCs w:val="22"/>
          <w:lang w:eastAsia="pt-BR"/>
        </w:rPr>
        <w:t xml:space="preserve"> de</w:t>
      </w:r>
      <w:r w:rsidR="00ED6340">
        <w:rPr>
          <w:rFonts w:ascii="Times New Roman" w:hAnsi="Times New Roman"/>
          <w:sz w:val="22"/>
          <w:szCs w:val="22"/>
          <w:lang w:eastAsia="pt-BR"/>
        </w:rPr>
        <w:t xml:space="preserve"> 2021</w:t>
      </w:r>
      <w:r w:rsidR="00291114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12104F" w:rsidRDefault="0012104F" w:rsidP="00DA5359">
      <w:pPr>
        <w:jc w:val="both"/>
        <w:rPr>
          <w:rFonts w:ascii="Times New Roman" w:hAnsi="Times New Roman"/>
          <w:sz w:val="22"/>
          <w:szCs w:val="22"/>
        </w:rPr>
      </w:pPr>
    </w:p>
    <w:p w:rsidR="0012104F" w:rsidRPr="00FA6757" w:rsidRDefault="0012104F" w:rsidP="0012104F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>Considerando a necessidade</w:t>
      </w:r>
      <w:r w:rsidR="00ED6340">
        <w:rPr>
          <w:rFonts w:ascii="Times New Roman" w:hAnsi="Times New Roman"/>
          <w:sz w:val="22"/>
          <w:szCs w:val="22"/>
        </w:rPr>
        <w:t xml:space="preserve"> de realizarmos transposições orçamentárias entre diferentes centros de custos do Plano de Ação de 2021 conforme justificativa exposta</w:t>
      </w:r>
      <w:r>
        <w:rPr>
          <w:rFonts w:ascii="Times New Roman" w:hAnsi="Times New Roman"/>
          <w:sz w:val="22"/>
          <w:szCs w:val="22"/>
        </w:rPr>
        <w:t>;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FA675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as deliberações de comissão devem ser encaminhadas à Presidência do CAU/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FA6757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455B8" w:rsidRDefault="00E91C75" w:rsidP="00E91C75">
      <w:pPr>
        <w:jc w:val="both"/>
        <w:rPr>
          <w:rFonts w:ascii="Times New Roman" w:hAnsi="Times New Roman"/>
          <w:sz w:val="22"/>
          <w:szCs w:val="22"/>
        </w:rPr>
      </w:pPr>
    </w:p>
    <w:p w:rsidR="00E9175D" w:rsidRPr="005455B8" w:rsidRDefault="00DA5359" w:rsidP="00AC23F7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Pela transposição orçamentária de</w:t>
      </w:r>
      <w:r w:rsidR="00E9175D" w:rsidRPr="005455B8">
        <w:rPr>
          <w:rFonts w:ascii="Times New Roman" w:hAnsi="Times New Roman"/>
          <w:sz w:val="22"/>
          <w:szCs w:val="22"/>
        </w:rPr>
        <w:t>:</w:t>
      </w:r>
      <w:r w:rsidRPr="005455B8">
        <w:rPr>
          <w:rFonts w:ascii="Times New Roman" w:hAnsi="Times New Roman"/>
          <w:sz w:val="22"/>
          <w:szCs w:val="22"/>
        </w:rPr>
        <w:t xml:space="preserve"> </w:t>
      </w:r>
    </w:p>
    <w:p w:rsidR="00E9175D" w:rsidRPr="005455B8" w:rsidRDefault="00F736C0" w:rsidP="00E9175D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R$</w:t>
      </w:r>
      <w:r w:rsidR="0033687A">
        <w:rPr>
          <w:rFonts w:ascii="Times New Roman" w:hAnsi="Times New Roman"/>
          <w:sz w:val="22"/>
          <w:szCs w:val="22"/>
        </w:rPr>
        <w:t>9.570,00</w:t>
      </w:r>
      <w:r w:rsidR="00291114" w:rsidRPr="005455B8">
        <w:rPr>
          <w:rFonts w:ascii="Times New Roman" w:hAnsi="Times New Roman"/>
          <w:sz w:val="22"/>
          <w:szCs w:val="22"/>
        </w:rPr>
        <w:t xml:space="preserve"> (</w:t>
      </w:r>
      <w:r w:rsidR="0033687A">
        <w:rPr>
          <w:rFonts w:ascii="Times New Roman" w:hAnsi="Times New Roman"/>
          <w:sz w:val="22"/>
          <w:szCs w:val="22"/>
        </w:rPr>
        <w:t>nove mil quinhentos e setenta reais</w:t>
      </w:r>
      <w:r w:rsidR="00291114" w:rsidRPr="005455B8">
        <w:rPr>
          <w:rFonts w:ascii="Times New Roman" w:hAnsi="Times New Roman"/>
          <w:sz w:val="22"/>
          <w:szCs w:val="22"/>
        </w:rPr>
        <w:t xml:space="preserve">) </w:t>
      </w:r>
      <w:r w:rsidR="00674449" w:rsidRPr="005455B8">
        <w:rPr>
          <w:rFonts w:ascii="Times New Roman" w:hAnsi="Times New Roman"/>
          <w:sz w:val="22"/>
          <w:szCs w:val="22"/>
        </w:rPr>
        <w:t>de crédito orçamentár</w:t>
      </w:r>
      <w:r w:rsidR="00E9175D" w:rsidRPr="005455B8">
        <w:rPr>
          <w:rFonts w:ascii="Times New Roman" w:hAnsi="Times New Roman"/>
          <w:sz w:val="22"/>
          <w:szCs w:val="22"/>
        </w:rPr>
        <w:t xml:space="preserve">io corrente: </w:t>
      </w:r>
    </w:p>
    <w:p w:rsidR="00DA5359" w:rsidRPr="005455B8" w:rsidRDefault="00E9175D" w:rsidP="005417E1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De “</w:t>
      </w:r>
      <w:r w:rsidR="0033687A">
        <w:rPr>
          <w:rFonts w:ascii="Times New Roman" w:hAnsi="Times New Roman"/>
          <w:sz w:val="22"/>
          <w:szCs w:val="22"/>
        </w:rPr>
        <w:t>Manutenção das atividades operacionais da Gerência de Comunicação”</w:t>
      </w:r>
      <w:r w:rsidRPr="005455B8">
        <w:rPr>
          <w:rFonts w:ascii="Times New Roman" w:hAnsi="Times New Roman"/>
          <w:sz w:val="22"/>
          <w:szCs w:val="22"/>
        </w:rPr>
        <w:t xml:space="preserve"> – Centro de Custos </w:t>
      </w:r>
      <w:r w:rsidR="005417E1">
        <w:rPr>
          <w:rFonts w:ascii="Times New Roman" w:hAnsi="Times New Roman"/>
          <w:color w:val="000000" w:themeColor="text1"/>
          <w:sz w:val="22"/>
          <w:szCs w:val="22"/>
        </w:rPr>
        <w:t>4.12</w:t>
      </w:r>
      <w:r w:rsidR="005417E1" w:rsidRPr="005417E1">
        <w:rPr>
          <w:rFonts w:ascii="Times New Roman" w:hAnsi="Times New Roman"/>
          <w:color w:val="000000" w:themeColor="text1"/>
          <w:sz w:val="22"/>
          <w:szCs w:val="22"/>
        </w:rPr>
        <w:t>.01</w:t>
      </w:r>
      <w:r w:rsidR="00291114" w:rsidRPr="005417E1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5417E1" w:rsidRPr="005417E1">
        <w:rPr>
          <w:rFonts w:ascii="Times New Roman" w:hAnsi="Times New Roman"/>
          <w:color w:val="000000" w:themeColor="text1"/>
          <w:sz w:val="22"/>
          <w:szCs w:val="22"/>
        </w:rPr>
        <w:t xml:space="preserve">6.2.2.1.1.01.02.01.015 </w:t>
      </w:r>
      <w:r w:rsidR="005417E1">
        <w:rPr>
          <w:rFonts w:ascii="Times New Roman" w:hAnsi="Times New Roman"/>
          <w:color w:val="000000" w:themeColor="text1"/>
          <w:sz w:val="22"/>
          <w:szCs w:val="22"/>
        </w:rPr>
        <w:t>- Materiais Gráficos</w:t>
      </w:r>
      <w:r w:rsidR="00E90875" w:rsidRPr="005417E1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>;</w:t>
      </w:r>
    </w:p>
    <w:p w:rsidR="00E9175D" w:rsidRPr="005455B8" w:rsidRDefault="00E9175D" w:rsidP="005417E1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Para “</w:t>
      </w:r>
      <w:r w:rsidR="001F6050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 xml:space="preserve">Escritório Regional de Caxias do Sul” </w:t>
      </w:r>
      <w:r w:rsidRPr="005455B8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 xml:space="preserve">– Centro de </w:t>
      </w:r>
      <w:r w:rsidRP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Custos </w:t>
      </w:r>
      <w:r w:rsidR="005417E1" w:rsidRP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4.08.08</w:t>
      </w:r>
      <w:r w:rsidRP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,</w:t>
      </w:r>
      <w:r w:rsid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gramStart"/>
      <w:r w:rsid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Conta</w:t>
      </w:r>
      <w:proofErr w:type="gramEnd"/>
      <w:r w:rsidRP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417E1" w:rsidRPr="005417E1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6.2.2.1.1.01.04.04.028 - Demais Serviços Prestados</w:t>
      </w:r>
      <w:r w:rsidR="005417E1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.</w:t>
      </w:r>
      <w:r w:rsidR="005417E1" w:rsidRPr="005417E1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 xml:space="preserve">   </w:t>
      </w:r>
    </w:p>
    <w:p w:rsidR="00E9175D" w:rsidRPr="005455B8" w:rsidRDefault="00E9175D" w:rsidP="00E9175D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 xml:space="preserve">R$ </w:t>
      </w:r>
      <w:r w:rsidR="001F6050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1.866,00</w:t>
      </w:r>
      <w:r w:rsidRPr="005455B8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 xml:space="preserve"> (</w:t>
      </w:r>
      <w:r w:rsidR="001F6050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um mil oitocentos e sessenta e seis reais</w:t>
      </w:r>
      <w:r w:rsidRPr="005455B8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) de crédito orçamentário corrente:</w:t>
      </w:r>
    </w:p>
    <w:p w:rsidR="001F6050" w:rsidRPr="001F6050" w:rsidRDefault="001F6050" w:rsidP="001F6050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De “</w:t>
      </w:r>
      <w:r>
        <w:rPr>
          <w:rFonts w:ascii="Times New Roman" w:hAnsi="Times New Roman"/>
          <w:sz w:val="22"/>
          <w:szCs w:val="22"/>
        </w:rPr>
        <w:t>Manutenção das atividades operacionais da Gerência de Comunicação”</w:t>
      </w:r>
      <w:r w:rsidRPr="005455B8">
        <w:rPr>
          <w:rFonts w:ascii="Times New Roman" w:hAnsi="Times New Roman"/>
          <w:sz w:val="22"/>
          <w:szCs w:val="22"/>
        </w:rPr>
        <w:t xml:space="preserve"> – </w:t>
      </w:r>
      <w:r w:rsidR="005417E1" w:rsidRPr="005455B8">
        <w:rPr>
          <w:rFonts w:ascii="Times New Roman" w:hAnsi="Times New Roman"/>
          <w:sz w:val="22"/>
          <w:szCs w:val="22"/>
        </w:rPr>
        <w:t xml:space="preserve">Centro de Custos </w:t>
      </w:r>
      <w:r w:rsidR="005417E1">
        <w:rPr>
          <w:rFonts w:ascii="Times New Roman" w:hAnsi="Times New Roman"/>
          <w:color w:val="000000" w:themeColor="text1"/>
          <w:sz w:val="22"/>
          <w:szCs w:val="22"/>
        </w:rPr>
        <w:t>4.12</w:t>
      </w:r>
      <w:r w:rsidR="005417E1" w:rsidRPr="005417E1">
        <w:rPr>
          <w:rFonts w:ascii="Times New Roman" w:hAnsi="Times New Roman"/>
          <w:color w:val="000000" w:themeColor="text1"/>
          <w:sz w:val="22"/>
          <w:szCs w:val="22"/>
        </w:rPr>
        <w:t xml:space="preserve">.01, 6.2.2.1.1.01.02.01.015 </w:t>
      </w:r>
      <w:r w:rsidR="005417E1">
        <w:rPr>
          <w:rFonts w:ascii="Times New Roman" w:hAnsi="Times New Roman"/>
          <w:color w:val="000000" w:themeColor="text1"/>
          <w:sz w:val="22"/>
          <w:szCs w:val="22"/>
        </w:rPr>
        <w:t>- Materiais Gráficos</w:t>
      </w:r>
      <w:r w:rsidR="005417E1" w:rsidRPr="005417E1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>;</w:t>
      </w:r>
    </w:p>
    <w:p w:rsidR="001F6050" w:rsidRPr="005455B8" w:rsidRDefault="001F6050" w:rsidP="001F6050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17E1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 xml:space="preserve">Para “Escritório Regional de Passo Fundo” – Centro de Custos </w:t>
      </w:r>
      <w:r w:rsidR="005417E1" w:rsidRPr="005417E1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 xml:space="preserve">4.08.07, </w:t>
      </w:r>
      <w:proofErr w:type="gramStart"/>
      <w:r w:rsid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Conta</w:t>
      </w:r>
      <w:proofErr w:type="gramEnd"/>
      <w:r w:rsidR="005417E1" w:rsidRP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417E1" w:rsidRPr="005417E1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6.2.2.1.1.01.04.04.028 - Demais Serviços Prestados</w:t>
      </w:r>
      <w:r w:rsidR="005417E1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.</w:t>
      </w:r>
    </w:p>
    <w:p w:rsidR="00E9175D" w:rsidRPr="005455B8" w:rsidRDefault="00E9175D" w:rsidP="00E9175D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 xml:space="preserve">R$ </w:t>
      </w:r>
      <w:r w:rsidR="001F6050">
        <w:rPr>
          <w:rFonts w:ascii="Times New Roman" w:hAnsi="Times New Roman"/>
          <w:sz w:val="22"/>
          <w:szCs w:val="22"/>
        </w:rPr>
        <w:t>600,00</w:t>
      </w:r>
      <w:r w:rsidR="00E90875" w:rsidRPr="005455B8">
        <w:rPr>
          <w:rFonts w:ascii="Times New Roman" w:hAnsi="Times New Roman"/>
          <w:sz w:val="22"/>
          <w:szCs w:val="22"/>
        </w:rPr>
        <w:t xml:space="preserve"> (</w:t>
      </w:r>
      <w:r w:rsidR="001F6050">
        <w:rPr>
          <w:rFonts w:ascii="Times New Roman" w:hAnsi="Times New Roman"/>
          <w:sz w:val="22"/>
          <w:szCs w:val="22"/>
        </w:rPr>
        <w:t>seiscentos reais</w:t>
      </w:r>
      <w:r w:rsidR="00E90875" w:rsidRPr="005455B8">
        <w:rPr>
          <w:rFonts w:ascii="Times New Roman" w:hAnsi="Times New Roman"/>
          <w:sz w:val="22"/>
          <w:szCs w:val="22"/>
        </w:rPr>
        <w:t>)</w:t>
      </w:r>
      <w:r w:rsidRPr="005455B8">
        <w:rPr>
          <w:rFonts w:ascii="Times New Roman" w:hAnsi="Times New Roman"/>
          <w:sz w:val="22"/>
          <w:szCs w:val="22"/>
        </w:rPr>
        <w:t xml:space="preserve"> de crédito orçamentário corrente:</w:t>
      </w:r>
    </w:p>
    <w:p w:rsidR="005417E1" w:rsidRPr="001F6050" w:rsidRDefault="005417E1" w:rsidP="005417E1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De “</w:t>
      </w:r>
      <w:r>
        <w:rPr>
          <w:rFonts w:ascii="Times New Roman" w:hAnsi="Times New Roman"/>
          <w:sz w:val="22"/>
          <w:szCs w:val="22"/>
        </w:rPr>
        <w:t>Manutenção das atividades operacionais da Gerência de Comunicação”</w:t>
      </w:r>
      <w:r w:rsidRPr="005455B8">
        <w:rPr>
          <w:rFonts w:ascii="Times New Roman" w:hAnsi="Times New Roman"/>
          <w:sz w:val="22"/>
          <w:szCs w:val="22"/>
        </w:rPr>
        <w:t xml:space="preserve"> – Centro de Custos </w:t>
      </w:r>
      <w:r>
        <w:rPr>
          <w:rFonts w:ascii="Times New Roman" w:hAnsi="Times New Roman"/>
          <w:color w:val="000000" w:themeColor="text1"/>
          <w:sz w:val="22"/>
          <w:szCs w:val="22"/>
        </w:rPr>
        <w:t>4.12</w:t>
      </w:r>
      <w:r w:rsidRPr="005417E1">
        <w:rPr>
          <w:rFonts w:ascii="Times New Roman" w:hAnsi="Times New Roman"/>
          <w:color w:val="000000" w:themeColor="text1"/>
          <w:sz w:val="22"/>
          <w:szCs w:val="22"/>
        </w:rPr>
        <w:t xml:space="preserve">.01, 6.2.2.1.1.01.02.01.015 </w:t>
      </w:r>
      <w:r>
        <w:rPr>
          <w:rFonts w:ascii="Times New Roman" w:hAnsi="Times New Roman"/>
          <w:color w:val="000000" w:themeColor="text1"/>
          <w:sz w:val="22"/>
          <w:szCs w:val="22"/>
        </w:rPr>
        <w:t>- Materiais Gráficos</w:t>
      </w:r>
      <w:r w:rsidRPr="005417E1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>;</w:t>
      </w:r>
    </w:p>
    <w:p w:rsidR="00E90875" w:rsidRPr="005455B8" w:rsidRDefault="00E90875" w:rsidP="00E90875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Para “</w:t>
      </w:r>
      <w:r w:rsidR="001F6050">
        <w:rPr>
          <w:rFonts w:ascii="Times New Roman" w:hAnsi="Times New Roman"/>
          <w:sz w:val="22"/>
          <w:szCs w:val="22"/>
        </w:rPr>
        <w:t>Escritório Regional de Pelotas”</w:t>
      </w:r>
      <w:r w:rsidR="005417E1">
        <w:rPr>
          <w:rFonts w:ascii="Times New Roman" w:hAnsi="Times New Roman"/>
          <w:sz w:val="22"/>
          <w:szCs w:val="22"/>
        </w:rPr>
        <w:t xml:space="preserve"> – Centro de Custos 4.08.06, </w:t>
      </w:r>
      <w:proofErr w:type="gramStart"/>
      <w:r w:rsid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Conta</w:t>
      </w:r>
      <w:proofErr w:type="gramEnd"/>
      <w:r w:rsidR="005417E1" w:rsidRP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417E1" w:rsidRPr="005417E1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6.2.2.1.1.01.04.04.028 - Demais Serviços Prestados</w:t>
      </w:r>
      <w:r w:rsidR="005417E1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.</w:t>
      </w:r>
    </w:p>
    <w:p w:rsidR="00E90875" w:rsidRPr="005455B8" w:rsidRDefault="00ED6340" w:rsidP="00E90875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R$ 2.900,00 </w:t>
      </w:r>
      <w:r w:rsidR="00E90875" w:rsidRPr="005455B8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dois mil e novecentos reais</w:t>
      </w:r>
      <w:r w:rsidR="00E90875" w:rsidRPr="005455B8">
        <w:rPr>
          <w:rFonts w:ascii="Times New Roman" w:hAnsi="Times New Roman"/>
          <w:sz w:val="22"/>
          <w:szCs w:val="22"/>
        </w:rPr>
        <w:t>) de crédito orçamentário corrente:</w:t>
      </w:r>
    </w:p>
    <w:p w:rsidR="00E90875" w:rsidRPr="005455B8" w:rsidRDefault="00E90875" w:rsidP="00E90875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De “</w:t>
      </w:r>
      <w:r w:rsidR="00ED6340">
        <w:rPr>
          <w:rFonts w:ascii="Times New Roman" w:hAnsi="Times New Roman"/>
          <w:sz w:val="22"/>
          <w:szCs w:val="22"/>
        </w:rPr>
        <w:t>Manutenção das atividades da Gerência Geral”</w:t>
      </w:r>
      <w:r w:rsidR="005417E1">
        <w:rPr>
          <w:rFonts w:ascii="Times New Roman" w:hAnsi="Times New Roman"/>
          <w:sz w:val="22"/>
          <w:szCs w:val="22"/>
        </w:rPr>
        <w:t xml:space="preserve"> </w:t>
      </w:r>
      <w:r w:rsidR="005417E1" w:rsidRPr="005455B8">
        <w:rPr>
          <w:rFonts w:ascii="Times New Roman" w:hAnsi="Times New Roman"/>
          <w:sz w:val="22"/>
          <w:szCs w:val="22"/>
        </w:rPr>
        <w:t xml:space="preserve">Centro de Custos </w:t>
      </w:r>
      <w:r w:rsidR="005417E1" w:rsidRPr="005417E1">
        <w:rPr>
          <w:rFonts w:ascii="Times New Roman" w:hAnsi="Times New Roman"/>
          <w:color w:val="000000" w:themeColor="text1"/>
          <w:sz w:val="22"/>
          <w:szCs w:val="22"/>
        </w:rPr>
        <w:t xml:space="preserve">4.14.01, </w:t>
      </w:r>
      <w:proofErr w:type="gramStart"/>
      <w:r w:rsidR="005417E1" w:rsidRPr="005417E1">
        <w:rPr>
          <w:rFonts w:ascii="Times New Roman" w:hAnsi="Times New Roman"/>
          <w:color w:val="000000" w:themeColor="text1"/>
          <w:sz w:val="22"/>
          <w:szCs w:val="22"/>
        </w:rPr>
        <w:t>Conta</w:t>
      </w:r>
      <w:proofErr w:type="gramEnd"/>
      <w:r w:rsidR="005417E1" w:rsidRPr="005417E1">
        <w:rPr>
          <w:rFonts w:ascii="Times New Roman" w:hAnsi="Times New Roman"/>
          <w:color w:val="000000" w:themeColor="text1"/>
          <w:sz w:val="22"/>
          <w:szCs w:val="22"/>
        </w:rPr>
        <w:t xml:space="preserve"> 6.2.2.1.1.01.03.02.003 – Ajuda de Custos</w:t>
      </w:r>
      <w:r w:rsidR="005417E1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:rsidR="00E90875" w:rsidRPr="005455B8" w:rsidRDefault="00E90875" w:rsidP="00E90875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 xml:space="preserve">Para “Escritório Regional de </w:t>
      </w:r>
      <w:r w:rsidR="00ED6340">
        <w:rPr>
          <w:rFonts w:ascii="Times New Roman" w:hAnsi="Times New Roman"/>
          <w:sz w:val="22"/>
          <w:szCs w:val="22"/>
        </w:rPr>
        <w:t>Passo Fundo</w:t>
      </w:r>
      <w:r w:rsidRPr="005455B8">
        <w:rPr>
          <w:rFonts w:ascii="Times New Roman" w:hAnsi="Times New Roman"/>
          <w:sz w:val="22"/>
          <w:szCs w:val="22"/>
        </w:rPr>
        <w:t>”</w:t>
      </w:r>
      <w:r w:rsidRPr="00ED6340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5417E1" w:rsidRPr="005417E1">
        <w:rPr>
          <w:rFonts w:ascii="Times New Roman" w:hAnsi="Times New Roman"/>
          <w:color w:val="000000" w:themeColor="text1"/>
          <w:sz w:val="22"/>
          <w:szCs w:val="22"/>
        </w:rPr>
        <w:t>-</w:t>
      </w:r>
      <w:r w:rsidR="005417E1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5417E1" w:rsidRPr="005417E1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 xml:space="preserve">Centro de Custos 4.08.07, </w:t>
      </w:r>
      <w:proofErr w:type="gramStart"/>
      <w:r w:rsid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Conta</w:t>
      </w:r>
      <w:proofErr w:type="gramEnd"/>
      <w:r w:rsidR="005417E1" w:rsidRP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417E1" w:rsidRPr="005417E1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6.2.2.1.1.01.04.04.028 - Demais Serviços Prestados</w:t>
      </w:r>
      <w:r w:rsidR="005417E1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.</w:t>
      </w:r>
    </w:p>
    <w:p w:rsidR="00E90875" w:rsidRPr="005455B8" w:rsidRDefault="00ED6340" w:rsidP="00E90875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R$ 7.560,00 </w:t>
      </w:r>
      <w:r w:rsidR="00E90875" w:rsidRPr="005455B8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sete mil quinhentos e sessenta reais</w:t>
      </w:r>
      <w:r w:rsidR="00E90875" w:rsidRPr="005455B8">
        <w:rPr>
          <w:rFonts w:ascii="Times New Roman" w:hAnsi="Times New Roman"/>
          <w:sz w:val="22"/>
          <w:szCs w:val="22"/>
        </w:rPr>
        <w:t>) de crédito orçamentário corrente:</w:t>
      </w:r>
    </w:p>
    <w:p w:rsidR="00ED6340" w:rsidRPr="005455B8" w:rsidRDefault="00ED6340" w:rsidP="00ED6340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De “</w:t>
      </w:r>
      <w:r>
        <w:rPr>
          <w:rFonts w:ascii="Times New Roman" w:hAnsi="Times New Roman"/>
          <w:sz w:val="22"/>
          <w:szCs w:val="22"/>
        </w:rPr>
        <w:t>Manutenção das atividades da Gerência Geral”</w:t>
      </w:r>
      <w:r w:rsidR="005417E1">
        <w:rPr>
          <w:rFonts w:ascii="Times New Roman" w:hAnsi="Times New Roman"/>
          <w:sz w:val="22"/>
          <w:szCs w:val="22"/>
        </w:rPr>
        <w:t xml:space="preserve"> </w:t>
      </w:r>
      <w:r w:rsidR="005417E1" w:rsidRPr="005455B8">
        <w:rPr>
          <w:rFonts w:ascii="Times New Roman" w:hAnsi="Times New Roman"/>
          <w:sz w:val="22"/>
          <w:szCs w:val="22"/>
        </w:rPr>
        <w:t xml:space="preserve">Centro de Custos </w:t>
      </w:r>
      <w:r w:rsidR="005417E1" w:rsidRPr="005417E1">
        <w:rPr>
          <w:rFonts w:ascii="Times New Roman" w:hAnsi="Times New Roman"/>
          <w:color w:val="000000" w:themeColor="text1"/>
          <w:sz w:val="22"/>
          <w:szCs w:val="22"/>
        </w:rPr>
        <w:t xml:space="preserve">4.14.01, </w:t>
      </w:r>
      <w:proofErr w:type="gramStart"/>
      <w:r w:rsidR="005417E1" w:rsidRPr="005417E1">
        <w:rPr>
          <w:rFonts w:ascii="Times New Roman" w:hAnsi="Times New Roman"/>
          <w:color w:val="000000" w:themeColor="text1"/>
          <w:sz w:val="22"/>
          <w:szCs w:val="22"/>
        </w:rPr>
        <w:t>Conta</w:t>
      </w:r>
      <w:proofErr w:type="gramEnd"/>
      <w:r w:rsidR="005417E1" w:rsidRPr="005417E1">
        <w:rPr>
          <w:rFonts w:ascii="Times New Roman" w:hAnsi="Times New Roman"/>
          <w:color w:val="000000" w:themeColor="text1"/>
          <w:sz w:val="22"/>
          <w:szCs w:val="22"/>
        </w:rPr>
        <w:t xml:space="preserve"> 6.2.2.1.1.01.03.02.003 – Ajuda de Custos</w:t>
      </w:r>
      <w:r w:rsidR="005417E1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:rsidR="00E90875" w:rsidRPr="005417E1" w:rsidRDefault="00E90875" w:rsidP="00E90875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Para “</w:t>
      </w:r>
      <w:r w:rsidR="00ED6340">
        <w:rPr>
          <w:rFonts w:ascii="Times New Roman" w:hAnsi="Times New Roman"/>
          <w:sz w:val="22"/>
          <w:szCs w:val="22"/>
        </w:rPr>
        <w:t xml:space="preserve">Escritório Regional de Santa </w:t>
      </w:r>
      <w:r w:rsidR="005417E1">
        <w:rPr>
          <w:rFonts w:ascii="Times New Roman" w:hAnsi="Times New Roman"/>
          <w:sz w:val="22"/>
          <w:szCs w:val="22"/>
        </w:rPr>
        <w:t xml:space="preserve">Maria” – Centro de Custos 4.08.05, </w:t>
      </w:r>
      <w:proofErr w:type="gramStart"/>
      <w:r w:rsid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Conta</w:t>
      </w:r>
      <w:proofErr w:type="gramEnd"/>
      <w:r w:rsidR="005417E1" w:rsidRP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6.2.2.1.1.01.04.04.028 - Demais Serviços Prestados.</w:t>
      </w:r>
    </w:p>
    <w:p w:rsidR="00DC7F98" w:rsidRPr="005417E1" w:rsidRDefault="00DC7F98" w:rsidP="00DC7F98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417E1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>R$ 3.720,00 (três mil setecentos e vinte reais) de crédito orçamentário corrente:</w:t>
      </w:r>
    </w:p>
    <w:p w:rsidR="000B7233" w:rsidRPr="000B7233" w:rsidRDefault="00DC7F98" w:rsidP="000B7233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B7233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lastRenderedPageBreak/>
        <w:t>De “</w:t>
      </w:r>
      <w:r w:rsidR="000B7233" w:rsidRPr="000B7233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>Fiscalização vinculada à sede</w:t>
      </w:r>
      <w:r w:rsidRPr="000B7233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>”</w:t>
      </w:r>
      <w:r w:rsidR="005417E1" w:rsidRPr="000B7233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 xml:space="preserve"> - </w:t>
      </w:r>
      <w:r w:rsidR="005417E1" w:rsidRPr="000B7233">
        <w:rPr>
          <w:rFonts w:ascii="Times New Roman" w:hAnsi="Times New Roman"/>
          <w:color w:val="000000" w:themeColor="text1"/>
          <w:sz w:val="22"/>
          <w:szCs w:val="22"/>
        </w:rPr>
        <w:t xml:space="preserve">Centro de Custos </w:t>
      </w:r>
      <w:r w:rsidR="00AB5A42">
        <w:rPr>
          <w:rFonts w:ascii="Times New Roman" w:hAnsi="Times New Roman"/>
          <w:color w:val="000000" w:themeColor="text1"/>
          <w:sz w:val="22"/>
          <w:szCs w:val="22"/>
        </w:rPr>
        <w:t>4.08.0</w:t>
      </w:r>
      <w:r w:rsidR="000B7233" w:rsidRPr="000B7233">
        <w:rPr>
          <w:rFonts w:ascii="Times New Roman" w:hAnsi="Times New Roman"/>
          <w:color w:val="000000" w:themeColor="text1"/>
          <w:sz w:val="22"/>
          <w:szCs w:val="22"/>
        </w:rPr>
        <w:t>4</w:t>
      </w:r>
      <w:r w:rsidR="005417E1" w:rsidRPr="000B7233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gramStart"/>
      <w:r w:rsidR="000B7233" w:rsidRPr="000B7233">
        <w:rPr>
          <w:rFonts w:ascii="Times New Roman" w:hAnsi="Times New Roman"/>
          <w:color w:val="000000" w:themeColor="text1"/>
          <w:sz w:val="22"/>
          <w:szCs w:val="22"/>
        </w:rPr>
        <w:t>Conta</w:t>
      </w:r>
      <w:proofErr w:type="gramEnd"/>
      <w:r w:rsidR="000B7233" w:rsidRPr="000B7233">
        <w:rPr>
          <w:rFonts w:ascii="Times New Roman" w:hAnsi="Times New Roman"/>
          <w:color w:val="000000" w:themeColor="text1"/>
          <w:sz w:val="22"/>
          <w:szCs w:val="22"/>
        </w:rPr>
        <w:t xml:space="preserve"> 6.2.2.1.1.01.02.01.010 - Uniformes, Tecidos e Aviamentos;           </w:t>
      </w:r>
    </w:p>
    <w:p w:rsidR="00DC7F98" w:rsidRPr="000B7233" w:rsidRDefault="00DC7F98" w:rsidP="000B7233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B7233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>Para “Manutenção das atividades da Gerência de Atendimento”</w:t>
      </w:r>
      <w:r w:rsidR="000B7233" w:rsidRPr="000B7233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 xml:space="preserve"> – Centro de Custos 4.13.01, </w:t>
      </w:r>
      <w:proofErr w:type="gramStart"/>
      <w:r w:rsidR="000B7233" w:rsidRPr="000B7233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>Conta</w:t>
      </w:r>
      <w:proofErr w:type="gramEnd"/>
      <w:r w:rsidR="000B7233" w:rsidRPr="000B7233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 xml:space="preserve"> 6.2.2.1.1.01.04.04.004 - Remuneração de Estagiários.        </w:t>
      </w:r>
    </w:p>
    <w:p w:rsidR="00DC7F98" w:rsidRDefault="00DC7F98" w:rsidP="00DC7F98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R$ 162,00 (cento e sessenta e dois reais)</w:t>
      </w:r>
      <w:r w:rsidR="005417E1">
        <w:rPr>
          <w:rFonts w:ascii="Times New Roman" w:hAnsi="Times New Roman"/>
          <w:sz w:val="22"/>
          <w:szCs w:val="22"/>
        </w:rPr>
        <w:t xml:space="preserve"> de crédito orçamentário corrente:</w:t>
      </w:r>
    </w:p>
    <w:p w:rsidR="000B7233" w:rsidRPr="000B7233" w:rsidRDefault="000B7233" w:rsidP="000B7233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B7233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 xml:space="preserve">De “Manutenção das atividades da Gerência de Comunicação” </w:t>
      </w:r>
      <w:r>
        <w:rPr>
          <w:rFonts w:ascii="Times New Roman" w:eastAsia="Times New Roman" w:hAnsi="Times New Roman"/>
          <w:color w:val="FF0000"/>
          <w:sz w:val="22"/>
          <w:szCs w:val="22"/>
          <w:bdr w:val="none" w:sz="0" w:space="0" w:color="auto" w:frame="1"/>
          <w:lang w:eastAsia="pt-BR"/>
        </w:rPr>
        <w:t xml:space="preserve">- </w:t>
      </w:r>
      <w:r w:rsidRPr="005455B8">
        <w:rPr>
          <w:rFonts w:ascii="Times New Roman" w:hAnsi="Times New Roman"/>
          <w:sz w:val="22"/>
          <w:szCs w:val="22"/>
        </w:rPr>
        <w:t xml:space="preserve">Centro de Custos </w:t>
      </w:r>
      <w:r>
        <w:rPr>
          <w:rFonts w:ascii="Times New Roman" w:hAnsi="Times New Roman"/>
          <w:color w:val="000000" w:themeColor="text1"/>
          <w:sz w:val="22"/>
          <w:szCs w:val="22"/>
        </w:rPr>
        <w:t>4.12</w:t>
      </w:r>
      <w:r w:rsidRPr="005417E1">
        <w:rPr>
          <w:rFonts w:ascii="Times New Roman" w:hAnsi="Times New Roman"/>
          <w:color w:val="000000" w:themeColor="text1"/>
          <w:sz w:val="22"/>
          <w:szCs w:val="22"/>
        </w:rPr>
        <w:t xml:space="preserve">.01, 6.2.2.1.1.01.02.01.015 </w:t>
      </w:r>
      <w:r>
        <w:rPr>
          <w:rFonts w:ascii="Times New Roman" w:hAnsi="Times New Roman"/>
          <w:color w:val="000000" w:themeColor="text1"/>
          <w:sz w:val="22"/>
          <w:szCs w:val="22"/>
        </w:rPr>
        <w:t>- Materiais Gráficos</w:t>
      </w:r>
      <w:r w:rsidRPr="005417E1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>;</w:t>
      </w:r>
    </w:p>
    <w:p w:rsidR="000B7233" w:rsidRPr="00704972" w:rsidRDefault="00704972" w:rsidP="00704972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Para “Documentação e Memória” - 4.14.02, </w:t>
      </w:r>
      <w:proofErr w:type="gramStart"/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Conta</w:t>
      </w:r>
      <w:proofErr w:type="gramEnd"/>
      <w:r w:rsidRP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6.2.2.1.1.01.04.04.028 - Demais Serviços Prestados.</w:t>
      </w:r>
    </w:p>
    <w:p w:rsidR="000B7233" w:rsidRPr="00704972" w:rsidRDefault="000B7233" w:rsidP="000B7233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>R$ 880,00</w:t>
      </w:r>
      <w:r w:rsidR="00704972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 xml:space="preserve"> (oitocentos e oitenta reais) de crédito orçamentário corrente:</w:t>
      </w:r>
    </w:p>
    <w:p w:rsidR="00704972" w:rsidRPr="005455B8" w:rsidRDefault="00704972" w:rsidP="00704972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De “</w:t>
      </w:r>
      <w:r>
        <w:rPr>
          <w:rFonts w:ascii="Times New Roman" w:hAnsi="Times New Roman"/>
          <w:sz w:val="22"/>
          <w:szCs w:val="22"/>
        </w:rPr>
        <w:t xml:space="preserve">Manutenção das atividades da Gerência Geral” </w:t>
      </w:r>
      <w:r w:rsidRPr="005455B8">
        <w:rPr>
          <w:rFonts w:ascii="Times New Roman" w:hAnsi="Times New Roman"/>
          <w:sz w:val="22"/>
          <w:szCs w:val="22"/>
        </w:rPr>
        <w:t xml:space="preserve">Centro de Custos </w:t>
      </w:r>
      <w:r w:rsidRPr="005417E1">
        <w:rPr>
          <w:rFonts w:ascii="Times New Roman" w:hAnsi="Times New Roman"/>
          <w:color w:val="000000" w:themeColor="text1"/>
          <w:sz w:val="22"/>
          <w:szCs w:val="22"/>
        </w:rPr>
        <w:t xml:space="preserve">4.14.01, </w:t>
      </w:r>
      <w:proofErr w:type="gramStart"/>
      <w:r w:rsidRPr="005417E1">
        <w:rPr>
          <w:rFonts w:ascii="Times New Roman" w:hAnsi="Times New Roman"/>
          <w:color w:val="000000" w:themeColor="text1"/>
          <w:sz w:val="22"/>
          <w:szCs w:val="22"/>
        </w:rPr>
        <w:t>Conta</w:t>
      </w:r>
      <w:proofErr w:type="gramEnd"/>
      <w:r w:rsidRPr="005417E1">
        <w:rPr>
          <w:rFonts w:ascii="Times New Roman" w:hAnsi="Times New Roman"/>
          <w:color w:val="000000" w:themeColor="text1"/>
          <w:sz w:val="22"/>
          <w:szCs w:val="22"/>
        </w:rPr>
        <w:t xml:space="preserve"> 6.2.2.1.1.01.03.02.003 – Ajuda de Custos</w:t>
      </w:r>
      <w:r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:rsidR="00704972" w:rsidRDefault="00704972" w:rsidP="00704972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Para “Documentação e Memória” - 4.14.02, </w:t>
      </w:r>
      <w:proofErr w:type="gramStart"/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Conta</w:t>
      </w:r>
      <w:proofErr w:type="gramEnd"/>
      <w:r w:rsidRP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6.2.2.1.1.01.04.04.028 - Demais Serviços Prestados.</w:t>
      </w:r>
    </w:p>
    <w:p w:rsidR="00704972" w:rsidRDefault="00704972" w:rsidP="00704972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R$ 1.678,00</w:t>
      </w:r>
      <w:r w:rsidRPr="0070497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(um mil seiscentos e setenta e oito reais) de crédito orçamentário corrente:</w:t>
      </w:r>
    </w:p>
    <w:p w:rsidR="00704972" w:rsidRPr="00704972" w:rsidRDefault="00704972" w:rsidP="00704972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04972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 xml:space="preserve">De “Manutenção das atividades da Gerência de Comunicação” - </w:t>
      </w:r>
      <w:r w:rsidRPr="00704972">
        <w:rPr>
          <w:rFonts w:ascii="Times New Roman" w:hAnsi="Times New Roman"/>
          <w:sz w:val="22"/>
          <w:szCs w:val="22"/>
        </w:rPr>
        <w:t xml:space="preserve">Centro de Custos </w:t>
      </w:r>
      <w:r w:rsidRPr="00704972">
        <w:rPr>
          <w:rFonts w:ascii="Times New Roman" w:hAnsi="Times New Roman"/>
          <w:color w:val="000000" w:themeColor="text1"/>
          <w:sz w:val="22"/>
          <w:szCs w:val="22"/>
        </w:rPr>
        <w:t xml:space="preserve">4.12.01, </w:t>
      </w:r>
      <w:proofErr w:type="gramStart"/>
      <w:r w:rsidRPr="000B7233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>Conta</w:t>
      </w:r>
      <w:proofErr w:type="gramEnd"/>
      <w:r w:rsidRPr="000B7233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 xml:space="preserve"> 6.2.2.1.1.01.04.04.004 - Remune</w:t>
      </w:r>
      <w:r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>ração de Estagiários;</w:t>
      </w:r>
    </w:p>
    <w:p w:rsidR="00704972" w:rsidRPr="00704972" w:rsidRDefault="00704972" w:rsidP="00704972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Para “Documentação e Memória” - 4.14.02, </w:t>
      </w:r>
      <w:proofErr w:type="gramStart"/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Conta</w:t>
      </w:r>
      <w:proofErr w:type="gramEnd"/>
      <w:r w:rsidRP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6.2.2.1.1.01.04.04.028 - Demais Serviços Prestados.</w:t>
      </w:r>
      <w:r w:rsidRPr="00704972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 xml:space="preserve">       </w:t>
      </w:r>
    </w:p>
    <w:p w:rsidR="00704972" w:rsidRDefault="00704972" w:rsidP="00704972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R$ 1.280,00 (</w:t>
      </w:r>
      <w:proofErr w:type="gramStart"/>
      <w:r>
        <w:rPr>
          <w:rFonts w:ascii="Times New Roman" w:hAnsi="Times New Roman"/>
          <w:sz w:val="22"/>
          <w:szCs w:val="22"/>
        </w:rPr>
        <w:t>um mil duzentos e oitenta reais</w:t>
      </w:r>
      <w:proofErr w:type="gramEnd"/>
      <w:r>
        <w:rPr>
          <w:rFonts w:ascii="Times New Roman" w:hAnsi="Times New Roman"/>
          <w:sz w:val="22"/>
          <w:szCs w:val="22"/>
        </w:rPr>
        <w:t>) de crédito orçamentário corrente:</w:t>
      </w:r>
    </w:p>
    <w:p w:rsidR="00704972" w:rsidRPr="000B7233" w:rsidRDefault="00704972" w:rsidP="00704972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B7233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 xml:space="preserve">De “Fiscalização vinculada à sede” - </w:t>
      </w:r>
      <w:r w:rsidRPr="000B7233">
        <w:rPr>
          <w:rFonts w:ascii="Times New Roman" w:hAnsi="Times New Roman"/>
          <w:color w:val="000000" w:themeColor="text1"/>
          <w:sz w:val="22"/>
          <w:szCs w:val="22"/>
        </w:rPr>
        <w:t xml:space="preserve">Centro de Custos 4.08.004, </w:t>
      </w:r>
      <w:proofErr w:type="gramStart"/>
      <w:r w:rsidRPr="000B7233">
        <w:rPr>
          <w:rFonts w:ascii="Times New Roman" w:hAnsi="Times New Roman"/>
          <w:color w:val="000000" w:themeColor="text1"/>
          <w:sz w:val="22"/>
          <w:szCs w:val="22"/>
        </w:rPr>
        <w:t>Conta</w:t>
      </w:r>
      <w:proofErr w:type="gramEnd"/>
      <w:r w:rsidRPr="000B7233">
        <w:rPr>
          <w:rFonts w:ascii="Times New Roman" w:hAnsi="Times New Roman"/>
          <w:color w:val="000000" w:themeColor="text1"/>
          <w:sz w:val="22"/>
          <w:szCs w:val="22"/>
        </w:rPr>
        <w:t xml:space="preserve"> 6.2.2.1.1.01.02.01.010 - Uniformes, Tecidos e Aviamentos;           </w:t>
      </w:r>
    </w:p>
    <w:p w:rsidR="00704972" w:rsidRPr="00704972" w:rsidRDefault="00704972" w:rsidP="00704972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Para “Documentação e Memória” - 4.14.02, </w:t>
      </w:r>
      <w:proofErr w:type="gramStart"/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Conta</w:t>
      </w:r>
      <w:proofErr w:type="gramEnd"/>
      <w:r w:rsidRPr="005417E1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6.2.2.1.1.01.04.04.028 - Demais Serviços Prestados.</w:t>
      </w:r>
    </w:p>
    <w:p w:rsidR="005455B8" w:rsidRPr="005455B8" w:rsidRDefault="005455B8" w:rsidP="005455B8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AC23F7" w:rsidRDefault="00AC23F7" w:rsidP="00AC23F7">
      <w:pPr>
        <w:pStyle w:val="PargrafodaLista"/>
        <w:spacing w:line="276" w:lineRule="auto"/>
        <w:ind w:left="1440"/>
        <w:jc w:val="both"/>
        <w:rPr>
          <w:rFonts w:ascii="Times New Roman" w:hAnsi="Times New Roman"/>
          <w:sz w:val="22"/>
          <w:szCs w:val="22"/>
        </w:rPr>
      </w:pPr>
    </w:p>
    <w:p w:rsidR="00E91C75" w:rsidRPr="0012104F" w:rsidRDefault="003F5273" w:rsidP="0012104F">
      <w:pPr>
        <w:pStyle w:val="PargrafodaLista"/>
        <w:numPr>
          <w:ilvl w:val="0"/>
          <w:numId w:val="7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/>
          <w:color w:val="201F1E"/>
          <w:lang w:eastAsia="pt-BR"/>
        </w:rPr>
      </w:pPr>
      <w:r w:rsidRPr="0012104F">
        <w:rPr>
          <w:rFonts w:ascii="Times New Roman" w:hAnsi="Times New Roman"/>
          <w:sz w:val="22"/>
          <w:szCs w:val="22"/>
        </w:rPr>
        <w:t xml:space="preserve">Pelo encaminhamento desta </w:t>
      </w:r>
      <w:r w:rsidR="00E91C75" w:rsidRPr="0012104F">
        <w:rPr>
          <w:rFonts w:ascii="Times New Roman" w:hAnsi="Times New Roman"/>
          <w:sz w:val="22"/>
          <w:szCs w:val="22"/>
          <w:lang w:eastAsia="pt-BR"/>
        </w:rPr>
        <w:t>deliberação à Presidência do CAU</w:t>
      </w:r>
      <w:r w:rsidR="00A95666" w:rsidRPr="0012104F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12104F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12104F">
        <w:rPr>
          <w:rFonts w:ascii="Times New Roman" w:hAnsi="Times New Roman"/>
          <w:sz w:val="22"/>
          <w:szCs w:val="22"/>
          <w:lang w:eastAsia="pt-BR"/>
        </w:rPr>
        <w:t xml:space="preserve">conhecimento e apreciação </w:t>
      </w:r>
      <w:r w:rsidR="00FA6757" w:rsidRPr="0012104F">
        <w:rPr>
          <w:rFonts w:ascii="Times New Roman" w:hAnsi="Times New Roman"/>
          <w:sz w:val="22"/>
          <w:szCs w:val="22"/>
          <w:lang w:eastAsia="pt-BR"/>
        </w:rPr>
        <w:t>do Plenário</w:t>
      </w:r>
      <w:r w:rsidRPr="0012104F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FA6757" w:rsidRPr="0012104F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F31E1" w:rsidRPr="00714E27" w:rsidRDefault="00CF31E1" w:rsidP="00CF31E1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Nubia Margot Menezes Jardim,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</w:t>
      </w:r>
      <w:r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CF31E1" w:rsidRPr="005D2735" w:rsidRDefault="00CF31E1" w:rsidP="00CF31E1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CF31E1" w:rsidRPr="005D2735" w:rsidRDefault="00CF31E1" w:rsidP="00CF31E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F31E1" w:rsidRDefault="00CF31E1" w:rsidP="00CF31E1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>
        <w:rPr>
          <w:rFonts w:ascii="Times New Roman" w:hAnsi="Times New Roman"/>
          <w:sz w:val="22"/>
          <w:szCs w:val="22"/>
          <w:lang w:eastAsia="pt-BR"/>
        </w:rPr>
        <w:t>19 de outubro de 2021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CF31E1" w:rsidRDefault="00CF31E1" w:rsidP="00CF31E1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F31E1" w:rsidRDefault="00CF31E1" w:rsidP="00CF31E1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F31E1" w:rsidRPr="005D2735" w:rsidRDefault="00CF31E1" w:rsidP="00CF31E1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F31E1" w:rsidRPr="005D2735" w:rsidRDefault="00CF31E1" w:rsidP="00CF31E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CF31E1" w:rsidRDefault="00CF31E1" w:rsidP="00CF31E1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:rsidR="00CF31E1" w:rsidRDefault="00CF31E1" w:rsidP="00CF31E1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CF31E1" w:rsidRPr="005D2735" w:rsidRDefault="00CF31E1" w:rsidP="00CF31E1">
      <w:pPr>
        <w:tabs>
          <w:tab w:val="left" w:pos="4651"/>
        </w:tabs>
        <w:rPr>
          <w:sz w:val="22"/>
          <w:szCs w:val="22"/>
        </w:rPr>
      </w:pPr>
    </w:p>
    <w:p w:rsidR="00FA7A35" w:rsidRPr="00FA6757" w:rsidRDefault="00FA7A35" w:rsidP="00C94490">
      <w:pPr>
        <w:tabs>
          <w:tab w:val="left" w:pos="4651"/>
        </w:tabs>
        <w:spacing w:line="276" w:lineRule="auto"/>
        <w:rPr>
          <w:rFonts w:ascii="Times New Roman" w:hAnsi="Times New Roman"/>
          <w:sz w:val="22"/>
          <w:szCs w:val="22"/>
        </w:rPr>
      </w:pPr>
    </w:p>
    <w:sectPr w:rsidR="00FA7A35" w:rsidRPr="00FA6757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233" w:rsidRDefault="000B7233" w:rsidP="004C3048">
      <w:r>
        <w:separator/>
      </w:r>
    </w:p>
  </w:endnote>
  <w:endnote w:type="continuationSeparator" w:id="0">
    <w:p w:rsidR="000B7233" w:rsidRDefault="000B723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33" w:rsidRPr="005950FA" w:rsidRDefault="000B723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B7233" w:rsidRPr="005F2A2D" w:rsidRDefault="000B723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33" w:rsidRPr="0093154B" w:rsidRDefault="000B7233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B7233" w:rsidRDefault="000B7233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B7233" w:rsidRPr="003F1946" w:rsidRDefault="000B7233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A497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B7233" w:rsidRPr="003F1946" w:rsidRDefault="000B723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33" w:rsidRPr="0093154B" w:rsidRDefault="000B7233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B7233" w:rsidRDefault="000B7233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B7233" w:rsidRPr="003F1946" w:rsidRDefault="000B7233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0B7233" w:rsidRPr="003F1946" w:rsidRDefault="000B723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233" w:rsidRDefault="000B7233" w:rsidP="004C3048">
      <w:r>
        <w:separator/>
      </w:r>
    </w:p>
  </w:footnote>
  <w:footnote w:type="continuationSeparator" w:id="0">
    <w:p w:rsidR="000B7233" w:rsidRDefault="000B723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33" w:rsidRPr="009E4E5A" w:rsidRDefault="000B723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33" w:rsidRPr="009E4E5A" w:rsidRDefault="000B7233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33" w:rsidRDefault="000B7233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233" w:rsidRPr="004B1778" w:rsidRDefault="000B7233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0B7233" w:rsidRDefault="000B723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F5E43"/>
    <w:multiLevelType w:val="hybridMultilevel"/>
    <w:tmpl w:val="E4D091CA"/>
    <w:lvl w:ilvl="0" w:tplc="6E7C027C">
      <w:start w:val="1"/>
      <w:numFmt w:val="decimal"/>
      <w:lvlText w:val="%1-"/>
      <w:lvlJc w:val="left"/>
      <w:pPr>
        <w:ind w:left="720" w:hanging="360"/>
      </w:pPr>
      <w:rPr>
        <w:rFonts w:ascii="Times New Roman" w:eastAsia="Cambria" w:hAnsi="Times New Roman" w:cs="Times New Roman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033F6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B7233"/>
    <w:rsid w:val="000C1A24"/>
    <w:rsid w:val="000C3500"/>
    <w:rsid w:val="000C72E4"/>
    <w:rsid w:val="000D3E3E"/>
    <w:rsid w:val="000D5BC9"/>
    <w:rsid w:val="000E0909"/>
    <w:rsid w:val="000E2009"/>
    <w:rsid w:val="000F339D"/>
    <w:rsid w:val="0010374D"/>
    <w:rsid w:val="00117EDD"/>
    <w:rsid w:val="0012104F"/>
    <w:rsid w:val="0012464A"/>
    <w:rsid w:val="00124A49"/>
    <w:rsid w:val="00133AD2"/>
    <w:rsid w:val="00146B7F"/>
    <w:rsid w:val="00170CA0"/>
    <w:rsid w:val="00174A5A"/>
    <w:rsid w:val="001778C5"/>
    <w:rsid w:val="00180FB9"/>
    <w:rsid w:val="0019408A"/>
    <w:rsid w:val="00196B83"/>
    <w:rsid w:val="001B5148"/>
    <w:rsid w:val="001B5F62"/>
    <w:rsid w:val="001E56D2"/>
    <w:rsid w:val="001F6050"/>
    <w:rsid w:val="001F61E5"/>
    <w:rsid w:val="002127F8"/>
    <w:rsid w:val="00220A16"/>
    <w:rsid w:val="00236921"/>
    <w:rsid w:val="0025277E"/>
    <w:rsid w:val="00280F33"/>
    <w:rsid w:val="00285A83"/>
    <w:rsid w:val="00291114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3687A"/>
    <w:rsid w:val="003411BA"/>
    <w:rsid w:val="00347324"/>
    <w:rsid w:val="003557D1"/>
    <w:rsid w:val="00360A08"/>
    <w:rsid w:val="00367DAC"/>
    <w:rsid w:val="003775BB"/>
    <w:rsid w:val="00383F38"/>
    <w:rsid w:val="003945A8"/>
    <w:rsid w:val="003A699B"/>
    <w:rsid w:val="003B4E9A"/>
    <w:rsid w:val="003C3C3A"/>
    <w:rsid w:val="003C484E"/>
    <w:rsid w:val="003F1946"/>
    <w:rsid w:val="003F5088"/>
    <w:rsid w:val="003F5273"/>
    <w:rsid w:val="00401458"/>
    <w:rsid w:val="00410566"/>
    <w:rsid w:val="004123FC"/>
    <w:rsid w:val="00423621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1307"/>
    <w:rsid w:val="004C3048"/>
    <w:rsid w:val="004D75DA"/>
    <w:rsid w:val="004E062B"/>
    <w:rsid w:val="004F15C8"/>
    <w:rsid w:val="0050009B"/>
    <w:rsid w:val="00517B56"/>
    <w:rsid w:val="00522F08"/>
    <w:rsid w:val="0053240A"/>
    <w:rsid w:val="005417E1"/>
    <w:rsid w:val="005455B8"/>
    <w:rsid w:val="005461A2"/>
    <w:rsid w:val="005615DC"/>
    <w:rsid w:val="00564054"/>
    <w:rsid w:val="00565889"/>
    <w:rsid w:val="005659AD"/>
    <w:rsid w:val="00595080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2357F"/>
    <w:rsid w:val="006326C4"/>
    <w:rsid w:val="00633BEB"/>
    <w:rsid w:val="006340C8"/>
    <w:rsid w:val="00637577"/>
    <w:rsid w:val="00661135"/>
    <w:rsid w:val="00662475"/>
    <w:rsid w:val="0066674D"/>
    <w:rsid w:val="00674449"/>
    <w:rsid w:val="00680466"/>
    <w:rsid w:val="00690C35"/>
    <w:rsid w:val="0069229F"/>
    <w:rsid w:val="006B670F"/>
    <w:rsid w:val="006C75E7"/>
    <w:rsid w:val="006D2981"/>
    <w:rsid w:val="006F4E9B"/>
    <w:rsid w:val="006F6327"/>
    <w:rsid w:val="00704972"/>
    <w:rsid w:val="00731BBD"/>
    <w:rsid w:val="007375FB"/>
    <w:rsid w:val="00740E14"/>
    <w:rsid w:val="00750127"/>
    <w:rsid w:val="0075194D"/>
    <w:rsid w:val="0076286B"/>
    <w:rsid w:val="007723B0"/>
    <w:rsid w:val="00776B7B"/>
    <w:rsid w:val="007B7B0D"/>
    <w:rsid w:val="007B7BB9"/>
    <w:rsid w:val="007C0FB9"/>
    <w:rsid w:val="007C50BE"/>
    <w:rsid w:val="00805FC1"/>
    <w:rsid w:val="0081283D"/>
    <w:rsid w:val="00824C00"/>
    <w:rsid w:val="00832EF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59C1"/>
    <w:rsid w:val="008F159C"/>
    <w:rsid w:val="008F7DC9"/>
    <w:rsid w:val="009269BD"/>
    <w:rsid w:val="00930D3C"/>
    <w:rsid w:val="0093154B"/>
    <w:rsid w:val="009347B2"/>
    <w:rsid w:val="0094772A"/>
    <w:rsid w:val="009643CB"/>
    <w:rsid w:val="00970ACB"/>
    <w:rsid w:val="00974359"/>
    <w:rsid w:val="009844CC"/>
    <w:rsid w:val="009B5DB8"/>
    <w:rsid w:val="009B7812"/>
    <w:rsid w:val="009C581F"/>
    <w:rsid w:val="009D0886"/>
    <w:rsid w:val="009D21CE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B5A42"/>
    <w:rsid w:val="00AB679B"/>
    <w:rsid w:val="00AC23F7"/>
    <w:rsid w:val="00AC47B3"/>
    <w:rsid w:val="00AE2654"/>
    <w:rsid w:val="00AF368E"/>
    <w:rsid w:val="00AF3CFF"/>
    <w:rsid w:val="00B01D03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74E8B"/>
    <w:rsid w:val="00B81197"/>
    <w:rsid w:val="00B84218"/>
    <w:rsid w:val="00B96FFA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46417"/>
    <w:rsid w:val="00C56C6F"/>
    <w:rsid w:val="00C646F3"/>
    <w:rsid w:val="00C72981"/>
    <w:rsid w:val="00C72C38"/>
    <w:rsid w:val="00C86244"/>
    <w:rsid w:val="00C94490"/>
    <w:rsid w:val="00CB37A6"/>
    <w:rsid w:val="00CC0FFB"/>
    <w:rsid w:val="00CC5EB2"/>
    <w:rsid w:val="00CD0E69"/>
    <w:rsid w:val="00CE4E08"/>
    <w:rsid w:val="00CF2FBA"/>
    <w:rsid w:val="00CF31E1"/>
    <w:rsid w:val="00CF782A"/>
    <w:rsid w:val="00D213CD"/>
    <w:rsid w:val="00D21860"/>
    <w:rsid w:val="00D24E51"/>
    <w:rsid w:val="00D32E81"/>
    <w:rsid w:val="00D43467"/>
    <w:rsid w:val="00D62C61"/>
    <w:rsid w:val="00D67B4E"/>
    <w:rsid w:val="00D802D9"/>
    <w:rsid w:val="00D8349F"/>
    <w:rsid w:val="00D9535A"/>
    <w:rsid w:val="00DA497C"/>
    <w:rsid w:val="00DA5359"/>
    <w:rsid w:val="00DB4045"/>
    <w:rsid w:val="00DC7F98"/>
    <w:rsid w:val="00DD09A6"/>
    <w:rsid w:val="00DD16FB"/>
    <w:rsid w:val="00DD254B"/>
    <w:rsid w:val="00DD60CE"/>
    <w:rsid w:val="00DE67B2"/>
    <w:rsid w:val="00DF2B5B"/>
    <w:rsid w:val="00E00DCA"/>
    <w:rsid w:val="00E0487E"/>
    <w:rsid w:val="00E12EC2"/>
    <w:rsid w:val="00E15A57"/>
    <w:rsid w:val="00E22ADE"/>
    <w:rsid w:val="00E22AF6"/>
    <w:rsid w:val="00E31CC4"/>
    <w:rsid w:val="00E3663E"/>
    <w:rsid w:val="00E379D1"/>
    <w:rsid w:val="00E408E2"/>
    <w:rsid w:val="00E424F5"/>
    <w:rsid w:val="00E47A74"/>
    <w:rsid w:val="00E53F97"/>
    <w:rsid w:val="00E662FF"/>
    <w:rsid w:val="00E663BC"/>
    <w:rsid w:val="00E70F07"/>
    <w:rsid w:val="00E87EAC"/>
    <w:rsid w:val="00E90875"/>
    <w:rsid w:val="00E9175D"/>
    <w:rsid w:val="00E91C75"/>
    <w:rsid w:val="00E9324D"/>
    <w:rsid w:val="00EA593B"/>
    <w:rsid w:val="00EB1D18"/>
    <w:rsid w:val="00EB4892"/>
    <w:rsid w:val="00EB4AC7"/>
    <w:rsid w:val="00ED2108"/>
    <w:rsid w:val="00ED6340"/>
    <w:rsid w:val="00ED6C95"/>
    <w:rsid w:val="00EE6DD1"/>
    <w:rsid w:val="00F00BA3"/>
    <w:rsid w:val="00F106E3"/>
    <w:rsid w:val="00F108B7"/>
    <w:rsid w:val="00F11D97"/>
    <w:rsid w:val="00F2295D"/>
    <w:rsid w:val="00F271D7"/>
    <w:rsid w:val="00F34C54"/>
    <w:rsid w:val="00F55E0C"/>
    <w:rsid w:val="00F62212"/>
    <w:rsid w:val="00F736C0"/>
    <w:rsid w:val="00F751D3"/>
    <w:rsid w:val="00FA6757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A56E8A83-CC17-477F-AD54-BD0660A3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B1629-501F-46FB-BDFB-AB5B775D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Marcia Aparecida Rodrigues</cp:lastModifiedBy>
  <cp:revision>2</cp:revision>
  <cp:lastPrinted>2019-04-09T17:28:00Z</cp:lastPrinted>
  <dcterms:created xsi:type="dcterms:W3CDTF">2022-01-24T12:29:00Z</dcterms:created>
  <dcterms:modified xsi:type="dcterms:W3CDTF">2022-01-24T12:29:00Z</dcterms:modified>
</cp:coreProperties>
</file>