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667" w:rsidRPr="00CB756A" w:rsidRDefault="00512E6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SÚMULA DA 86</w:t>
      </w:r>
      <w:r w:rsidR="00E94C30" w:rsidRPr="00CB756A">
        <w:rPr>
          <w:rFonts w:asciiTheme="minorHAnsi" w:hAnsiTheme="minorHAnsi" w:cstheme="minorHAnsi"/>
          <w:b/>
          <w:sz w:val="22"/>
          <w:szCs w:val="22"/>
        </w:rPr>
        <w:t>ª REUNIÃO ORDINÁRIA CPUA-CAU/RS</w:t>
      </w:r>
    </w:p>
    <w:p w:rsidR="00840667" w:rsidRPr="00CB756A" w:rsidRDefault="0084066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3685"/>
        <w:gridCol w:w="1857"/>
        <w:gridCol w:w="2126"/>
      </w:tblGrid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512E64" w:rsidP="00512E6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22</w:t>
            </w:r>
            <w:r w:rsidR="00E94C30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novembro</w:t>
            </w:r>
            <w:r w:rsidR="00585781"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</w:p>
        </w:tc>
        <w:tc>
          <w:tcPr>
            <w:tcW w:w="18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</w:p>
        </w:tc>
      </w:tr>
      <w:tr w:rsidR="00840667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Remota, realizada por meio de vídeo conferência, conforme Ad Referendum 006/2020   </w:t>
            </w:r>
            <w:r w:rsidR="00EB067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F3F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D13F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840667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52DDB" w:rsidRPr="00CB756A"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52DDB" w:rsidRPr="00CB756A" w:rsidRDefault="00152DDB" w:rsidP="00152D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52DDB" w:rsidRPr="00CB756A" w:rsidRDefault="00152DDB" w:rsidP="00152DD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2DDB" w:rsidRPr="00CB756A" w:rsidRDefault="00152DDB" w:rsidP="00152D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9A63AB" w:rsidRPr="00CB756A">
        <w:tc>
          <w:tcPr>
            <w:tcW w:w="1985" w:type="dxa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AB" w:rsidRPr="00CB756A" w:rsidRDefault="009A63AB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63AB" w:rsidRPr="00CB756A" w:rsidRDefault="00E923C3" w:rsidP="009A63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63AB">
              <w:rPr>
                <w:rFonts w:asciiTheme="minorHAnsi" w:eastAsia="MS Mincho" w:hAnsiTheme="minorHAnsi" w:cstheme="minorHAnsi"/>
                <w:sz w:val="22"/>
                <w:szCs w:val="22"/>
              </w:rPr>
              <w:t>Emilio Merino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AB" w:rsidRPr="00CB756A" w:rsidRDefault="009A63AB" w:rsidP="00E923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A63AB" w:rsidRPr="00CB756A">
        <w:tc>
          <w:tcPr>
            <w:tcW w:w="1985" w:type="dxa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AB" w:rsidRPr="00CB756A" w:rsidRDefault="009A63AB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63AB" w:rsidRPr="00CB756A" w:rsidRDefault="009A63AB" w:rsidP="009A63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Diego Bertoletti da Rocha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AB" w:rsidRPr="00CB756A" w:rsidRDefault="009A63AB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9A63AB" w:rsidRPr="00CB756A">
        <w:tc>
          <w:tcPr>
            <w:tcW w:w="1985" w:type="dxa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AB" w:rsidRPr="00CB756A" w:rsidRDefault="009A63AB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63AB" w:rsidRPr="00CB756A" w:rsidRDefault="009A63AB" w:rsidP="009A63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AB" w:rsidRPr="00CB756A" w:rsidRDefault="009A63AB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9A63AB" w:rsidRPr="00CB756A"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AB" w:rsidRPr="00CB756A" w:rsidRDefault="009A63AB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AB" w:rsidRPr="00CB756A" w:rsidRDefault="009A63AB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A2163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AB" w:rsidRPr="00CB756A" w:rsidRDefault="009A63AB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9A63AB" w:rsidRPr="00CB756A">
        <w:tc>
          <w:tcPr>
            <w:tcW w:w="1985" w:type="dxa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AB" w:rsidRPr="00CB756A" w:rsidRDefault="009A63AB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AB" w:rsidRPr="004A2163" w:rsidRDefault="009A63AB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Karla Riet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AB" w:rsidRPr="00CB756A" w:rsidRDefault="009A63AB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9A63AB" w:rsidRPr="00CB756A">
        <w:tc>
          <w:tcPr>
            <w:tcW w:w="1985" w:type="dxa"/>
            <w:vMerge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AB" w:rsidRPr="00CB756A" w:rsidRDefault="009A63AB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AB" w:rsidRPr="00CB756A" w:rsidRDefault="009A63AB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AB" w:rsidRPr="00CB756A" w:rsidRDefault="009A63AB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9A63AB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A63AB" w:rsidRPr="00CB756A" w:rsidRDefault="009A63AB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AB" w:rsidRPr="00CB756A" w:rsidRDefault="009A63AB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AB" w:rsidRPr="00CB756A" w:rsidRDefault="009A63AB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A634D9" w:rsidRPr="00CB756A" w:rsidTr="000A113A">
        <w:tc>
          <w:tcPr>
            <w:tcW w:w="1985" w:type="dxa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4D9" w:rsidRPr="00CB756A" w:rsidRDefault="00A634D9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CONVIDADOS(AS):</w:t>
            </w: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D9" w:rsidRPr="00CB756A" w:rsidRDefault="00A634D9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Paulo Henrique Soares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D9" w:rsidRPr="00CB756A" w:rsidRDefault="00A634D9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6274EC" w:rsidRPr="00CB756A" w:rsidTr="000A113A">
        <w:tc>
          <w:tcPr>
            <w:tcW w:w="1985" w:type="dxa"/>
            <w:vMerge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74EC" w:rsidRPr="00CB756A" w:rsidRDefault="006274EC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4EC" w:rsidRPr="00CB756A" w:rsidRDefault="006274EC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Fausto Leiria Loureiro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74EC" w:rsidRPr="00CB756A" w:rsidRDefault="006274EC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de Relações Institucionais</w:t>
            </w:r>
          </w:p>
        </w:tc>
      </w:tr>
      <w:tr w:rsidR="00A634D9" w:rsidRPr="00CB756A" w:rsidTr="000A113A">
        <w:tc>
          <w:tcPr>
            <w:tcW w:w="198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4D9" w:rsidRPr="00CB756A" w:rsidRDefault="00A634D9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D9" w:rsidRPr="00CB756A" w:rsidRDefault="00A634D9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37929">
              <w:rPr>
                <w:rFonts w:asciiTheme="minorHAnsi" w:eastAsia="MS Mincho" w:hAnsiTheme="minorHAnsi" w:cstheme="minorHAnsi"/>
                <w:sz w:val="22"/>
                <w:szCs w:val="22"/>
              </w:rPr>
              <w:t>Orildes Tres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D9" w:rsidRPr="00CB756A" w:rsidRDefault="00A634D9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Conselheira do CAU/RS</w:t>
            </w:r>
          </w:p>
        </w:tc>
      </w:tr>
      <w:tr w:rsidR="00A634D9" w:rsidRPr="00CB756A" w:rsidTr="000A113A">
        <w:tc>
          <w:tcPr>
            <w:tcW w:w="1985" w:type="dxa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4D9" w:rsidRPr="00CB756A" w:rsidRDefault="00A634D9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D9" w:rsidRPr="00CB756A" w:rsidRDefault="00A634D9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Carla Lago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D9" w:rsidRPr="00CB756A" w:rsidRDefault="00A634D9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A634D9" w:rsidRPr="00CB756A" w:rsidTr="000A113A">
        <w:tc>
          <w:tcPr>
            <w:tcW w:w="1985" w:type="dxa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34D9" w:rsidRPr="00CB756A" w:rsidRDefault="00A634D9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D9" w:rsidRPr="00CB756A" w:rsidRDefault="00A634D9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12E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Tales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63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Volker</w:t>
            </w:r>
          </w:p>
        </w:tc>
        <w:tc>
          <w:tcPr>
            <w:tcW w:w="398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34D9" w:rsidRPr="00CB756A" w:rsidRDefault="00A634D9" w:rsidP="009A63A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9A63AB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AB" w:rsidRPr="00CB756A" w:rsidRDefault="009A63AB" w:rsidP="009A63AB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9A63AB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AB" w:rsidRPr="00CB756A" w:rsidRDefault="009A63AB" w:rsidP="009A63AB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9A63AB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AB" w:rsidRPr="00CB756A" w:rsidRDefault="009A63AB" w:rsidP="009A63A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3AB" w:rsidRPr="00CB756A" w:rsidRDefault="009A63AB" w:rsidP="00E923C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9h, com os(as) conselheiros(as) acima nominados(as). </w:t>
            </w:r>
            <w:r w:rsidR="00E923C3">
              <w:rPr>
                <w:rFonts w:asciiTheme="minorHAnsi" w:eastAsia="MS Mincho" w:hAnsiTheme="minorHAnsi" w:cstheme="minorHAnsi"/>
                <w:sz w:val="22"/>
                <w:szCs w:val="22"/>
              </w:rPr>
              <w:t>As conselheiras</w:t>
            </w:r>
            <w:r w:rsidRPr="009A63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titulares Ingrid Louise de Souza Dahm, Evelise Jaime de Mene</w:t>
            </w:r>
            <w:r w:rsidR="00E923C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zes e Orildes Tres </w:t>
            </w:r>
            <w:r w:rsidRPr="009A63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solicitaram a convocação dos seus membros </w:t>
            </w:r>
            <w:r w:rsidRPr="000522F2">
              <w:rPr>
                <w:rFonts w:asciiTheme="minorHAnsi" w:eastAsia="MS Mincho" w:hAnsiTheme="minorHAnsi" w:cstheme="minorHAnsi"/>
                <w:sz w:val="22"/>
                <w:szCs w:val="22"/>
              </w:rPr>
              <w:t>suplentes.</w:t>
            </w:r>
            <w:r w:rsidR="00152DDB" w:rsidRPr="000522F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Registra-se a ausência do conselheiro </w:t>
            </w:r>
            <w:r w:rsidR="00152DDB" w:rsidRPr="000522F2">
              <w:rPr>
                <w:rFonts w:asciiTheme="minorHAnsi" w:hAnsiTheme="minorHAnsi" w:cstheme="minorHAnsi"/>
                <w:sz w:val="22"/>
                <w:szCs w:val="22"/>
              </w:rPr>
              <w:t>Valdir Bandeira Fiorentin.</w:t>
            </w:r>
          </w:p>
        </w:tc>
      </w:tr>
      <w:tr w:rsidR="00A12F92" w:rsidRPr="00CB756A" w:rsidTr="002B63C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2B63CA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A12F92" w:rsidRPr="00CB756A" w:rsidTr="00D75DDD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A12F92" w:rsidRDefault="00A12F92" w:rsidP="00A12F9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12F9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9A63A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E923C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A63AB">
              <w:rPr>
                <w:rFonts w:asciiTheme="minorHAnsi" w:eastAsia="MS Mincho" w:hAnsiTheme="minorHAnsi" w:cstheme="minorHAnsi"/>
                <w:sz w:val="22"/>
                <w:szCs w:val="22"/>
              </w:rPr>
              <w:t>Emilio Merino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9A63A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E923C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Emilio informa sobre afastamento em função de questões de saúde. Ele informa sobre participação da conselheira suplente </w:t>
            </w:r>
            <w:r w:rsidRPr="00A12F92">
              <w:rPr>
                <w:rFonts w:asciiTheme="minorHAnsi" w:eastAsia="MS Mincho" w:hAnsiTheme="minorHAnsi" w:cstheme="minorHAnsi"/>
                <w:sz w:val="22"/>
                <w:szCs w:val="22"/>
              </w:rPr>
              <w:t>Leticia Kauer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8447E">
              <w:rPr>
                <w:rFonts w:asciiTheme="minorHAnsi" w:eastAsia="MS Mincho" w:hAnsiTheme="minorHAnsi" w:cstheme="minorHAnsi"/>
                <w:sz w:val="22"/>
                <w:szCs w:val="22"/>
              </w:rPr>
              <w:t>Ele informa que segue como representante no CMDUA.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073B12" w:rsidP="00A12F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B12" w:rsidRPr="00CB756A" w:rsidRDefault="00073B12" w:rsidP="00E265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informa sobre Semana de Arquitetura do CAU Brasil. Ele informa sobre evento a ser realizado em 25/11/2021 e que, em função da Plenária</w:t>
            </w:r>
            <w:r w:rsidR="00E265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não poderá participar. Os(As) conselheiros(as) Diego e Marisa informam que </w:t>
            </w:r>
            <w:r w:rsidR="00E2651A">
              <w:rPr>
                <w:rFonts w:asciiTheme="minorHAnsi" w:eastAsia="MS Mincho" w:hAnsiTheme="minorHAnsi" w:cstheme="minorHAnsi"/>
                <w:sz w:val="22"/>
                <w:szCs w:val="22"/>
              </w:rPr>
              <w:t>possuem disponibilidade para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participar do evento. 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073B12" w:rsidP="00A12F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073B12" w:rsidP="00073B1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informa sobre audiência pública sobre Plano Diretor de Porto Alegre e sugere que conselheiros(as), caso possuam disponibilidade, participem para acompanhamento. </w:t>
            </w:r>
          </w:p>
        </w:tc>
      </w:tr>
      <w:tr w:rsidR="00A12F92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A12F92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9614A0" w:rsidRDefault="0048447E" w:rsidP="0048447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A12F92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9614A0" w:rsidRDefault="00A12F92" w:rsidP="0048447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614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apresentada. </w:t>
            </w:r>
          </w:p>
        </w:tc>
      </w:tr>
      <w:tr w:rsidR="00A12F92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12F92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A12F92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12F92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74F2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Atualização sobre o Plano de Trabalho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Pr="00CB756A" w:rsidRDefault="00A12F92" w:rsidP="00A12F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Pr="00CB756A" w:rsidRDefault="00A12F92" w:rsidP="00A12F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12E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Carla Lago e Tales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A634D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Volker</w:t>
            </w:r>
          </w:p>
        </w:tc>
      </w:tr>
      <w:tr w:rsidR="00A12F92" w:rsidRPr="00CB756A" w:rsidTr="000A113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Default="00A12F92" w:rsidP="00A12F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fala sobre etapa de atualização do Plano de Trabalho. O gerente Tales fala sobre a aná</w:t>
            </w:r>
            <w:r w:rsidRPr="008F5BD4">
              <w:rPr>
                <w:rFonts w:asciiTheme="minorHAnsi" w:eastAsia="MS Mincho" w:hAnsiTheme="minorHAnsi" w:cstheme="minorHAnsi"/>
                <w:sz w:val="22"/>
                <w:szCs w:val="22"/>
              </w:rPr>
              <w:t>lise dos projetos a partir das dimensões da plataforma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destaca a atuação da </w:t>
            </w:r>
            <w:r w:rsidRPr="008F5BD4">
              <w:rPr>
                <w:rFonts w:asciiTheme="minorHAnsi" w:eastAsia="MS Mincho" w:hAnsiTheme="minorHAnsi" w:cstheme="minorHAnsi"/>
                <w:sz w:val="22"/>
                <w:szCs w:val="22"/>
              </w:rPr>
              <w:t>CPUA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-CAU/RS nas dimensões</w:t>
            </w:r>
            <w:r w:rsidRPr="008F5B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Sociedade, Instituições, Mercado e demais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fala sobre </w:t>
            </w:r>
            <w:r w:rsidRPr="008F5B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análise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realizada a partir dos projetos críticos e </w:t>
            </w:r>
            <w:r w:rsidRPr="008F5BD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fatores externos que foram entraves aos </w:t>
            </w:r>
            <w:r w:rsidRPr="008C7A5A">
              <w:rPr>
                <w:rFonts w:asciiTheme="minorHAnsi" w:eastAsia="MS Mincho" w:hAnsiTheme="minorHAnsi" w:cstheme="minorHAnsi"/>
                <w:sz w:val="22"/>
                <w:szCs w:val="22"/>
              </w:rPr>
              <w:t>projetos. A secretária executiva Carla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fala sobre a entrega dos projetos especiais, que já estão no Plano de Ação de 2022, e revisão do modelo de trabalho para implementação de ferramenta de gestão de projetos. Ela informa sobre revisão dos projetos, reunião realizada com as Assessorias das Comissões e finalização da avaliação de 2021 para apresentação na Plenária de janeiro de 2022. </w:t>
            </w:r>
          </w:p>
          <w:p w:rsidR="00A12F92" w:rsidRDefault="00A12F92" w:rsidP="00A12F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faz uma síntese sobre os projetos da Comissão. A secretária executiva Carla apresenta a planilha com a consolidação dos resultados da Convenção </w:t>
            </w:r>
            <w:r w:rsidRPr="00C715C9">
              <w:rPr>
                <w:rFonts w:asciiTheme="minorHAnsi" w:eastAsia="MS Mincho" w:hAnsiTheme="minorHAnsi" w:cstheme="minorHAnsi"/>
                <w:sz w:val="22"/>
                <w:szCs w:val="22"/>
              </w:rPr>
              <w:t>de Planejamento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C715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realizada em</w:t>
            </w:r>
            <w:r w:rsidRPr="00C715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29/09/2021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e a Comissão avalia o andamento dos projetos</w:t>
            </w:r>
            <w:r w:rsidRPr="000522F2">
              <w:rPr>
                <w:rFonts w:asciiTheme="minorHAnsi" w:eastAsia="MS Mincho" w:hAnsiTheme="minorHAnsi" w:cstheme="minorHAnsi"/>
                <w:sz w:val="22"/>
                <w:szCs w:val="22"/>
              </w:rPr>
              <w:t>. O conselheiro Pedro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questiona como a Comissão pode avançar nos projetos. O gerente Tales informa que cabe a Comissão avaliar os projetos com o apoio da Gerência Geral. A secretária executiva Carla fala sobre formulário para preenchimento de informações acerca dos projetos para facilitar a avaliação da execução. Os(As) conselheiros(as) falam sobre as reuniões de 2022 e a Assessoria informa sobre as datas das reuniões virtuais e presenciais. </w:t>
            </w:r>
          </w:p>
          <w:p w:rsidR="00A12F92" w:rsidRPr="00CB756A" w:rsidRDefault="00A12F92" w:rsidP="00A12F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Emilio faz uma análise dos projetos e destaca a importância da reestruturação do Observatório Urbano. Ele solicita que a Gerência Geral informe sobre os fatores críticos e prioritários dos projetos para auxílio à Comissão. A secretária executiva Carla informa sobre os procedimentos para avaliação dos fatores críticos e prioritários. O conselheiro Pedro questiona sobre elaboração de relatório anual da CPUA-CAU/RS e a assessora Sabrina informa sobre procedimentos. A conselheira Orildes sugere que o relatório de atividades seja encaminhado com urgência. O conselheiro Emilio informa sobre relatório padrão para uniformização do relatório final do CAU/RS. O chefe de Gabinete, Paulo, informa que a Gerência de Comunicação enviará o modelo de apresentação para inserção das atividades. A assessora Sabrina informa que a Assessoria aguarda o envio do modelo e a assessora Karla informa que ações estão dentro do cronograma previsto e sugere a avaliação do relatório na próxima reunião.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Pr="00CB756A" w:rsidRDefault="00A12F92" w:rsidP="00A12F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Comissão avaliará relatório de atividades de 2021 na próxima reunião.</w:t>
            </w:r>
          </w:p>
        </w:tc>
      </w:tr>
      <w:tr w:rsidR="00A12F92" w:rsidRPr="00CB756A" w:rsidTr="000A113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12F92" w:rsidRPr="00CB756A" w:rsidTr="000A113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512E64" w:rsidRDefault="00A12F92" w:rsidP="00A12F92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1697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Planos Diretores </w:t>
            </w:r>
          </w:p>
        </w:tc>
      </w:tr>
      <w:tr w:rsidR="00A12F92" w:rsidRPr="00CB756A" w:rsidTr="000A113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Pr="00CB756A" w:rsidRDefault="00A12F92" w:rsidP="00A12F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A12F92" w:rsidRPr="00CB756A" w:rsidTr="000A113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Pr="00CB756A" w:rsidRDefault="00A12F92" w:rsidP="00A12F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Pedro Xavier de Araújo</w:t>
            </w:r>
          </w:p>
        </w:tc>
      </w:tr>
      <w:tr w:rsidR="00A12F92" w:rsidRPr="00CB756A" w:rsidTr="000A113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Pr="00CB756A" w:rsidRDefault="00A12F92" w:rsidP="00A12F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O conselheiro Pedro fala 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obre a pauta Planos Diretores, retoma pontos tratados e informa sobre </w:t>
            </w:r>
            <w:r w:rsidRPr="00C16972">
              <w:rPr>
                <w:rFonts w:asciiTheme="minorHAnsi" w:eastAsia="MS Mincho" w:hAnsiTheme="minorHAnsi" w:cstheme="minorHAnsi"/>
                <w:sz w:val="22"/>
                <w:szCs w:val="22"/>
              </w:rPr>
              <w:t>reunião com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Ministério Público, agendada para </w:t>
            </w:r>
            <w:r w:rsidRPr="00C16972">
              <w:rPr>
                <w:rFonts w:asciiTheme="minorHAnsi" w:eastAsia="MS Mincho" w:hAnsiTheme="minorHAnsi" w:cstheme="minorHAnsi"/>
                <w:sz w:val="22"/>
                <w:szCs w:val="22"/>
              </w:rPr>
              <w:t>01/12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/2021, às 14h. O assessor Fausto informa sobre assuntos a serem tratados. O conselheiro Pedro fala sobre apresentação de diagnóstico com indicações de como estão ocorrendo os processos de revisão. Ele avalia que é uma reunião para estreitar relacionamento e chamar a atenção para a forma como estão ocorrendo os processos. A assessora Karla informa que verificará com a coordenação da CEP-CAU/RS a intenção de participação da reunião. O conselheiro Pedro informa que reforçará pauta no Conselho Diretor. </w:t>
            </w:r>
          </w:p>
        </w:tc>
      </w:tr>
      <w:tr w:rsidR="00A12F92" w:rsidRPr="00CB756A" w:rsidTr="000A113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Pr="00CB756A" w:rsidRDefault="00A12F92" w:rsidP="00A12F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Reunião com Ministério Público, agendada para 01/12/2021, às 14h.</w:t>
            </w:r>
          </w:p>
        </w:tc>
      </w:tr>
      <w:tr w:rsidR="00A12F92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12F92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2651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Observatório Urbano 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Pr="00CB756A" w:rsidRDefault="00A12F92" w:rsidP="00A12F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Pr="00CB756A" w:rsidRDefault="00A12F92" w:rsidP="00A12F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522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Valdir Bandeira Fiorentin e Emilio Merino Dominguez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Pr="00BA08B2" w:rsidRDefault="00E2651A" w:rsidP="00E265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Item tratado na pauta 4.1. Atualização sobre o Plano de Trabalho.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Pr="00CB756A" w:rsidRDefault="00E2651A" w:rsidP="00A12F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Item tratado na pauta 4.1. Atualização sobre o Plano de Trabalho.</w:t>
            </w:r>
          </w:p>
        </w:tc>
      </w:tr>
      <w:tr w:rsidR="00A12F92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12F92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923C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Representações 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Pr="00CB756A" w:rsidRDefault="00A12F92" w:rsidP="00A12F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Pr="00CB756A" w:rsidRDefault="00A12F92" w:rsidP="00A12F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Gabinete da Presidência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Default="00A12F92" w:rsidP="00A12F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retoma pontos da pauta Representações e fala sobre encaminhamento de documentos aos representantes. O chefe de Gabinete, Paulo, avalia a importância do contato ser realizado pela Chefia de Gabinete. A assessora Karla avalia que o contato com os representantes deve ser conduzido pela Chefia de Gabinete, cabendo à Comissão a estruturação das informações necessárias. A Comissão debate sobre formatos de captação de dados junto aos representantes. O assessor Fausto destaca a importância de definição de como os retornos dos representantes serão tratados. </w:t>
            </w:r>
          </w:p>
          <w:p w:rsidR="00A12F92" w:rsidRDefault="00A12F92" w:rsidP="00A12F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fala sobre a necessidade da Comissão avaliar as informações e ter acesso aos dados solicitados. O chefe de Gabinete, Paulo, ressalta as ações realizadas em relação à pauta e a Comissão debate. O conselheiro Pedro destaca o trabalho realizado e fala sobre dificuldades e frustrações de não avançar como o esperado. </w:t>
            </w:r>
            <w:r w:rsidR="00E2651A">
              <w:rPr>
                <w:rFonts w:asciiTheme="minorHAnsi" w:eastAsia="MS Mincho" w:hAnsiTheme="minorHAnsi" w:cstheme="minorHAnsi"/>
                <w:sz w:val="22"/>
                <w:szCs w:val="22"/>
              </w:rPr>
              <w:t>Ele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avalia ser positivo um retorno da Presidência em relação à deliberação. Ele propõe que o Gabinete encaminhe um </w:t>
            </w:r>
            <w:r w:rsidRPr="00422F4B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todos os representantes solicitando relatório anual de 2021. Ele sugere o retorno com o registro das atividades dos representantes para conhecimento e controle e confirmação dos representantes em planilha.</w:t>
            </w:r>
          </w:p>
          <w:p w:rsidR="00073B12" w:rsidRPr="00CB756A" w:rsidRDefault="00E2651A" w:rsidP="00E265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2651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chefe de Gabinete, Paulo, solicita que Assessoria encaminhe minuta com informações necessárias e prazos para encaminhamento aos representantes. Ele fala sobre criação de passo a passo com as atribuições e ações para auxílio e controle do fluxo de informações. </w:t>
            </w:r>
            <w:r w:rsidR="00073B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Comissão</w:t>
            </w:r>
            <w:r w:rsidR="00073B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 que a A</w:t>
            </w:r>
            <w:r w:rsidR="00073B12" w:rsidRPr="00073B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ssessoria encaminhe ao Gabinete da Presidência um </w:t>
            </w:r>
            <w:r w:rsidR="00073B12" w:rsidRPr="00073B12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e-mail</w:t>
            </w:r>
            <w:r w:rsidR="00073B12" w:rsidRPr="00073B1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a minuta de ofício circular a ser enviada aos representantes institucionais pelo Gabinete, no qual serão solicitados: 1. Relatório anual de participação; 2. Resposta aos questionamentos encaminhados pela CPUA; 3. Conferência dos dados presentes na planilha de controle de representações institucionais.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Pr="00CB756A" w:rsidRDefault="00073B12" w:rsidP="00A12F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elaborará a minuta, com o conselheiro Pedro, para encaminhamento à Chefia de Gabinete. </w:t>
            </w:r>
          </w:p>
        </w:tc>
      </w:tr>
      <w:tr w:rsidR="00A12F92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12F92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4612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Licenciamento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Pr="00CB756A" w:rsidRDefault="00A12F92" w:rsidP="00A12F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Pr="00CB756A" w:rsidRDefault="00A12F92" w:rsidP="00A12F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Pr="00CB756A" w:rsidRDefault="00A12F92" w:rsidP="00A12F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faz um relato sobre andamento de ações da pauta Licenciamento e retoma pontos da reunião anterior. Ele informa sobre participação do conselheiro Valdir em reunião do CEAU-CAU/RS e repassa relato. O assessor Flavio informa que a reunião não teve quórum e o chefe de Gabinete, Paulo, informa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que estava de férias e recebeu relato do assessor Fausto Leiria. O conselheiro Pedro informa que ponto será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Pr="00CB756A" w:rsidRDefault="00A12F92" w:rsidP="00A12F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Item será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CEAU-CAU/RS.</w:t>
            </w:r>
          </w:p>
        </w:tc>
      </w:tr>
      <w:tr w:rsidR="00A12F92" w:rsidRPr="00CB756A" w:rsidTr="00953097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12F92" w:rsidRPr="00CB756A" w:rsidTr="00953097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0713C9" w:rsidRDefault="00A12F92" w:rsidP="00A12F92">
            <w:pPr>
              <w:pStyle w:val="PargrafodaLista"/>
              <w:numPr>
                <w:ilvl w:val="1"/>
                <w:numId w:val="1"/>
              </w:numPr>
              <w:ind w:left="602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274E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CAU Educa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CB756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Pr="00CB756A" w:rsidRDefault="00A12F92" w:rsidP="00A12F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Pr="00CB756A" w:rsidRDefault="00A12F92" w:rsidP="00A12F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Pr="00CB756A" w:rsidRDefault="00A12F92" w:rsidP="00A12F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Diego informa sobre finalização da análise sobre a pauta CAU Educa e a assessora Sabrina compartilha minuta de projeto de lei. O conselheiro Pedro faz a leitura do documento com as contribuições realizadas pelos(as) conselheiros(as) Diego e Marisa. O conselheiro Pedro sugere que documento seja compartilhado entre os(as) conselheiros(as) para inclusão de considerações e a realização de revisão final na próxima reunião. O chefe de Gabinete, Paulo, sugere o acompanhamento do assessor Fausto Leiria. O assessor Fausto sugere uma redação mais genérica para andamento no Legislativo. O conselheiro Diego fala sobre termos usados e o conselheiro Pedro sugere o uso do Estatuto das Cidades como referência. A conselheira Marisa faz a leitura de trechos do documento e a Comissão avalia. O chefe de Gabinete, Paulo, faz apontamentos e o assessor Flavio sugere a inclusão de informações com vínculo aos projetos de Educação para convencimento do legislador. O conselheiro Emilio destaca a importância das justificativas política e técnica. O conselheiro Pedro propõe que os(as) conselheiros(as) revisem o documento até 06/12/2021.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8169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Pr="00CB756A" w:rsidRDefault="00A12F92" w:rsidP="00A12F9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Comissão incluirá contribuições no documento até 06/12/2021. </w:t>
            </w:r>
          </w:p>
        </w:tc>
      </w:tr>
      <w:tr w:rsidR="00A12F92" w:rsidRPr="00CB756A">
        <w:tc>
          <w:tcPr>
            <w:tcW w:w="9653" w:type="dxa"/>
            <w:gridSpan w:val="4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A12F92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Pr="00CB756A" w:rsidRDefault="00A12F92" w:rsidP="00A12F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Plano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Diretor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F92" w:rsidRPr="00CB756A" w:rsidRDefault="00A12F92" w:rsidP="00A12F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Representações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CAU Educa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6160E0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160E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Preparação do Relatório de Atividades de 2021 da CPUA-CAU/RS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668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A12F92" w:rsidRPr="00CB756A">
        <w:tc>
          <w:tcPr>
            <w:tcW w:w="9653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A12F92" w:rsidRPr="00CB756A"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68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F92" w:rsidRPr="00CB756A" w:rsidRDefault="00A12F92" w:rsidP="00A12F9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E2651A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E2651A" w:rsidRPr="00E2651A">
              <w:rPr>
                <w:rFonts w:asciiTheme="minorHAnsi" w:hAnsiTheme="minorHAnsi" w:cstheme="minorHAnsi"/>
                <w:sz w:val="22"/>
                <w:szCs w:val="22"/>
              </w:rPr>
              <w:t>12h</w:t>
            </w:r>
            <w:r w:rsidRPr="00E2651A">
              <w:rPr>
                <w:rFonts w:asciiTheme="minorHAnsi" w:hAnsiTheme="minorHAnsi" w:cstheme="minorHAnsi"/>
                <w:sz w:val="22"/>
                <w:szCs w:val="22"/>
              </w:rPr>
              <w:t xml:space="preserve"> com os(as</w:t>
            </w:r>
            <w:r w:rsidRPr="009614A0">
              <w:rPr>
                <w:rFonts w:asciiTheme="minorHAnsi" w:hAnsiTheme="minorHAnsi" w:cstheme="minorHAnsi"/>
                <w:sz w:val="22"/>
                <w:szCs w:val="22"/>
              </w:rPr>
              <w:t xml:space="preserve">) participantes </w:t>
            </w: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 xml:space="preserve">acima nominados(as). </w:t>
            </w:r>
          </w:p>
        </w:tc>
      </w:tr>
    </w:tbl>
    <w:p w:rsidR="00840667" w:rsidRPr="00CB756A" w:rsidRDefault="00840667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W w:w="92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3"/>
      </w:tblGrid>
      <w:tr w:rsidR="00840667" w:rsidRPr="00CB756A"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 w:rsidP="009614A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E94C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PEDRO XAVIER DE ARAÚJO</w:t>
            </w:r>
            <w:r w:rsidRPr="00CB756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840667" w:rsidRPr="00CB756A" w:rsidRDefault="00E94C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Coordenador da CPUA-CAU/RS</w:t>
            </w:r>
          </w:p>
        </w:tc>
      </w:tr>
      <w:tr w:rsidR="00840667" w:rsidRPr="00CB756A">
        <w:trPr>
          <w:trHeight w:val="157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667" w:rsidRPr="00CB756A">
        <w:trPr>
          <w:trHeight w:val="176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840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40667" w:rsidRPr="00CB756A" w:rsidRDefault="0084066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0667" w:rsidRPr="00CB756A">
        <w:trPr>
          <w:trHeight w:val="619"/>
        </w:trPr>
        <w:tc>
          <w:tcPr>
            <w:tcW w:w="9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0667" w:rsidRPr="00CB756A" w:rsidRDefault="00E94C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MARIA JOSÉ MENDES DA SILVA</w:t>
            </w:r>
          </w:p>
          <w:p w:rsidR="00840667" w:rsidRPr="00CB756A" w:rsidRDefault="00E94C3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B756A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840667" w:rsidRPr="00CB756A" w:rsidRDefault="00840667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127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13A" w:rsidRDefault="000A113A">
      <w:r>
        <w:separator/>
      </w:r>
    </w:p>
  </w:endnote>
  <w:endnote w:type="continuationSeparator" w:id="0">
    <w:p w:rsidR="000A113A" w:rsidRDefault="000A1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3A" w:rsidRDefault="000A113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0A113A" w:rsidRDefault="000A113A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A113A" w:rsidRDefault="000A113A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0D13FF">
      <w:rPr>
        <w:rFonts w:ascii="DaxCondensed" w:hAnsi="DaxCondensed" w:cs="Arial"/>
        <w:noProof/>
        <w:color w:val="2C778C"/>
        <w:sz w:val="20"/>
        <w:szCs w:val="20"/>
      </w:rPr>
      <w:t>5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0A113A" w:rsidRDefault="000A113A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3A" w:rsidRDefault="000A113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0A113A" w:rsidRDefault="000A113A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0A113A" w:rsidRDefault="000A113A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proofErr w:type="gramEnd"/>
    <w:r>
      <w:rPr>
        <w:sz w:val="20"/>
        <w:szCs w:val="20"/>
      </w:rPr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0D13FF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:rsidR="000A113A" w:rsidRDefault="000A113A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13A" w:rsidRDefault="000A113A">
      <w:r>
        <w:rPr>
          <w:color w:val="000000"/>
        </w:rPr>
        <w:separator/>
      </w:r>
    </w:p>
  </w:footnote>
  <w:footnote w:type="continuationSeparator" w:id="0">
    <w:p w:rsidR="000A113A" w:rsidRDefault="000A1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3A" w:rsidRDefault="000A113A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1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A113A" w:rsidRDefault="000A113A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13A" w:rsidRDefault="000A113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2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6531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1">
    <w:nsid w:val="6BF609B9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abstractNum w:abstractNumId="2">
    <w:nsid w:val="7A5B44B2"/>
    <w:multiLevelType w:val="multilevel"/>
    <w:tmpl w:val="56AC5A70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1920" w:hanging="360"/>
      </w:pPr>
      <w:rPr>
        <w:rFonts w:eastAsia="MS Mincho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MS Mincho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MS Mincho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MS Mincho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MS Mincho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MS Mincho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MS Mincho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MS Mincho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67"/>
    <w:rsid w:val="000036E4"/>
    <w:rsid w:val="0000436B"/>
    <w:rsid w:val="000406B8"/>
    <w:rsid w:val="000468E7"/>
    <w:rsid w:val="000522F2"/>
    <w:rsid w:val="00057B28"/>
    <w:rsid w:val="000713C9"/>
    <w:rsid w:val="00073B12"/>
    <w:rsid w:val="00077729"/>
    <w:rsid w:val="000A113A"/>
    <w:rsid w:val="000B4B4C"/>
    <w:rsid w:val="000D13FF"/>
    <w:rsid w:val="000F3F53"/>
    <w:rsid w:val="00135AE2"/>
    <w:rsid w:val="0013665F"/>
    <w:rsid w:val="00152DDB"/>
    <w:rsid w:val="00170A84"/>
    <w:rsid w:val="00174F20"/>
    <w:rsid w:val="001809DD"/>
    <w:rsid w:val="00184940"/>
    <w:rsid w:val="001B78D1"/>
    <w:rsid w:val="001D088F"/>
    <w:rsid w:val="001F1FF7"/>
    <w:rsid w:val="00207D2D"/>
    <w:rsid w:val="0022333E"/>
    <w:rsid w:val="00226631"/>
    <w:rsid w:val="00233DA3"/>
    <w:rsid w:val="00235A2E"/>
    <w:rsid w:val="00240E00"/>
    <w:rsid w:val="00255938"/>
    <w:rsid w:val="00276B70"/>
    <w:rsid w:val="002A54D0"/>
    <w:rsid w:val="002B3B55"/>
    <w:rsid w:val="002C6845"/>
    <w:rsid w:val="002E4D82"/>
    <w:rsid w:val="002F63AD"/>
    <w:rsid w:val="00311FDB"/>
    <w:rsid w:val="00326839"/>
    <w:rsid w:val="00345BC8"/>
    <w:rsid w:val="00351660"/>
    <w:rsid w:val="00354943"/>
    <w:rsid w:val="00357612"/>
    <w:rsid w:val="00357DB3"/>
    <w:rsid w:val="0036757D"/>
    <w:rsid w:val="00394509"/>
    <w:rsid w:val="00396A75"/>
    <w:rsid w:val="003A333E"/>
    <w:rsid w:val="003C2321"/>
    <w:rsid w:val="00401475"/>
    <w:rsid w:val="00402E10"/>
    <w:rsid w:val="00403C7C"/>
    <w:rsid w:val="0040544A"/>
    <w:rsid w:val="0041058A"/>
    <w:rsid w:val="00422F4B"/>
    <w:rsid w:val="0045613D"/>
    <w:rsid w:val="00471832"/>
    <w:rsid w:val="00472F51"/>
    <w:rsid w:val="00475DE3"/>
    <w:rsid w:val="0048169B"/>
    <w:rsid w:val="0048447E"/>
    <w:rsid w:val="00493223"/>
    <w:rsid w:val="00493580"/>
    <w:rsid w:val="004A2163"/>
    <w:rsid w:val="004A6A39"/>
    <w:rsid w:val="004C28C5"/>
    <w:rsid w:val="004C42B1"/>
    <w:rsid w:val="004F3F78"/>
    <w:rsid w:val="004F4894"/>
    <w:rsid w:val="00512E64"/>
    <w:rsid w:val="005162FB"/>
    <w:rsid w:val="00582928"/>
    <w:rsid w:val="00585781"/>
    <w:rsid w:val="0059295F"/>
    <w:rsid w:val="005971C6"/>
    <w:rsid w:val="005C08CE"/>
    <w:rsid w:val="005C11A0"/>
    <w:rsid w:val="005F0246"/>
    <w:rsid w:val="00614F9B"/>
    <w:rsid w:val="006160E0"/>
    <w:rsid w:val="006274EC"/>
    <w:rsid w:val="00636A4A"/>
    <w:rsid w:val="00646123"/>
    <w:rsid w:val="00667995"/>
    <w:rsid w:val="00675253"/>
    <w:rsid w:val="006B233C"/>
    <w:rsid w:val="007319D1"/>
    <w:rsid w:val="00752B49"/>
    <w:rsid w:val="007762EB"/>
    <w:rsid w:val="00782AFF"/>
    <w:rsid w:val="007B45B6"/>
    <w:rsid w:val="007C30FD"/>
    <w:rsid w:val="007F3672"/>
    <w:rsid w:val="007F751E"/>
    <w:rsid w:val="00801FEF"/>
    <w:rsid w:val="0080692A"/>
    <w:rsid w:val="00822640"/>
    <w:rsid w:val="008310FB"/>
    <w:rsid w:val="00840667"/>
    <w:rsid w:val="008958C1"/>
    <w:rsid w:val="008C1269"/>
    <w:rsid w:val="008C7A5A"/>
    <w:rsid w:val="008F4288"/>
    <w:rsid w:val="008F5A1B"/>
    <w:rsid w:val="008F5BD4"/>
    <w:rsid w:val="00912944"/>
    <w:rsid w:val="00945152"/>
    <w:rsid w:val="00953097"/>
    <w:rsid w:val="009614A0"/>
    <w:rsid w:val="00973603"/>
    <w:rsid w:val="009740D3"/>
    <w:rsid w:val="009A63AB"/>
    <w:rsid w:val="009B1A84"/>
    <w:rsid w:val="009B606F"/>
    <w:rsid w:val="00A12F92"/>
    <w:rsid w:val="00A634D9"/>
    <w:rsid w:val="00A645A6"/>
    <w:rsid w:val="00A73186"/>
    <w:rsid w:val="00A95410"/>
    <w:rsid w:val="00AA46E7"/>
    <w:rsid w:val="00AF033F"/>
    <w:rsid w:val="00B82B27"/>
    <w:rsid w:val="00B94603"/>
    <w:rsid w:val="00B97785"/>
    <w:rsid w:val="00BA08B2"/>
    <w:rsid w:val="00BA78CB"/>
    <w:rsid w:val="00BB32E9"/>
    <w:rsid w:val="00BC2D81"/>
    <w:rsid w:val="00C16972"/>
    <w:rsid w:val="00C21AAF"/>
    <w:rsid w:val="00C2591B"/>
    <w:rsid w:val="00C30E4B"/>
    <w:rsid w:val="00C5091B"/>
    <w:rsid w:val="00C61A69"/>
    <w:rsid w:val="00C715C9"/>
    <w:rsid w:val="00C87FC2"/>
    <w:rsid w:val="00CA6EB4"/>
    <w:rsid w:val="00CB756A"/>
    <w:rsid w:val="00CE5651"/>
    <w:rsid w:val="00CF4FCE"/>
    <w:rsid w:val="00D0169B"/>
    <w:rsid w:val="00D1133E"/>
    <w:rsid w:val="00D5414D"/>
    <w:rsid w:val="00D8088B"/>
    <w:rsid w:val="00D84158"/>
    <w:rsid w:val="00D841CD"/>
    <w:rsid w:val="00D92355"/>
    <w:rsid w:val="00DC23F9"/>
    <w:rsid w:val="00DC77E4"/>
    <w:rsid w:val="00DE2295"/>
    <w:rsid w:val="00E2651A"/>
    <w:rsid w:val="00E275AC"/>
    <w:rsid w:val="00E37929"/>
    <w:rsid w:val="00E62876"/>
    <w:rsid w:val="00E62A82"/>
    <w:rsid w:val="00E749D2"/>
    <w:rsid w:val="00E923C3"/>
    <w:rsid w:val="00E94C30"/>
    <w:rsid w:val="00EA28DF"/>
    <w:rsid w:val="00EB067B"/>
    <w:rsid w:val="00EC7D22"/>
    <w:rsid w:val="00ED18ED"/>
    <w:rsid w:val="00F00B25"/>
    <w:rsid w:val="00F973C7"/>
    <w:rsid w:val="00FA57A7"/>
    <w:rsid w:val="00FD1DDD"/>
    <w:rsid w:val="00FE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69F37-6BC2-4631-BCCF-4A4426EA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5</Pages>
  <Words>1597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130</cp:revision>
  <cp:lastPrinted>2020-12-04T15:19:00Z</cp:lastPrinted>
  <dcterms:created xsi:type="dcterms:W3CDTF">2021-09-13T12:20:00Z</dcterms:created>
  <dcterms:modified xsi:type="dcterms:W3CDTF">2021-11-26T14:27:00Z</dcterms:modified>
</cp:coreProperties>
</file>