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2E3706">
              <w:rPr>
                <w:rFonts w:ascii="Times New Roman" w:hAnsi="Times New Roman"/>
                <w:bCs/>
                <w:sz w:val="22"/>
                <w:szCs w:val="22"/>
                <w:lang w:eastAsia="pt-BR"/>
              </w:rPr>
              <w:t>1298494</w:t>
            </w:r>
            <w:r w:rsidR="003532D4">
              <w:rPr>
                <w:rFonts w:ascii="Times New Roman" w:hAnsi="Times New Roman"/>
                <w:bCs/>
                <w:sz w:val="22"/>
                <w:szCs w:val="22"/>
                <w:lang w:eastAsia="pt-BR"/>
              </w:rPr>
              <w:t>/2021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2E3706"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3532D4">
              <w:rPr>
                <w:rFonts w:ascii="Times New Roman" w:hAnsi="Times New Roman"/>
                <w:bCs/>
                <w:sz w:val="22"/>
                <w:szCs w:val="22"/>
                <w:lang w:eastAsia="pt-BR"/>
              </w:rPr>
              <w:t xml:space="preserve"> e Urb</w:t>
            </w:r>
            <w:r w:rsidR="00371E7A">
              <w:rPr>
                <w:rFonts w:ascii="Times New Roman" w:hAnsi="Times New Roman"/>
                <w:bCs/>
                <w:sz w:val="22"/>
                <w:szCs w:val="22"/>
                <w:lang w:eastAsia="pt-BR"/>
              </w:rPr>
              <w:t>an</w:t>
            </w:r>
            <w:r>
              <w:rPr>
                <w:rFonts w:ascii="Times New Roman" w:hAnsi="Times New Roman"/>
                <w:bCs/>
                <w:sz w:val="22"/>
                <w:szCs w:val="22"/>
                <w:lang w:eastAsia="pt-BR"/>
              </w:rPr>
              <w:t>ista JOÃO LUÍS MACIEL LINCK</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09331B"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028</w:t>
      </w:r>
      <w:r w:rsidR="00E91C75" w:rsidRPr="00044DD9">
        <w:rPr>
          <w:rFonts w:ascii="Times New Roman" w:hAnsi="Times New Roman"/>
          <w:smallCaps/>
          <w:sz w:val="22"/>
          <w:szCs w:val="22"/>
          <w:lang w:eastAsia="pt-BR"/>
        </w:rPr>
        <w:t>/</w:t>
      </w:r>
      <w:r w:rsidR="0047046A">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09331B">
        <w:rPr>
          <w:rFonts w:ascii="Times New Roman" w:hAnsi="Times New Roman"/>
          <w:sz w:val="22"/>
          <w:szCs w:val="22"/>
          <w:lang w:eastAsia="pt-BR"/>
        </w:rPr>
        <w:t>20</w:t>
      </w:r>
      <w:r w:rsidR="00115A2F">
        <w:rPr>
          <w:rFonts w:ascii="Times New Roman" w:hAnsi="Times New Roman"/>
          <w:sz w:val="22"/>
          <w:szCs w:val="22"/>
          <w:lang w:eastAsia="pt-BR"/>
        </w:rPr>
        <w:t xml:space="preserve"> </w:t>
      </w:r>
      <w:r w:rsidR="004D1274" w:rsidRPr="004D1274">
        <w:rPr>
          <w:rFonts w:ascii="Times New Roman" w:hAnsi="Times New Roman"/>
          <w:sz w:val="22"/>
          <w:szCs w:val="22"/>
          <w:lang w:eastAsia="pt-BR"/>
        </w:rPr>
        <w:t xml:space="preserve">de </w:t>
      </w:r>
      <w:r w:rsidR="002E3706">
        <w:rPr>
          <w:rFonts w:ascii="Times New Roman" w:hAnsi="Times New Roman"/>
          <w:sz w:val="22"/>
          <w:szCs w:val="22"/>
          <w:lang w:eastAsia="pt-BR"/>
        </w:rPr>
        <w:t xml:space="preserve">Julho </w:t>
      </w:r>
      <w:r w:rsidR="003532D4">
        <w:rPr>
          <w:rFonts w:ascii="Times New Roman" w:hAnsi="Times New Roman"/>
          <w:sz w:val="22"/>
          <w:szCs w:val="22"/>
          <w:lang w:eastAsia="pt-BR"/>
        </w:rPr>
        <w:t>de 2021</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w:t>
      </w:r>
      <w:r w:rsidR="008B3E62">
        <w:rPr>
          <w:rFonts w:ascii="Times New Roman" w:hAnsi="Times New Roman"/>
          <w:i/>
          <w:sz w:val="20"/>
          <w:szCs w:val="22"/>
        </w:rPr>
        <w:t>s</w:t>
      </w:r>
      <w:bookmarkStart w:id="0" w:name="_GoBack"/>
      <w:bookmarkEnd w:id="0"/>
      <w:r w:rsidRPr="00794FBE">
        <w:rPr>
          <w:rFonts w:ascii="Times New Roman" w:hAnsi="Times New Roman"/>
          <w:i/>
          <w:sz w:val="20"/>
          <w:szCs w:val="22"/>
        </w:rPr>
        <w:t xml:space="preserv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2E3706" w:rsidRDefault="002E3706" w:rsidP="00B14E22">
      <w:pPr>
        <w:tabs>
          <w:tab w:val="left" w:pos="1418"/>
        </w:tabs>
        <w:ind w:left="1134"/>
        <w:jc w:val="both"/>
        <w:rPr>
          <w:rFonts w:ascii="Times New Roman" w:hAnsi="Times New Roman"/>
          <w:i/>
          <w:sz w:val="20"/>
          <w:szCs w:val="22"/>
        </w:rPr>
      </w:pPr>
    </w:p>
    <w:p w:rsidR="002E3706" w:rsidRPr="002E3706" w:rsidRDefault="002E3706" w:rsidP="002E3706">
      <w:pPr>
        <w:jc w:val="both"/>
        <w:rPr>
          <w:rFonts w:ascii="Times New Roman" w:hAnsi="Times New Roman"/>
          <w:sz w:val="22"/>
          <w:szCs w:val="22"/>
          <w:lang w:eastAsia="pt-BR"/>
        </w:rPr>
      </w:pPr>
      <w:r w:rsidRPr="002E3706">
        <w:rPr>
          <w:rFonts w:ascii="Times New Roman" w:hAnsi="Times New Roman"/>
          <w:sz w:val="22"/>
          <w:szCs w:val="22"/>
          <w:lang w:eastAsia="pt-BR"/>
        </w:rPr>
        <w:t xml:space="preserve">Considerando que os documentos </w:t>
      </w:r>
      <w:r>
        <w:rPr>
          <w:rFonts w:ascii="Times New Roman" w:hAnsi="Times New Roman"/>
          <w:sz w:val="22"/>
          <w:szCs w:val="22"/>
          <w:lang w:eastAsia="pt-BR"/>
        </w:rPr>
        <w:t xml:space="preserve">(laudo médico, exames, </w:t>
      </w:r>
      <w:r w:rsidRPr="002E3706">
        <w:rPr>
          <w:rFonts w:ascii="Times New Roman" w:hAnsi="Times New Roman"/>
          <w:sz w:val="22"/>
          <w:szCs w:val="22"/>
          <w:lang w:eastAsia="pt-BR"/>
        </w:rPr>
        <w:t>declaração de beneficiário de auxílio doença) enviados pelo profissional, for</w:t>
      </w:r>
      <w:r>
        <w:rPr>
          <w:rFonts w:ascii="Times New Roman" w:hAnsi="Times New Roman"/>
          <w:sz w:val="22"/>
          <w:szCs w:val="22"/>
          <w:lang w:eastAsia="pt-BR"/>
        </w:rPr>
        <w:t>am analisados pelo</w:t>
      </w:r>
      <w:r w:rsidRPr="002E3706">
        <w:rPr>
          <w:rFonts w:ascii="Times New Roman" w:hAnsi="Times New Roman"/>
          <w:sz w:val="22"/>
          <w:szCs w:val="22"/>
          <w:lang w:eastAsia="pt-BR"/>
        </w:rPr>
        <w:t xml:space="preserve"> corpo técnico</w:t>
      </w:r>
      <w:r>
        <w:rPr>
          <w:rFonts w:ascii="Times New Roman" w:hAnsi="Times New Roman"/>
          <w:sz w:val="22"/>
          <w:szCs w:val="22"/>
          <w:lang w:eastAsia="pt-BR"/>
        </w:rPr>
        <w:t>,</w:t>
      </w:r>
      <w:r w:rsidRPr="002E3706">
        <w:rPr>
          <w:rFonts w:ascii="Times New Roman" w:hAnsi="Times New Roman"/>
          <w:sz w:val="22"/>
          <w:szCs w:val="22"/>
          <w:lang w:eastAsia="pt-BR"/>
        </w:rPr>
        <w:t xml:space="preserve"> e estão de acordo com o disposto na Resolução nº 193/2020;</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2E3706">
        <w:rPr>
          <w:rFonts w:ascii="Times New Roman" w:hAnsi="Times New Roman"/>
          <w:sz w:val="22"/>
          <w:szCs w:val="22"/>
          <w:lang w:eastAsia="pt-BR"/>
        </w:rPr>
        <w:t xml:space="preserve">proporcional </w:t>
      </w:r>
      <w:r w:rsidR="00115A2F">
        <w:rPr>
          <w:rFonts w:ascii="Times New Roman" w:hAnsi="Times New Roman"/>
          <w:sz w:val="22"/>
          <w:szCs w:val="22"/>
          <w:lang w:eastAsia="pt-BR"/>
        </w:rPr>
        <w:t xml:space="preserve">da anuidade </w:t>
      </w:r>
      <w:r w:rsidR="002E3706">
        <w:rPr>
          <w:rFonts w:ascii="Times New Roman" w:hAnsi="Times New Roman"/>
          <w:sz w:val="22"/>
          <w:szCs w:val="22"/>
          <w:lang w:eastAsia="pt-BR"/>
        </w:rPr>
        <w:t>2020, período de 13/03/2020 a 14/11/2020</w:t>
      </w:r>
      <w:r w:rsidR="00683786">
        <w:rPr>
          <w:rFonts w:ascii="Times New Roman" w:hAnsi="Times New Roman"/>
          <w:sz w:val="22"/>
          <w:szCs w:val="22"/>
          <w:lang w:eastAsia="pt-BR"/>
        </w:rPr>
        <w:t xml:space="preserve"> </w:t>
      </w:r>
      <w:r w:rsidR="002E3706">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2E3706">
        <w:rPr>
          <w:rFonts w:ascii="Times New Roman" w:hAnsi="Times New Roman"/>
          <w:sz w:val="22"/>
          <w:szCs w:val="22"/>
          <w:lang w:eastAsia="pt-BR"/>
        </w:rPr>
        <w:t>João Luís Maciel Linck</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2E3706">
        <w:rPr>
          <w:rFonts w:ascii="Times New Roman" w:hAnsi="Times New Roman"/>
          <w:sz w:val="22"/>
          <w:szCs w:val="22"/>
        </w:rPr>
        <w:t>ao</w:t>
      </w:r>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 para o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Pr>
          <w:rFonts w:ascii="Times New Roman" w:hAnsi="Times New Roman"/>
          <w:b/>
          <w:sz w:val="22"/>
          <w:szCs w:val="22"/>
          <w:lang w:eastAsia="pt-BR"/>
        </w:rPr>
        <w:t>05</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Nubia Margot Menezes Jardim, Orildes Tres, Lidia Glacir Gomes Rodrigues, Carlos Eduardo Iponema Costa</w:t>
      </w:r>
      <w:r w:rsidRPr="004B5DE3">
        <w:rPr>
          <w:rFonts w:ascii="Times New Roman" w:hAnsi="Times New Roman"/>
          <w:sz w:val="22"/>
          <w:szCs w:val="22"/>
          <w:lang w:eastAsia="pt-BR"/>
        </w:rPr>
        <w:t>.</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09331B">
        <w:rPr>
          <w:rFonts w:ascii="Times New Roman" w:hAnsi="Times New Roman"/>
          <w:sz w:val="22"/>
          <w:szCs w:val="22"/>
          <w:lang w:eastAsia="pt-BR"/>
        </w:rPr>
        <w:t>20</w:t>
      </w:r>
      <w:r w:rsidR="002E3706">
        <w:rPr>
          <w:rFonts w:ascii="Times New Roman" w:hAnsi="Times New Roman"/>
          <w:sz w:val="22"/>
          <w:szCs w:val="22"/>
          <w:lang w:eastAsia="pt-BR"/>
        </w:rPr>
        <w:t xml:space="preserve"> de julho</w:t>
      </w:r>
      <w:r>
        <w:rPr>
          <w:rFonts w:ascii="Times New Roman" w:hAnsi="Times New Roman"/>
          <w:sz w:val="22"/>
          <w:szCs w:val="22"/>
          <w:lang w:eastAsia="pt-BR"/>
        </w:rPr>
        <w:t xml:space="preserve">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47046A" w:rsidRPr="009F47B4" w:rsidRDefault="009F47B4" w:rsidP="0047046A">
      <w:pPr>
        <w:jc w:val="center"/>
        <w:rPr>
          <w:b/>
          <w:sz w:val="23"/>
          <w:szCs w:val="23"/>
        </w:rPr>
      </w:pPr>
      <w:r w:rsidRPr="009F47B4">
        <w:rPr>
          <w:rFonts w:ascii="Times New Roman" w:hAnsi="Times New Roman"/>
          <w:b/>
          <w:sz w:val="22"/>
          <w:szCs w:val="22"/>
          <w:lang w:eastAsia="pt-BR"/>
        </w:rPr>
        <w:t>Fausto Henrique Steffen</w:t>
      </w:r>
    </w:p>
    <w:p w:rsidR="0047046A" w:rsidRDefault="009F47B4" w:rsidP="0047046A">
      <w:pPr>
        <w:jc w:val="center"/>
        <w:rPr>
          <w:rFonts w:asciiTheme="minorHAnsi" w:hAnsiTheme="minorHAnsi"/>
          <w:sz w:val="22"/>
          <w:szCs w:val="22"/>
        </w:rPr>
      </w:pPr>
      <w:r>
        <w:rPr>
          <w:rFonts w:asciiTheme="minorHAnsi" w:hAnsiTheme="minorHAnsi"/>
          <w:sz w:val="22"/>
          <w:szCs w:val="22"/>
        </w:rPr>
        <w:t>Coordenador da CPFI</w:t>
      </w:r>
      <w:r w:rsidR="0047046A">
        <w:rPr>
          <w:rFonts w:asciiTheme="minorHAnsi" w:hAnsiTheme="minorHAnsi"/>
          <w:sz w:val="22"/>
          <w:szCs w:val="22"/>
        </w:rPr>
        <w:t xml:space="preserve"> do CAU/RS</w:t>
      </w:r>
    </w:p>
    <w:p w:rsidR="008A2A27" w:rsidRPr="00044DD9" w:rsidRDefault="008A2A27" w:rsidP="00E91C75">
      <w:pPr>
        <w:jc w:val="center"/>
        <w:rPr>
          <w:rFonts w:ascii="Times New Roman" w:hAnsi="Times New Roman"/>
          <w:sz w:val="22"/>
          <w:szCs w:val="22"/>
          <w:lang w:eastAsia="pt-BR"/>
        </w:rPr>
      </w:pPr>
    </w:p>
    <w:p w:rsidR="00343474" w:rsidRPr="00E91C75" w:rsidRDefault="008A2A27" w:rsidP="00E91C75">
      <w:pPr>
        <w:tabs>
          <w:tab w:val="left" w:pos="4651"/>
        </w:tabs>
      </w:pP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B3E6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8B3E62">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331B"/>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606EC"/>
    <w:rsid w:val="00280F33"/>
    <w:rsid w:val="00285A83"/>
    <w:rsid w:val="00295FD5"/>
    <w:rsid w:val="002974CF"/>
    <w:rsid w:val="002A7C5E"/>
    <w:rsid w:val="002D4361"/>
    <w:rsid w:val="002E293E"/>
    <w:rsid w:val="002E3706"/>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B3E62"/>
    <w:rsid w:val="008C4F1E"/>
    <w:rsid w:val="008D3D5E"/>
    <w:rsid w:val="008D4752"/>
    <w:rsid w:val="008E1728"/>
    <w:rsid w:val="008F0B8F"/>
    <w:rsid w:val="008F159C"/>
    <w:rsid w:val="009269BD"/>
    <w:rsid w:val="00930D3C"/>
    <w:rsid w:val="0093154B"/>
    <w:rsid w:val="009347B2"/>
    <w:rsid w:val="0094772A"/>
    <w:rsid w:val="009643CB"/>
    <w:rsid w:val="00974359"/>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4B57"/>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6932B-BD28-47C9-B9DE-F876161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1552</Words>
  <Characters>8385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Thiago dos Santos Albrecht</cp:lastModifiedBy>
  <cp:revision>17</cp:revision>
  <cp:lastPrinted>2016-09-05T13:56:00Z</cp:lastPrinted>
  <dcterms:created xsi:type="dcterms:W3CDTF">2020-02-07T17:41:00Z</dcterms:created>
  <dcterms:modified xsi:type="dcterms:W3CDTF">2021-07-20T16:03:00Z</dcterms:modified>
</cp:coreProperties>
</file>