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F55572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F55572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201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F55572" w:rsidP="00F2504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 de abril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7F696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A77A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918C5" w:rsidRPr="009A4F9A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7918C5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7918C5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:rsidR="007918C5" w:rsidRPr="00EE20F0" w:rsidRDefault="007918C5" w:rsidP="007918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7918C5" w:rsidRPr="00EE20F0" w:rsidRDefault="007918C5" w:rsidP="007918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7918C5" w:rsidRPr="00DF1176" w:rsidTr="007F696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7918C5" w:rsidRPr="00EE20F0" w:rsidRDefault="007918C5" w:rsidP="007918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7918C5" w:rsidRPr="00EE20F0" w:rsidRDefault="007918C5" w:rsidP="007918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AF1451" w:rsidRPr="00DF1176" w:rsidRDefault="00A04BEE" w:rsidP="00F250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Todos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os acima nominados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4C2104" w:rsidRPr="00DF1176" w:rsidTr="00531401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C2104" w:rsidRPr="004C2104" w:rsidRDefault="004C2104" w:rsidP="004C2104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extrapauta</w:t>
            </w:r>
          </w:p>
        </w:tc>
      </w:tr>
      <w:tr w:rsidR="00531401" w:rsidRPr="00DF1176" w:rsidTr="00531401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31401" w:rsidRPr="00DF1176" w:rsidRDefault="00531401" w:rsidP="00530F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531401" w:rsidRPr="00DF1176" w:rsidRDefault="00531401" w:rsidP="00530F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pauta é revisada e aprovada.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05" w:type="dxa"/>
        <w:tblInd w:w="-2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0"/>
        <w:gridCol w:w="7725"/>
      </w:tblGrid>
      <w:tr w:rsidR="00F60321" w:rsidRPr="00DF1176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4C2104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366C5E" w:rsidRPr="00273BC7" w:rsidRDefault="00672B8E" w:rsidP="000100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B8E">
              <w:rPr>
                <w:rFonts w:asciiTheme="minorHAnsi" w:hAnsiTheme="minorHAnsi" w:cstheme="minorHAnsi"/>
                <w:b/>
                <w:sz w:val="22"/>
                <w:szCs w:val="22"/>
              </w:rPr>
              <w:t>LICENÇA CARGO DE CONSELHEIRA – ROBERTA KRAHE EDELWEISS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5E10AA" w:rsidRPr="00D850BA" w:rsidRDefault="00672B8E" w:rsidP="00841164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informa a licença da conselheira Roberta, iniciada no último dia 19</w:t>
            </w:r>
            <w:r w:rsidR="00841164">
              <w:rPr>
                <w:rFonts w:asciiTheme="minorHAnsi" w:hAnsiTheme="minorHAnsi" w:cstheme="minorHAnsi"/>
                <w:sz w:val="22"/>
                <w:szCs w:val="22"/>
              </w:rPr>
              <w:t>/04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pelo prazo de 6 (seis) meses, em função da maternidade. Relata ainda situação profissional</w:t>
            </w:r>
            <w:r w:rsidR="008411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1164">
              <w:rPr>
                <w:rFonts w:asciiTheme="minorHAnsi" w:hAnsiTheme="minorHAnsi" w:cstheme="minorHAnsi"/>
                <w:sz w:val="22"/>
                <w:szCs w:val="22"/>
              </w:rPr>
              <w:t>da conselheira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que poderá levar à vacância permanente do cargo</w:t>
            </w:r>
            <w:r w:rsidR="00841164">
              <w:rPr>
                <w:rFonts w:asciiTheme="minorHAnsi" w:hAnsiTheme="minorHAnsi" w:cstheme="minorHAnsi"/>
                <w:sz w:val="22"/>
                <w:szCs w:val="22"/>
              </w:rPr>
              <w:t xml:space="preserve"> posteriormente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66C5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6C5E" w:rsidRPr="00273BC7" w:rsidRDefault="00672B8E" w:rsidP="00D76C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B8E">
              <w:rPr>
                <w:rFonts w:asciiTheme="minorHAnsi" w:hAnsiTheme="minorHAnsi" w:cstheme="minorHAnsi"/>
                <w:b/>
                <w:sz w:val="22"/>
                <w:szCs w:val="22"/>
              </w:rPr>
              <w:t>LICENÇA CARGO DE CONSELHEIRO – TIAGO HOLZMANN DA SILVA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B45D2" w:rsidRPr="00DF1176" w:rsidRDefault="00672B8E" w:rsidP="00111E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presidente Tiago informa sua licença, a partir de amanhã, 24/04, até o dia 21/06</w:t>
            </w:r>
            <w:r w:rsidR="00111ED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/2021. </w:t>
            </w: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Ressalta que a sua suplente,</w:t>
            </w:r>
            <w:r w:rsidR="00111ED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conselheira</w:t>
            </w: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Cecília</w:t>
            </w:r>
            <w:r w:rsidR="00111ED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Giovenardi Esteve</w:t>
            </w: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assume a titularidade, devendo ser integrada em alguma das comissões permanentes e que, na presidência, assume a conselheira Evelise, vice-presidente. Observa que a conselheira está em recuperação e que pode ser alterado o período da licença em razão disso.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672B8E" w:rsidP="00111E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PROPOST</w:t>
            </w:r>
            <w:r w:rsidR="00111ED7">
              <w:rPr>
                <w:rFonts w:asciiTheme="minorHAnsi" w:hAnsiTheme="minorHAnsi" w:cstheme="minorHAnsi"/>
                <w:b/>
                <w:sz w:val="22"/>
                <w:szCs w:val="22"/>
              </w:rPr>
              <w:t>A DE RECOMPOSIÇÃO DE COMISSÕES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672B8E" w:rsidP="00EB31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apresenta a necessidade de alteração nas comissões, em razão das ausências temporárias.</w:t>
            </w:r>
            <w:r w:rsidR="00111ED7">
              <w:rPr>
                <w:rFonts w:asciiTheme="minorHAnsi" w:hAnsiTheme="minorHAnsi" w:cstheme="minorHAnsi"/>
                <w:sz w:val="22"/>
                <w:szCs w:val="22"/>
              </w:rPr>
              <w:t xml:space="preserve"> A secretária Josiane apresenta proposta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402E">
              <w:rPr>
                <w:rFonts w:asciiTheme="minorHAnsi" w:hAnsiTheme="minorHAnsi" w:cstheme="minorHAnsi"/>
                <w:sz w:val="22"/>
                <w:szCs w:val="22"/>
              </w:rPr>
              <w:t xml:space="preserve">de alterações na </w:t>
            </w:r>
            <w:r w:rsidR="006E40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COA, CEP e CEF. Os conselheiros debatem sobre as possibilidades, considerando a disponibilidade dos colegas e das atividades em desenvolvimento nas comissões.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402E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01</w:t>
            </w:r>
            <w:r w:rsidR="006E402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E402E"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B45D2" w:rsidRPr="00273BC7" w:rsidRDefault="00672B8E" w:rsidP="00D2758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5414">
              <w:rPr>
                <w:rFonts w:asciiTheme="minorHAnsi" w:hAnsiTheme="minorHAnsi" w:cstheme="minorHAnsi"/>
                <w:b/>
                <w:sz w:val="22"/>
                <w:szCs w:val="22"/>
              </w:rPr>
              <w:t>INFORME SOBRE ALTERAÇÕES DE PESSOAL NA GERADMFIN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672B8E" w:rsidP="00E471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presidente Tiago informa as alterações a serem colocadas em vigência na </w:t>
            </w:r>
            <w:r w:rsidR="000B312B"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Gerência</w:t>
            </w:r>
            <w:r w:rsidR="000B312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Administrativa e Financeira</w:t>
            </w: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BE56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partir do mês de maio, </w:t>
            </w:r>
            <w:r w:rsidR="00BE45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com a substituição n</w:t>
            </w: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="00BE4538" w:rsidRPr="00A24688">
              <w:rPr>
                <w:rFonts w:ascii="Calibri" w:hAnsi="Calibri" w:cs="Calibri"/>
                <w:sz w:val="22"/>
              </w:rPr>
              <w:t>Coordenação de Compras, Licitações e Serviços</w:t>
            </w: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</w:t>
            </w:r>
            <w:r w:rsidR="00BE45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n</w:t>
            </w:r>
            <w:r w:rsidR="000B312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omeação para </w:t>
            </w:r>
            <w:r w:rsidR="00BE45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672B8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BE4538" w:rsidRPr="00A24688">
              <w:rPr>
                <w:rFonts w:ascii="Calibri" w:hAnsi="Calibri" w:cs="Calibri"/>
                <w:sz w:val="22"/>
              </w:rPr>
              <w:t>Coordenação de Contabilidade, Tesouraria e Cobrança</w:t>
            </w:r>
            <w:r w:rsidR="00BE4538">
              <w:rPr>
                <w:rFonts w:ascii="Calibri" w:hAnsi="Calibri" w:cs="Calibri"/>
                <w:sz w:val="22"/>
              </w:rPr>
              <w:t>.</w:t>
            </w:r>
            <w:r w:rsidR="00DE51C3">
              <w:rPr>
                <w:rFonts w:ascii="Calibri" w:hAnsi="Calibri" w:cs="Calibri"/>
                <w:sz w:val="22"/>
              </w:rPr>
              <w:t xml:space="preserve"> Sugere </w:t>
            </w:r>
            <w:r w:rsidR="00830AE9">
              <w:rPr>
                <w:rFonts w:ascii="Calibri" w:hAnsi="Calibri" w:cs="Calibri"/>
                <w:sz w:val="22"/>
              </w:rPr>
              <w:t xml:space="preserve">a </w:t>
            </w:r>
            <w:r w:rsidR="00DE51C3">
              <w:rPr>
                <w:rFonts w:ascii="Calibri" w:hAnsi="Calibri" w:cs="Calibri"/>
                <w:sz w:val="22"/>
              </w:rPr>
              <w:t>apresentação formal dos colegas da gerência às comissões administrativas (COA e CPFI).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672B8E" w:rsidRDefault="00672B8E" w:rsidP="00672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CAU/RS (GESTÃO 2021-2023)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  <w:r w:rsidR="006307FD">
              <w:rPr>
                <w:rFonts w:asciiTheme="minorHAnsi" w:hAnsiTheme="minorHAnsi" w:cstheme="minorHAnsi"/>
                <w:sz w:val="22"/>
                <w:szCs w:val="22"/>
              </w:rPr>
              <w:t xml:space="preserve"> e Carla Lago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672B8E" w:rsidP="006938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</w:t>
            </w:r>
            <w:r w:rsidR="00F37F28">
              <w:rPr>
                <w:rFonts w:asciiTheme="minorHAnsi" w:hAnsiTheme="minorHAnsi" w:cstheme="minorHAnsi"/>
                <w:sz w:val="22"/>
                <w:szCs w:val="22"/>
              </w:rPr>
              <w:t xml:space="preserve"> relata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resultado </w:t>
            </w:r>
            <w:r w:rsidR="008913A2">
              <w:rPr>
                <w:rFonts w:asciiTheme="minorHAnsi" w:hAnsiTheme="minorHAnsi" w:cstheme="minorHAnsi"/>
                <w:sz w:val="22"/>
                <w:szCs w:val="22"/>
              </w:rPr>
              <w:t>da primeira etapa do Planejamento Estratégico</w:t>
            </w:r>
            <w:r w:rsidR="00402CF0">
              <w:rPr>
                <w:rFonts w:asciiTheme="minorHAnsi" w:hAnsiTheme="minorHAnsi" w:cstheme="minorHAnsi"/>
                <w:sz w:val="22"/>
                <w:szCs w:val="22"/>
              </w:rPr>
              <w:t>, destacando o papel do Conselho Diretor no acompanhamento dos projetos</w:t>
            </w:r>
            <w:r w:rsidR="008913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E3DF3">
              <w:rPr>
                <w:rFonts w:asciiTheme="minorHAnsi" w:hAnsiTheme="minorHAnsi" w:cstheme="minorHAnsi"/>
                <w:sz w:val="22"/>
                <w:szCs w:val="22"/>
              </w:rPr>
              <w:t xml:space="preserve"> Fala sobre a pesquisa e escolha da ferramenta a ser utilizada.</w:t>
            </w:r>
            <w:r w:rsidR="008913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C0C">
              <w:rPr>
                <w:rFonts w:asciiTheme="minorHAnsi" w:hAnsiTheme="minorHAnsi" w:cstheme="minorHAnsi"/>
                <w:sz w:val="22"/>
                <w:szCs w:val="22"/>
              </w:rPr>
              <w:t>A secretária Carla esclarece como a Gerência Geral irá organizar e monitorar os projetos e a função dos agentes envolvidos (comissões, gerências, assessorias, etc.). O presidente Tiago fala sobre o papel das assessorias</w:t>
            </w:r>
            <w:r w:rsidR="00B63FF9">
              <w:rPr>
                <w:rFonts w:asciiTheme="minorHAnsi" w:hAnsiTheme="minorHAnsi" w:cstheme="minorHAnsi"/>
                <w:sz w:val="22"/>
                <w:szCs w:val="22"/>
              </w:rPr>
              <w:t xml:space="preserve"> como agentes executores</w:t>
            </w:r>
            <w:r w:rsidR="006938BD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B65FBB">
              <w:rPr>
                <w:rFonts w:asciiTheme="minorHAnsi" w:hAnsiTheme="minorHAnsi" w:cstheme="minorHAnsi"/>
                <w:sz w:val="22"/>
                <w:szCs w:val="22"/>
              </w:rPr>
              <w:t>caracteriza</w:t>
            </w:r>
            <w:r w:rsidR="006938BD">
              <w:rPr>
                <w:rFonts w:asciiTheme="minorHAnsi" w:hAnsiTheme="minorHAnsi" w:cstheme="minorHAnsi"/>
                <w:sz w:val="22"/>
                <w:szCs w:val="22"/>
              </w:rPr>
              <w:t xml:space="preserve"> as funções dos conselheiros, das comissões, do presidente e do plenário</w:t>
            </w:r>
            <w:r w:rsidR="00B63F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672B8E" w:rsidP="00D275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PALESTRAS DO CAU/RS (GESTÃO 2021-2023)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672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672B8E" w:rsidP="009F60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fala sobre a organização e promoção de eventos pelo Conselho</w:t>
            </w:r>
            <w:r w:rsidR="00B65FBB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sclarece o envolvimento de distintas unidades no processo</w:t>
            </w:r>
            <w:r w:rsidR="00B65FBB">
              <w:rPr>
                <w:rFonts w:asciiTheme="minorHAnsi" w:hAnsiTheme="minorHAnsi" w:cstheme="minorHAnsi"/>
                <w:sz w:val="22"/>
                <w:szCs w:val="22"/>
              </w:rPr>
              <w:t>, além das instâncias idealizadoras – comissões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Spinelli apresenta sugestão para informação da disponibilidade dos conselheiros às IES. A conselheira Deise relata</w:t>
            </w:r>
            <w:r w:rsidR="00B65FBB">
              <w:rPr>
                <w:rFonts w:asciiTheme="minorHAnsi" w:hAnsiTheme="minorHAnsi" w:cstheme="minorHAnsi"/>
                <w:sz w:val="22"/>
                <w:szCs w:val="22"/>
              </w:rPr>
              <w:t xml:space="preserve"> desordem ocorrida em agendamento de palestra sobre ética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D4EE9">
              <w:rPr>
                <w:rFonts w:asciiTheme="minorHAnsi" w:hAnsiTheme="minorHAnsi" w:cstheme="minorHAnsi"/>
                <w:sz w:val="22"/>
                <w:szCs w:val="22"/>
              </w:rPr>
              <w:t xml:space="preserve"> A conselheira Márcia informa</w:t>
            </w:r>
            <w:r w:rsidR="0052676F">
              <w:rPr>
                <w:rFonts w:asciiTheme="minorHAnsi" w:hAnsiTheme="minorHAnsi" w:cstheme="minorHAnsi"/>
                <w:sz w:val="22"/>
                <w:szCs w:val="22"/>
              </w:rPr>
              <w:t xml:space="preserve"> que a CPC</w:t>
            </w:r>
            <w:r w:rsidR="009F60C4">
              <w:rPr>
                <w:rFonts w:asciiTheme="minorHAnsi" w:hAnsiTheme="minorHAnsi" w:cstheme="minorHAnsi"/>
                <w:sz w:val="22"/>
                <w:szCs w:val="22"/>
              </w:rPr>
              <w:t xml:space="preserve"> irá </w:t>
            </w:r>
            <w:r w:rsidR="009D4EE9">
              <w:rPr>
                <w:rFonts w:asciiTheme="minorHAnsi" w:hAnsiTheme="minorHAnsi" w:cstheme="minorHAnsi"/>
                <w:sz w:val="22"/>
                <w:szCs w:val="22"/>
              </w:rPr>
              <w:t>elabora</w:t>
            </w:r>
            <w:r w:rsidR="009F60C4">
              <w:rPr>
                <w:rFonts w:asciiTheme="minorHAnsi" w:hAnsiTheme="minorHAnsi" w:cstheme="minorHAnsi"/>
                <w:sz w:val="22"/>
                <w:szCs w:val="22"/>
              </w:rPr>
              <w:t>r proposta</w:t>
            </w:r>
            <w:r w:rsidR="007B7A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4EE9">
              <w:rPr>
                <w:rFonts w:asciiTheme="minorHAnsi" w:hAnsiTheme="minorHAnsi" w:cstheme="minorHAnsi"/>
                <w:sz w:val="22"/>
                <w:szCs w:val="22"/>
              </w:rPr>
              <w:t>de palestra.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4CC"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fala sobre o histórico das palestras e o papel de representação do conselheiro. Apresenta organização para o treinamento dos conselheiros, conforme manifestações de interesse, e as solicitações de palestras recebidas. </w:t>
            </w:r>
            <w:r w:rsidR="00A179BD">
              <w:rPr>
                <w:rFonts w:asciiTheme="minorHAnsi" w:hAnsiTheme="minorHAnsi" w:cstheme="minorHAnsi"/>
                <w:sz w:val="22"/>
                <w:szCs w:val="22"/>
              </w:rPr>
              <w:t>Apresenta a minuta de deliberação para regramento da organização das palestras.</w:t>
            </w:r>
            <w:r w:rsidR="008704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Após vota</w:t>
            </w:r>
            <w:r w:rsidR="005D3D81">
              <w:rPr>
                <w:rFonts w:asciiTheme="minorHAnsi" w:hAnsiTheme="minorHAnsi" w:cstheme="minorHAnsi"/>
                <w:sz w:val="22"/>
                <w:szCs w:val="22"/>
              </w:rPr>
              <w:t>ção, a Deliberação CD-CAU/RS 014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672B8E" w:rsidP="00D275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 PAUTA DA 119ª PLENÁRIA ORDINÁRIA DO CAU/RS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28D9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5B45D2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8E53CA" w:rsidP="009246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</w:t>
            </w:r>
            <w:r w:rsidR="006670C0">
              <w:rPr>
                <w:rFonts w:asciiTheme="minorHAnsi" w:hAnsiTheme="minorHAnsi" w:cstheme="minorHAnsi"/>
                <w:sz w:val="22"/>
                <w:szCs w:val="22"/>
              </w:rPr>
              <w:t xml:space="preserve"> Josiane </w:t>
            </w:r>
            <w:r w:rsidR="00924611">
              <w:rPr>
                <w:rFonts w:asciiTheme="minorHAnsi" w:hAnsiTheme="minorHAnsi" w:cstheme="minorHAnsi"/>
                <w:sz w:val="22"/>
                <w:szCs w:val="22"/>
              </w:rPr>
              <w:t>apresent</w:t>
            </w:r>
            <w:r w:rsidR="006670C0">
              <w:rPr>
                <w:rFonts w:asciiTheme="minorHAnsi" w:hAnsiTheme="minorHAnsi" w:cstheme="minorHAnsi"/>
                <w:sz w:val="22"/>
                <w:szCs w:val="22"/>
              </w:rPr>
              <w:t>a os assuntos a serem apreciados pelo Plenário</w:t>
            </w:r>
            <w:r w:rsidR="009B1DD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01</w:t>
            </w:r>
            <w:r w:rsidR="005D3D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672B8E" w:rsidP="00530F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CARGOS, CARREIRA E REMUNERAÇÃO</w:t>
            </w:r>
          </w:p>
        </w:tc>
      </w:tr>
      <w:tr w:rsidR="00B82065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82065" w:rsidRPr="00DF1176" w:rsidRDefault="00B82065" w:rsidP="00B82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82065" w:rsidRPr="00273BC7" w:rsidRDefault="00B82065" w:rsidP="00B82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B82065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82065" w:rsidRPr="00DF1176" w:rsidRDefault="00B82065" w:rsidP="00B82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82065" w:rsidRPr="00273BC7" w:rsidRDefault="00B82065" w:rsidP="00B82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530F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Default="00672B8E" w:rsidP="005D32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B82065">
              <w:rPr>
                <w:rFonts w:asciiTheme="minorHAnsi" w:hAnsiTheme="minorHAnsi" w:cstheme="minorHAnsi"/>
                <w:sz w:val="22"/>
                <w:szCs w:val="22"/>
              </w:rPr>
              <w:t>presidente Tiago informa sobre a proposição recebida em deliberação da COA para prorrogação do prazo para aprovação do PCCR, passando de maio para julho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2065">
              <w:rPr>
                <w:rFonts w:asciiTheme="minorHAnsi" w:hAnsiTheme="minorHAnsi" w:cstheme="minorHAnsi"/>
                <w:sz w:val="22"/>
                <w:szCs w:val="22"/>
              </w:rPr>
              <w:t>Apresenta minuta com proposta complementar, incluindo alterações no atual Plano de Cargos e Salários, para correção de</w:t>
            </w:r>
            <w:r w:rsidR="00761F82">
              <w:rPr>
                <w:rFonts w:asciiTheme="minorHAnsi" w:hAnsiTheme="minorHAnsi" w:cstheme="minorHAnsi"/>
                <w:sz w:val="22"/>
                <w:szCs w:val="22"/>
              </w:rPr>
              <w:t xml:space="preserve"> irregularidades.</w:t>
            </w:r>
            <w:r w:rsidR="00B82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7F41">
              <w:rPr>
                <w:rFonts w:asciiTheme="minorHAnsi" w:hAnsiTheme="minorHAnsi" w:cstheme="minorHAnsi"/>
                <w:sz w:val="22"/>
                <w:szCs w:val="22"/>
              </w:rPr>
              <w:t xml:space="preserve">O conselheiro Emilio pondera </w:t>
            </w:r>
            <w:r w:rsidR="00617F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que a proposição das alterações de PCS deveria ser analisada na COA antes de ser encaminhada ao Plenário.</w:t>
            </w:r>
            <w:r w:rsidR="00AE314C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indica que as correções são necessárias em razão da alteração do PCS com o novo organograma aprovado</w:t>
            </w:r>
            <w:r w:rsidR="00EE37BC">
              <w:rPr>
                <w:rFonts w:asciiTheme="minorHAnsi" w:hAnsiTheme="minorHAnsi" w:cstheme="minorHAnsi"/>
                <w:sz w:val="22"/>
                <w:szCs w:val="22"/>
              </w:rPr>
              <w:t xml:space="preserve"> e que a matéria te</w:t>
            </w:r>
            <w:r w:rsidR="00EB28D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E37BC">
              <w:rPr>
                <w:rFonts w:asciiTheme="minorHAnsi" w:hAnsiTheme="minorHAnsi" w:cstheme="minorHAnsi"/>
                <w:sz w:val="22"/>
                <w:szCs w:val="22"/>
              </w:rPr>
              <w:t xml:space="preserve"> regime de urgência</w:t>
            </w:r>
            <w:r w:rsidR="003E3CE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E37BC">
              <w:rPr>
                <w:rFonts w:asciiTheme="minorHAnsi" w:hAnsiTheme="minorHAnsi" w:cstheme="minorHAnsi"/>
                <w:sz w:val="22"/>
                <w:szCs w:val="22"/>
              </w:rPr>
              <w:t xml:space="preserve"> por se tratar de</w:t>
            </w:r>
            <w:r w:rsidR="00EE73BB">
              <w:rPr>
                <w:rFonts w:asciiTheme="minorHAnsi" w:hAnsiTheme="minorHAnsi" w:cstheme="minorHAnsi"/>
                <w:sz w:val="22"/>
                <w:szCs w:val="22"/>
              </w:rPr>
              <w:t xml:space="preserve"> acúmulo de</w:t>
            </w:r>
            <w:r w:rsidR="00EE37BC">
              <w:rPr>
                <w:rFonts w:asciiTheme="minorHAnsi" w:hAnsiTheme="minorHAnsi" w:cstheme="minorHAnsi"/>
                <w:sz w:val="22"/>
                <w:szCs w:val="22"/>
              </w:rPr>
              <w:t xml:space="preserve"> passivo trabalhista</w:t>
            </w:r>
            <w:r w:rsidR="00700974">
              <w:rPr>
                <w:rFonts w:asciiTheme="minorHAnsi" w:hAnsiTheme="minorHAnsi" w:cstheme="minorHAnsi"/>
                <w:sz w:val="22"/>
                <w:szCs w:val="22"/>
              </w:rPr>
              <w:t>, de acordo com pareceres jurídicos</w:t>
            </w:r>
            <w:r w:rsidR="00AE31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17F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01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672B8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2B8E" w:rsidRPr="00DF1176" w:rsidRDefault="00672B8E" w:rsidP="00672B8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72B8E" w:rsidRPr="00273BC7" w:rsidRDefault="005F06EC" w:rsidP="00530F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APRIMORAMENTO </w:t>
            </w:r>
            <w:r w:rsidRPr="005B36C9">
              <w:rPr>
                <w:rFonts w:asciiTheme="minorHAnsi" w:hAnsiTheme="minorHAnsi" w:cstheme="minorHAnsi"/>
                <w:b/>
                <w:sz w:val="22"/>
                <w:szCs w:val="22"/>
              </w:rPr>
              <w:t>PROCESSO ELEITORAL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(MINUTA DE DELIBERAÇÃO)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273BC7" w:rsidRDefault="005F06EC" w:rsidP="005F0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273BC7" w:rsidRDefault="005F06EC" w:rsidP="005F0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Default="00680656" w:rsidP="002B0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apresenta proposta de encaminhamento ao CAU/BR sobre a recondução de mandato</w:t>
            </w:r>
            <w:r w:rsidR="00AA3073">
              <w:rPr>
                <w:rFonts w:asciiTheme="minorHAnsi" w:hAnsiTheme="minorHAnsi" w:cstheme="minorHAnsi"/>
                <w:sz w:val="22"/>
                <w:szCs w:val="22"/>
              </w:rPr>
              <w:t xml:space="preserve"> de conselheiro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presidente Tiago esclarece que se trata de solicitação do CAU/BR para contribuições ao Regulamento Eleitoral</w:t>
            </w:r>
            <w:r w:rsidR="00621FA7">
              <w:rPr>
                <w:rFonts w:asciiTheme="minorHAnsi" w:hAnsiTheme="minorHAnsi" w:cstheme="minorHAnsi"/>
                <w:sz w:val="22"/>
                <w:szCs w:val="22"/>
              </w:rPr>
              <w:t xml:space="preserve"> e que o entendimento, baseado em parecer </w:t>
            </w:r>
            <w:r w:rsidR="00050BD3">
              <w:rPr>
                <w:rFonts w:asciiTheme="minorHAnsi" w:hAnsiTheme="minorHAnsi" w:cstheme="minorHAnsi"/>
                <w:sz w:val="22"/>
                <w:szCs w:val="22"/>
              </w:rPr>
              <w:t>jurídico</w:t>
            </w:r>
            <w:r w:rsidR="00621FA7">
              <w:rPr>
                <w:rFonts w:asciiTheme="minorHAnsi" w:hAnsiTheme="minorHAnsi" w:cstheme="minorHAnsi"/>
                <w:sz w:val="22"/>
                <w:szCs w:val="22"/>
              </w:rPr>
              <w:t>, é no sentido de que deve ser evitada a recondução ininterrupta e indefinida</w:t>
            </w:r>
            <w:r w:rsidR="009703CE">
              <w:rPr>
                <w:rFonts w:asciiTheme="minorHAnsi" w:hAnsiTheme="minorHAnsi" w:cstheme="minorHAnsi"/>
                <w:sz w:val="22"/>
                <w:szCs w:val="22"/>
              </w:rPr>
              <w:t>, sendo permitida uma única recondução, nos termos da Lei 12.378/2010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01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273BC7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36C9">
              <w:rPr>
                <w:rFonts w:asciiTheme="minorHAnsi" w:hAnsiTheme="minorHAnsi" w:cstheme="minorHAnsi"/>
                <w:b/>
                <w:sz w:val="22"/>
                <w:szCs w:val="22"/>
              </w:rPr>
              <w:t>TRABALHOS NÃO REMUNERADOS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273BC7" w:rsidRDefault="009A7AE8" w:rsidP="005F0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CPC-CAU/RS,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 xml:space="preserve"> CEP-CAU/RS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CED-CAU/RS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273BC7" w:rsidRDefault="009A7AE8" w:rsidP="005F0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Coordenadoras Márcia Martins,</w:t>
            </w:r>
            <w:r w:rsidR="005F06EC">
              <w:rPr>
                <w:rFonts w:asciiTheme="minorHAnsi" w:hAnsiTheme="minorHAnsi" w:cstheme="minorHAnsi"/>
                <w:sz w:val="22"/>
                <w:szCs w:val="22"/>
              </w:rPr>
              <w:t xml:space="preserve"> Andréa Ilha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Deise Flores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5F06EC" w:rsidRDefault="00F537E6" w:rsidP="00BA44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esclarece que a proposta é que o CAU/RS normatize</w:t>
            </w:r>
            <w:r w:rsidR="00082AD1">
              <w:rPr>
                <w:rFonts w:asciiTheme="minorHAnsi" w:hAnsiTheme="minorHAnsi" w:cstheme="minorHAnsi"/>
                <w:sz w:val="22"/>
                <w:szCs w:val="22"/>
              </w:rPr>
              <w:t>, de forma imediata,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trabalho não remunerado</w:t>
            </w:r>
            <w:r w:rsidR="00082AD1">
              <w:rPr>
                <w:rFonts w:asciiTheme="minorHAnsi" w:hAnsiTheme="minorHAnsi" w:cstheme="minorHAnsi"/>
                <w:sz w:val="22"/>
                <w:szCs w:val="22"/>
              </w:rPr>
              <w:t xml:space="preserve"> e siga aperfeiçoando o regramento posteriormente, visando a coibir ações em andamento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82AD1">
              <w:rPr>
                <w:rFonts w:asciiTheme="minorHAnsi" w:hAnsiTheme="minorHAnsi" w:cstheme="minorHAnsi"/>
                <w:sz w:val="22"/>
                <w:szCs w:val="22"/>
              </w:rPr>
              <w:t>A conselheira Andréa relata o trabalho em desenvolvimento pela assessoria da CEP. O presidente Tiago solicita que seja tratado com a Gerência Jurídica para encaminhamento breve ao Plenário.</w:t>
            </w:r>
            <w:r w:rsidR="009A7AE8">
              <w:rPr>
                <w:rFonts w:asciiTheme="minorHAnsi" w:hAnsiTheme="minorHAnsi" w:cstheme="minorHAnsi"/>
                <w:sz w:val="22"/>
                <w:szCs w:val="22"/>
              </w:rPr>
              <w:t xml:space="preserve"> A conselheira Márcia cita os embasamentos </w:t>
            </w:r>
            <w:r w:rsidR="009A7AE8">
              <w:rPr>
                <w:rFonts w:asciiTheme="minorHAnsi" w:hAnsiTheme="minorHAnsi" w:cstheme="minorHAnsi"/>
                <w:sz w:val="22"/>
                <w:szCs w:val="22"/>
              </w:rPr>
              <w:t>disponíveis</w:t>
            </w:r>
            <w:r w:rsidR="009A7AE8">
              <w:rPr>
                <w:rFonts w:asciiTheme="minorHAnsi" w:hAnsiTheme="minorHAnsi" w:cstheme="minorHAnsi"/>
                <w:sz w:val="22"/>
                <w:szCs w:val="22"/>
              </w:rPr>
              <w:t xml:space="preserve"> tratados n</w:t>
            </w:r>
            <w:r w:rsidR="009A7AE8">
              <w:rPr>
                <w:rFonts w:asciiTheme="minorHAnsi" w:hAnsiTheme="minorHAnsi" w:cstheme="minorHAnsi"/>
                <w:sz w:val="22"/>
                <w:szCs w:val="22"/>
              </w:rPr>
              <w:t>a CPC</w:t>
            </w:r>
            <w:r w:rsidR="009A7AE8">
              <w:rPr>
                <w:rFonts w:asciiTheme="minorHAnsi" w:hAnsiTheme="minorHAnsi" w:cstheme="minorHAnsi"/>
                <w:sz w:val="22"/>
                <w:szCs w:val="22"/>
              </w:rPr>
              <w:t xml:space="preserve"> acerca de atuações realizadas.</w:t>
            </w:r>
            <w:r w:rsidR="002F6795">
              <w:rPr>
                <w:rFonts w:asciiTheme="minorHAnsi" w:hAnsiTheme="minorHAnsi" w:cstheme="minorHAnsi"/>
                <w:sz w:val="22"/>
                <w:szCs w:val="22"/>
              </w:rPr>
              <w:t xml:space="preserve"> A pauta será tratada entre as comissões, assessorias e jurídico.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273BC7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B8376D">
              <w:rPr>
                <w:rFonts w:asciiTheme="minorHAnsi" w:hAnsiTheme="minorHAnsi" w:cstheme="minorHAnsi"/>
                <w:b/>
                <w:sz w:val="22"/>
                <w:szCs w:val="22"/>
              </w:rPr>
              <w:t>ADRONIZAÇÃO DO MODO DE DIVULGAÇÃO E PUBLICAÇÃO DAS DELIBERAÇÕES PLENÁRIAS E DAS DELIB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ERAÇÕES DAS COMISSÕES DO CAU/RS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273BC7" w:rsidRDefault="005F06EC" w:rsidP="005F0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 Geral 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Pr="00273BC7" w:rsidRDefault="005F06EC" w:rsidP="005F0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5F06E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F06EC" w:rsidRPr="00DF1176" w:rsidRDefault="005F06EC" w:rsidP="005F06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F06EC" w:rsidRDefault="00E17178" w:rsidP="00E171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 proposta de padronização a ser detalhada em portaria normativa, para ciência dos conselheiros.</w:t>
            </w:r>
          </w:p>
        </w:tc>
      </w:tr>
      <w:tr w:rsidR="0010009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009C" w:rsidRPr="00DF1176" w:rsidRDefault="0010009C" w:rsidP="0010009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009C" w:rsidRPr="0010009C" w:rsidRDefault="0010009C" w:rsidP="001000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009C">
              <w:rPr>
                <w:rFonts w:asciiTheme="minorHAnsi" w:hAnsiTheme="minorHAnsi" w:cstheme="minorHAnsi"/>
                <w:b/>
                <w:sz w:val="22"/>
                <w:szCs w:val="22"/>
              </w:rPr>
              <w:t>REPRESENTAÇÃO NO FÓRUM DE PRESIDENTES</w:t>
            </w:r>
          </w:p>
        </w:tc>
      </w:tr>
      <w:tr w:rsidR="0010009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009C" w:rsidRPr="00DF1176" w:rsidRDefault="0010009C" w:rsidP="001000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009C" w:rsidRPr="00273BC7" w:rsidRDefault="0010009C" w:rsidP="001000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10009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009C" w:rsidRPr="00DF1176" w:rsidRDefault="0010009C" w:rsidP="001000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009C" w:rsidRPr="00273BC7" w:rsidRDefault="0010009C" w:rsidP="001000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0009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009C" w:rsidRPr="00DF1176" w:rsidRDefault="0010009C" w:rsidP="001000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009C" w:rsidRDefault="0010009C" w:rsidP="00C22C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informa sobre a Reunião do </w:t>
            </w:r>
            <w:r w:rsidRPr="00672B8E">
              <w:rPr>
                <w:rFonts w:asciiTheme="minorHAnsi" w:eastAsia="MS Mincho" w:hAnsiTheme="minorHAnsi" w:cstheme="minorHAnsi"/>
                <w:sz w:val="22"/>
                <w:szCs w:val="22"/>
              </w:rPr>
              <w:t>Fórum de Presidentes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a ocorrer</w:t>
            </w:r>
            <w:r w:rsidRPr="00672B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dia 29/04,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quinta-feira, e a necessidade de</w:t>
            </w:r>
            <w:r w:rsidRPr="00672B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CAU/RS, visto que estará licenciado e a presidente interina afastada por atestado médico. O conselheiro Pedro se coloca à disposiç</w:t>
            </w:r>
            <w:r w:rsidR="00C22C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ão, caso o conselheiro </w:t>
            </w:r>
            <w:r w:rsidR="00B014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</w:t>
            </w:r>
            <w:r w:rsidR="00C22C3A">
              <w:rPr>
                <w:rFonts w:asciiTheme="minorHAnsi" w:eastAsia="MS Mincho" w:hAnsiTheme="minorHAnsi" w:cstheme="minorHAnsi"/>
                <w:sz w:val="22"/>
                <w:szCs w:val="22"/>
              </w:rPr>
              <w:t>Spinelli (indicado pelo conselheiro Emilio) não possa participar.</w:t>
            </w:r>
          </w:p>
        </w:tc>
      </w:tr>
      <w:tr w:rsidR="0010009C" w:rsidRPr="00EA75AE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0009C" w:rsidRPr="00DF1176" w:rsidRDefault="0010009C" w:rsidP="001000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0009C" w:rsidRPr="00EA75AE" w:rsidRDefault="0010009C" w:rsidP="0010009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09C" w:rsidRPr="00DF1176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:rsidR="0010009C" w:rsidRPr="0014043F" w:rsidRDefault="0010009C" w:rsidP="0010009C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31401" w:rsidRPr="00DF1176" w:rsidTr="00530FC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401" w:rsidRPr="00207E5F" w:rsidRDefault="00531401" w:rsidP="00530FC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401" w:rsidRPr="00174214" w:rsidRDefault="00531401" w:rsidP="005314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1A8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razão do horário previsto para o encerramento da reunião,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solicita que os(as) coordenadores(as) se manifestem caso desejem apresentar comunicados. </w:t>
            </w:r>
          </w:p>
        </w:tc>
      </w:tr>
      <w:tr w:rsidR="0010009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009C" w:rsidRDefault="0010009C" w:rsidP="0010009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009C" w:rsidRPr="000B06A5" w:rsidRDefault="0010009C" w:rsidP="0010009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Patrimônio Cultural</w:t>
            </w:r>
          </w:p>
        </w:tc>
      </w:tr>
      <w:tr w:rsidR="0010009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009C" w:rsidRPr="00207E5F" w:rsidRDefault="0010009C" w:rsidP="001000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009C" w:rsidRDefault="0010009C" w:rsidP="0010009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</w:tr>
      <w:tr w:rsidR="0010009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009C" w:rsidRDefault="0010009C" w:rsidP="001000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009C" w:rsidRDefault="0010009C" w:rsidP="005314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 w:rsidR="005314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situação sobre o Museu de Porto Alegre </w:t>
            </w:r>
            <w:r w:rsidR="00531401" w:rsidRPr="00531401">
              <w:rPr>
                <w:rFonts w:asciiTheme="minorHAnsi" w:eastAsia="MS Mincho" w:hAnsiTheme="minorHAnsi" w:cstheme="minorHAnsi"/>
                <w:sz w:val="22"/>
                <w:szCs w:val="22"/>
              </w:rPr>
              <w:t>Joaquim Felizardo</w:t>
            </w:r>
            <w:r w:rsidR="00531401">
              <w:rPr>
                <w:rFonts w:asciiTheme="minorHAnsi" w:eastAsia="MS Mincho" w:hAnsiTheme="minorHAnsi" w:cstheme="minorHAnsi"/>
                <w:sz w:val="22"/>
                <w:szCs w:val="22"/>
              </w:rPr>
              <w:t>. Informa que a CPC está elaborando nota a ser divulgada. Os demais concordam com a manifestação.</w:t>
            </w:r>
          </w:p>
        </w:tc>
      </w:tr>
      <w:tr w:rsidR="0010009C" w:rsidRPr="00EA75AE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0009C" w:rsidRPr="00DF1176" w:rsidRDefault="0010009C" w:rsidP="001000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0009C" w:rsidRPr="00EA75AE" w:rsidRDefault="0010009C" w:rsidP="0010009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09C" w:rsidRPr="00DF1176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:rsidR="0010009C" w:rsidRPr="0014043F" w:rsidRDefault="0010009C" w:rsidP="0010009C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10009C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009C" w:rsidRPr="00207E5F" w:rsidRDefault="0010009C" w:rsidP="001000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009C" w:rsidRPr="00174214" w:rsidRDefault="0010009C" w:rsidP="0010009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17h30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2DE" w:rsidRDefault="00BF42DE" w:rsidP="004C3048">
      <w:r>
        <w:separator/>
      </w:r>
    </w:p>
  </w:endnote>
  <w:endnote w:type="continuationSeparator" w:id="0">
    <w:p w:rsidR="00BF42DE" w:rsidRDefault="00BF42D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5950FA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C262C" w:rsidRPr="005F2A2D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BF3958" w:rsidRDefault="00BF39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4BC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C262C" w:rsidRDefault="00BC262C" w:rsidP="006130EF">
    <w:pPr>
      <w:pStyle w:val="Rodap"/>
    </w:pPr>
  </w:p>
  <w:p w:rsidR="00BF3958" w:rsidRDefault="00BF39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4BC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F3958" w:rsidRDefault="00BF39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2DE" w:rsidRDefault="00BF42DE" w:rsidP="004C3048">
      <w:r>
        <w:separator/>
      </w:r>
    </w:p>
  </w:footnote>
  <w:footnote w:type="continuationSeparator" w:id="0">
    <w:p w:rsidR="00BF42DE" w:rsidRDefault="00BF42D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BC26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958" w:rsidRDefault="00BF3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4E3BBD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F55572">
      <w:rPr>
        <w:rFonts w:ascii="DaxCondensed" w:hAnsi="DaxCondensed" w:cs="Arial"/>
        <w:color w:val="386C71"/>
        <w:sz w:val="20"/>
        <w:szCs w:val="20"/>
      </w:rPr>
      <w:t>201</w:t>
    </w:r>
    <w:r w:rsidR="00BC262C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BC262C">
      <w:rPr>
        <w:rFonts w:ascii="Arial" w:hAnsi="Arial"/>
        <w:noProof/>
        <w:color w:val="296D7A"/>
        <w:sz w:val="22"/>
        <w:lang w:eastAsia="pt-BR"/>
      </w:rPr>
      <w:t xml:space="preserve"> </w:t>
    </w:r>
    <w:r w:rsidR="00BC262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958" w:rsidRDefault="00BF39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Default="00BC262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F55572">
      <w:rPr>
        <w:rFonts w:ascii="DaxCondensed" w:hAnsi="DaxCondensed" w:cs="Arial"/>
        <w:color w:val="386C71"/>
        <w:sz w:val="20"/>
        <w:szCs w:val="20"/>
      </w:rPr>
      <w:t>201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BF3958" w:rsidRDefault="00BF39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18"/>
  </w:num>
  <w:num w:numId="5">
    <w:abstractNumId w:val="8"/>
  </w:num>
  <w:num w:numId="6">
    <w:abstractNumId w:val="21"/>
  </w:num>
  <w:num w:numId="7">
    <w:abstractNumId w:val="3"/>
  </w:num>
  <w:num w:numId="8">
    <w:abstractNumId w:val="5"/>
  </w:num>
  <w:num w:numId="9">
    <w:abstractNumId w:val="23"/>
  </w:num>
  <w:num w:numId="10">
    <w:abstractNumId w:val="26"/>
  </w:num>
  <w:num w:numId="11">
    <w:abstractNumId w:val="19"/>
  </w:num>
  <w:num w:numId="12">
    <w:abstractNumId w:val="32"/>
  </w:num>
  <w:num w:numId="13">
    <w:abstractNumId w:val="15"/>
  </w:num>
  <w:num w:numId="14">
    <w:abstractNumId w:val="4"/>
  </w:num>
  <w:num w:numId="15">
    <w:abstractNumId w:val="9"/>
  </w:num>
  <w:num w:numId="16">
    <w:abstractNumId w:val="7"/>
  </w:num>
  <w:num w:numId="17">
    <w:abstractNumId w:val="22"/>
  </w:num>
  <w:num w:numId="18">
    <w:abstractNumId w:val="10"/>
  </w:num>
  <w:num w:numId="19">
    <w:abstractNumId w:val="31"/>
  </w:num>
  <w:num w:numId="20">
    <w:abstractNumId w:val="0"/>
  </w:num>
  <w:num w:numId="21">
    <w:abstractNumId w:val="11"/>
  </w:num>
  <w:num w:numId="22">
    <w:abstractNumId w:val="1"/>
  </w:num>
  <w:num w:numId="23">
    <w:abstractNumId w:val="28"/>
  </w:num>
  <w:num w:numId="24">
    <w:abstractNumId w:val="17"/>
  </w:num>
  <w:num w:numId="25">
    <w:abstractNumId w:val="2"/>
  </w:num>
  <w:num w:numId="26">
    <w:abstractNumId w:val="14"/>
  </w:num>
  <w:num w:numId="27">
    <w:abstractNumId w:val="20"/>
  </w:num>
  <w:num w:numId="28">
    <w:abstractNumId w:val="16"/>
  </w:num>
  <w:num w:numId="29">
    <w:abstractNumId w:val="27"/>
  </w:num>
  <w:num w:numId="30">
    <w:abstractNumId w:val="30"/>
  </w:num>
  <w:num w:numId="31">
    <w:abstractNumId w:val="12"/>
  </w:num>
  <w:num w:numId="32">
    <w:abstractNumId w:val="24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75D"/>
    <w:rsid w:val="00007057"/>
    <w:rsid w:val="0001007C"/>
    <w:rsid w:val="000105C8"/>
    <w:rsid w:val="000105E2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6F2B"/>
    <w:rsid w:val="00050BD3"/>
    <w:rsid w:val="000527E4"/>
    <w:rsid w:val="00055A81"/>
    <w:rsid w:val="00055CD2"/>
    <w:rsid w:val="000560F7"/>
    <w:rsid w:val="00056E0A"/>
    <w:rsid w:val="000605F6"/>
    <w:rsid w:val="00060C0C"/>
    <w:rsid w:val="00061075"/>
    <w:rsid w:val="00062599"/>
    <w:rsid w:val="00062788"/>
    <w:rsid w:val="00062847"/>
    <w:rsid w:val="00063379"/>
    <w:rsid w:val="00064533"/>
    <w:rsid w:val="00065201"/>
    <w:rsid w:val="00067264"/>
    <w:rsid w:val="0007269F"/>
    <w:rsid w:val="00072FE9"/>
    <w:rsid w:val="000758B4"/>
    <w:rsid w:val="00076A02"/>
    <w:rsid w:val="000816EF"/>
    <w:rsid w:val="00082194"/>
    <w:rsid w:val="00082AD1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A7355"/>
    <w:rsid w:val="000B06A5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8C3"/>
    <w:rsid w:val="000E0909"/>
    <w:rsid w:val="000E15F8"/>
    <w:rsid w:val="000E1D6E"/>
    <w:rsid w:val="000E2009"/>
    <w:rsid w:val="000E6304"/>
    <w:rsid w:val="000F0000"/>
    <w:rsid w:val="000F0725"/>
    <w:rsid w:val="000F3341"/>
    <w:rsid w:val="000F339D"/>
    <w:rsid w:val="0010009C"/>
    <w:rsid w:val="00102518"/>
    <w:rsid w:val="001032AB"/>
    <w:rsid w:val="0010374D"/>
    <w:rsid w:val="0010398F"/>
    <w:rsid w:val="00105F63"/>
    <w:rsid w:val="00106415"/>
    <w:rsid w:val="0010650D"/>
    <w:rsid w:val="001100C5"/>
    <w:rsid w:val="00111ED7"/>
    <w:rsid w:val="00114A2A"/>
    <w:rsid w:val="00116023"/>
    <w:rsid w:val="001165F1"/>
    <w:rsid w:val="00117EDD"/>
    <w:rsid w:val="00120D18"/>
    <w:rsid w:val="0012189A"/>
    <w:rsid w:val="00121E26"/>
    <w:rsid w:val="00122B3D"/>
    <w:rsid w:val="00122EBD"/>
    <w:rsid w:val="00122FA0"/>
    <w:rsid w:val="00124A49"/>
    <w:rsid w:val="0013310E"/>
    <w:rsid w:val="00133AD2"/>
    <w:rsid w:val="00135187"/>
    <w:rsid w:val="0013657D"/>
    <w:rsid w:val="00140328"/>
    <w:rsid w:val="0014043F"/>
    <w:rsid w:val="00140CD3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21BC"/>
    <w:rsid w:val="001934F7"/>
    <w:rsid w:val="00194392"/>
    <w:rsid w:val="00194F9C"/>
    <w:rsid w:val="001979E1"/>
    <w:rsid w:val="00197C29"/>
    <w:rsid w:val="001A0CAF"/>
    <w:rsid w:val="001A1DC8"/>
    <w:rsid w:val="001A241D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4AA0"/>
    <w:rsid w:val="001E56D2"/>
    <w:rsid w:val="001E6700"/>
    <w:rsid w:val="001E7A51"/>
    <w:rsid w:val="001F0FBE"/>
    <w:rsid w:val="001F14A6"/>
    <w:rsid w:val="001F23C3"/>
    <w:rsid w:val="001F41BB"/>
    <w:rsid w:val="001F5FF2"/>
    <w:rsid w:val="001F61E5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27439"/>
    <w:rsid w:val="002312AC"/>
    <w:rsid w:val="0023170B"/>
    <w:rsid w:val="00233092"/>
    <w:rsid w:val="00240AD6"/>
    <w:rsid w:val="002425A7"/>
    <w:rsid w:val="00243C3E"/>
    <w:rsid w:val="00244521"/>
    <w:rsid w:val="00244C66"/>
    <w:rsid w:val="00250EEC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5232"/>
    <w:rsid w:val="002E6EE5"/>
    <w:rsid w:val="002F0BCE"/>
    <w:rsid w:val="002F1BA8"/>
    <w:rsid w:val="002F1E91"/>
    <w:rsid w:val="002F2AD1"/>
    <w:rsid w:val="002F391E"/>
    <w:rsid w:val="002F5B86"/>
    <w:rsid w:val="002F6795"/>
    <w:rsid w:val="002F6B55"/>
    <w:rsid w:val="00300793"/>
    <w:rsid w:val="00300B4A"/>
    <w:rsid w:val="0030186D"/>
    <w:rsid w:val="00301C78"/>
    <w:rsid w:val="0030204E"/>
    <w:rsid w:val="003028C9"/>
    <w:rsid w:val="003031D2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C77"/>
    <w:rsid w:val="00317D06"/>
    <w:rsid w:val="00320980"/>
    <w:rsid w:val="00322248"/>
    <w:rsid w:val="00324067"/>
    <w:rsid w:val="00325528"/>
    <w:rsid w:val="0032563B"/>
    <w:rsid w:val="003278C3"/>
    <w:rsid w:val="003278CF"/>
    <w:rsid w:val="00330911"/>
    <w:rsid w:val="00331A31"/>
    <w:rsid w:val="00331D31"/>
    <w:rsid w:val="00331ECA"/>
    <w:rsid w:val="00333B43"/>
    <w:rsid w:val="003357AF"/>
    <w:rsid w:val="00340042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6967"/>
    <w:rsid w:val="00366C5E"/>
    <w:rsid w:val="00367DAC"/>
    <w:rsid w:val="00372A96"/>
    <w:rsid w:val="00373C5E"/>
    <w:rsid w:val="0037441F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7661"/>
    <w:rsid w:val="00397E9C"/>
    <w:rsid w:val="003A0463"/>
    <w:rsid w:val="003A1B1A"/>
    <w:rsid w:val="003A2313"/>
    <w:rsid w:val="003A5F85"/>
    <w:rsid w:val="003A699B"/>
    <w:rsid w:val="003B075A"/>
    <w:rsid w:val="003B12EB"/>
    <w:rsid w:val="003B1A87"/>
    <w:rsid w:val="003B3781"/>
    <w:rsid w:val="003B4E9A"/>
    <w:rsid w:val="003B5E00"/>
    <w:rsid w:val="003B667E"/>
    <w:rsid w:val="003B6899"/>
    <w:rsid w:val="003B6A85"/>
    <w:rsid w:val="003B6E57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3ADB"/>
    <w:rsid w:val="003E3CED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AD9"/>
    <w:rsid w:val="00400F3D"/>
    <w:rsid w:val="00401134"/>
    <w:rsid w:val="004020A6"/>
    <w:rsid w:val="00402CF0"/>
    <w:rsid w:val="00403A0D"/>
    <w:rsid w:val="0040672A"/>
    <w:rsid w:val="00407FB5"/>
    <w:rsid w:val="00410566"/>
    <w:rsid w:val="004123FC"/>
    <w:rsid w:val="00414895"/>
    <w:rsid w:val="00415813"/>
    <w:rsid w:val="004168EE"/>
    <w:rsid w:val="004169A6"/>
    <w:rsid w:val="0041738E"/>
    <w:rsid w:val="00417B23"/>
    <w:rsid w:val="00420A9C"/>
    <w:rsid w:val="00421C86"/>
    <w:rsid w:val="0042426D"/>
    <w:rsid w:val="00424627"/>
    <w:rsid w:val="004253FF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406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F94"/>
    <w:rsid w:val="004A2679"/>
    <w:rsid w:val="004A3351"/>
    <w:rsid w:val="004A559D"/>
    <w:rsid w:val="004A5D19"/>
    <w:rsid w:val="004A723B"/>
    <w:rsid w:val="004B0B01"/>
    <w:rsid w:val="004B14DC"/>
    <w:rsid w:val="004B3023"/>
    <w:rsid w:val="004B55B8"/>
    <w:rsid w:val="004B5A5C"/>
    <w:rsid w:val="004B5BD6"/>
    <w:rsid w:val="004B6705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193A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76F"/>
    <w:rsid w:val="00526D82"/>
    <w:rsid w:val="00526DED"/>
    <w:rsid w:val="00530E32"/>
    <w:rsid w:val="00531401"/>
    <w:rsid w:val="0053240A"/>
    <w:rsid w:val="00532B64"/>
    <w:rsid w:val="0053748C"/>
    <w:rsid w:val="00541CFD"/>
    <w:rsid w:val="005430BD"/>
    <w:rsid w:val="00544E7D"/>
    <w:rsid w:val="005461A2"/>
    <w:rsid w:val="00554D02"/>
    <w:rsid w:val="005555B8"/>
    <w:rsid w:val="00561260"/>
    <w:rsid w:val="005615DC"/>
    <w:rsid w:val="00561BE5"/>
    <w:rsid w:val="00564054"/>
    <w:rsid w:val="0056505E"/>
    <w:rsid w:val="00565227"/>
    <w:rsid w:val="00565889"/>
    <w:rsid w:val="0056786F"/>
    <w:rsid w:val="0057067B"/>
    <w:rsid w:val="0057202D"/>
    <w:rsid w:val="00572FEC"/>
    <w:rsid w:val="0057485B"/>
    <w:rsid w:val="00574FB3"/>
    <w:rsid w:val="0057732C"/>
    <w:rsid w:val="00581D2B"/>
    <w:rsid w:val="005863C2"/>
    <w:rsid w:val="00592959"/>
    <w:rsid w:val="005955E7"/>
    <w:rsid w:val="005968CF"/>
    <w:rsid w:val="00596ADC"/>
    <w:rsid w:val="005976C4"/>
    <w:rsid w:val="005A31C4"/>
    <w:rsid w:val="005A446B"/>
    <w:rsid w:val="005A63F9"/>
    <w:rsid w:val="005A7454"/>
    <w:rsid w:val="005A7A7F"/>
    <w:rsid w:val="005B0123"/>
    <w:rsid w:val="005B1AF6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239C"/>
    <w:rsid w:val="005C652C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5077"/>
    <w:rsid w:val="0061656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56CCA"/>
    <w:rsid w:val="00660528"/>
    <w:rsid w:val="00661135"/>
    <w:rsid w:val="006611DD"/>
    <w:rsid w:val="00661AD0"/>
    <w:rsid w:val="00662475"/>
    <w:rsid w:val="006639CE"/>
    <w:rsid w:val="00665417"/>
    <w:rsid w:val="00665AB1"/>
    <w:rsid w:val="0066655C"/>
    <w:rsid w:val="0066674D"/>
    <w:rsid w:val="006670C0"/>
    <w:rsid w:val="00667666"/>
    <w:rsid w:val="00667AF8"/>
    <w:rsid w:val="00672AAF"/>
    <w:rsid w:val="00672B8E"/>
    <w:rsid w:val="00673BBD"/>
    <w:rsid w:val="006762E9"/>
    <w:rsid w:val="00676E21"/>
    <w:rsid w:val="00677870"/>
    <w:rsid w:val="00680656"/>
    <w:rsid w:val="00681548"/>
    <w:rsid w:val="006824D1"/>
    <w:rsid w:val="0068363C"/>
    <w:rsid w:val="00683F2E"/>
    <w:rsid w:val="006846C9"/>
    <w:rsid w:val="00685CBE"/>
    <w:rsid w:val="00686042"/>
    <w:rsid w:val="00686ED2"/>
    <w:rsid w:val="00690C35"/>
    <w:rsid w:val="0069229F"/>
    <w:rsid w:val="006929F1"/>
    <w:rsid w:val="006938BD"/>
    <w:rsid w:val="00695473"/>
    <w:rsid w:val="00695A1B"/>
    <w:rsid w:val="006969A7"/>
    <w:rsid w:val="00696C90"/>
    <w:rsid w:val="006A0CE5"/>
    <w:rsid w:val="006A1CA9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3CEE"/>
    <w:rsid w:val="006D4CD2"/>
    <w:rsid w:val="006D54C2"/>
    <w:rsid w:val="006D5911"/>
    <w:rsid w:val="006E0D22"/>
    <w:rsid w:val="006E24D8"/>
    <w:rsid w:val="006E25D2"/>
    <w:rsid w:val="006E3624"/>
    <w:rsid w:val="006E402E"/>
    <w:rsid w:val="006E4322"/>
    <w:rsid w:val="006F03DD"/>
    <w:rsid w:val="006F19F6"/>
    <w:rsid w:val="006F40BF"/>
    <w:rsid w:val="006F4E9B"/>
    <w:rsid w:val="006F55B3"/>
    <w:rsid w:val="006F6327"/>
    <w:rsid w:val="006F7C97"/>
    <w:rsid w:val="00700974"/>
    <w:rsid w:val="00702CE3"/>
    <w:rsid w:val="007037A5"/>
    <w:rsid w:val="00704BC9"/>
    <w:rsid w:val="00706961"/>
    <w:rsid w:val="0070730C"/>
    <w:rsid w:val="00707BC8"/>
    <w:rsid w:val="00707C18"/>
    <w:rsid w:val="0071248E"/>
    <w:rsid w:val="007133CE"/>
    <w:rsid w:val="0071382D"/>
    <w:rsid w:val="00714042"/>
    <w:rsid w:val="00715C0D"/>
    <w:rsid w:val="00716A05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CD2"/>
    <w:rsid w:val="0073187C"/>
    <w:rsid w:val="00731B20"/>
    <w:rsid w:val="00731BBD"/>
    <w:rsid w:val="0073236B"/>
    <w:rsid w:val="00733923"/>
    <w:rsid w:val="0073561D"/>
    <w:rsid w:val="00735699"/>
    <w:rsid w:val="00735FC1"/>
    <w:rsid w:val="007375FB"/>
    <w:rsid w:val="00740E14"/>
    <w:rsid w:val="00740F09"/>
    <w:rsid w:val="00742195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E60"/>
    <w:rsid w:val="00771FE8"/>
    <w:rsid w:val="00775DB0"/>
    <w:rsid w:val="00776B7B"/>
    <w:rsid w:val="007820AC"/>
    <w:rsid w:val="0078354A"/>
    <w:rsid w:val="00783E2A"/>
    <w:rsid w:val="00790CC1"/>
    <w:rsid w:val="00791419"/>
    <w:rsid w:val="0079167D"/>
    <w:rsid w:val="00791783"/>
    <w:rsid w:val="007918C5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6636"/>
    <w:rsid w:val="007A727D"/>
    <w:rsid w:val="007B200C"/>
    <w:rsid w:val="007B207B"/>
    <w:rsid w:val="007B4009"/>
    <w:rsid w:val="007B5A7C"/>
    <w:rsid w:val="007B7439"/>
    <w:rsid w:val="007B7A94"/>
    <w:rsid w:val="007B7B0D"/>
    <w:rsid w:val="007B7BB9"/>
    <w:rsid w:val="007C0FB9"/>
    <w:rsid w:val="007C4FD1"/>
    <w:rsid w:val="007C50BE"/>
    <w:rsid w:val="007C6207"/>
    <w:rsid w:val="007C678E"/>
    <w:rsid w:val="007D0338"/>
    <w:rsid w:val="007D20FF"/>
    <w:rsid w:val="007D2A09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F0A00"/>
    <w:rsid w:val="007F0D7E"/>
    <w:rsid w:val="007F3CDE"/>
    <w:rsid w:val="007F3E43"/>
    <w:rsid w:val="007F4DBB"/>
    <w:rsid w:val="007F59A2"/>
    <w:rsid w:val="007F6969"/>
    <w:rsid w:val="007F705E"/>
    <w:rsid w:val="0080104B"/>
    <w:rsid w:val="0080118C"/>
    <w:rsid w:val="00803BCD"/>
    <w:rsid w:val="00804A7B"/>
    <w:rsid w:val="00805FC1"/>
    <w:rsid w:val="0081283D"/>
    <w:rsid w:val="00814490"/>
    <w:rsid w:val="008151A8"/>
    <w:rsid w:val="00816B0E"/>
    <w:rsid w:val="008175BD"/>
    <w:rsid w:val="008207C2"/>
    <w:rsid w:val="00822A67"/>
    <w:rsid w:val="00823AF7"/>
    <w:rsid w:val="00825A0E"/>
    <w:rsid w:val="00830AE9"/>
    <w:rsid w:val="00834A5C"/>
    <w:rsid w:val="0083595F"/>
    <w:rsid w:val="00835E1C"/>
    <w:rsid w:val="008400FA"/>
    <w:rsid w:val="00840D65"/>
    <w:rsid w:val="00841164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6042"/>
    <w:rsid w:val="0086709B"/>
    <w:rsid w:val="008704CC"/>
    <w:rsid w:val="00871CB4"/>
    <w:rsid w:val="008738FF"/>
    <w:rsid w:val="00874A65"/>
    <w:rsid w:val="0087710A"/>
    <w:rsid w:val="00880B83"/>
    <w:rsid w:val="00882696"/>
    <w:rsid w:val="00883F3F"/>
    <w:rsid w:val="00890554"/>
    <w:rsid w:val="00890B07"/>
    <w:rsid w:val="00890C7F"/>
    <w:rsid w:val="008913A2"/>
    <w:rsid w:val="008922C1"/>
    <w:rsid w:val="008956B8"/>
    <w:rsid w:val="00895B77"/>
    <w:rsid w:val="008A242E"/>
    <w:rsid w:val="008A2EE4"/>
    <w:rsid w:val="008A4063"/>
    <w:rsid w:val="008A7433"/>
    <w:rsid w:val="008B0D7B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311"/>
    <w:rsid w:val="008D557C"/>
    <w:rsid w:val="008E0688"/>
    <w:rsid w:val="008E1728"/>
    <w:rsid w:val="008E1823"/>
    <w:rsid w:val="008E33DC"/>
    <w:rsid w:val="008E3A86"/>
    <w:rsid w:val="008E3DF3"/>
    <w:rsid w:val="008E3F0C"/>
    <w:rsid w:val="008E53CA"/>
    <w:rsid w:val="008E6AB6"/>
    <w:rsid w:val="008E74F5"/>
    <w:rsid w:val="008F06CC"/>
    <w:rsid w:val="008F159C"/>
    <w:rsid w:val="008F1D38"/>
    <w:rsid w:val="008F3F6B"/>
    <w:rsid w:val="008F5CB3"/>
    <w:rsid w:val="008F6137"/>
    <w:rsid w:val="00906498"/>
    <w:rsid w:val="00906750"/>
    <w:rsid w:val="0091110F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1031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92FF9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A77AE"/>
    <w:rsid w:val="009A7AE8"/>
    <w:rsid w:val="009B10E7"/>
    <w:rsid w:val="009B1DDA"/>
    <w:rsid w:val="009B1F05"/>
    <w:rsid w:val="009B3166"/>
    <w:rsid w:val="009B33FE"/>
    <w:rsid w:val="009B40C9"/>
    <w:rsid w:val="009B5DB8"/>
    <w:rsid w:val="009C32AC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4A8D"/>
    <w:rsid w:val="009D4EE9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0C4"/>
    <w:rsid w:val="009F6878"/>
    <w:rsid w:val="00A00D44"/>
    <w:rsid w:val="00A01A2A"/>
    <w:rsid w:val="00A04462"/>
    <w:rsid w:val="00A04BEE"/>
    <w:rsid w:val="00A050DB"/>
    <w:rsid w:val="00A11C56"/>
    <w:rsid w:val="00A1227C"/>
    <w:rsid w:val="00A12579"/>
    <w:rsid w:val="00A125EA"/>
    <w:rsid w:val="00A15133"/>
    <w:rsid w:val="00A179BD"/>
    <w:rsid w:val="00A20838"/>
    <w:rsid w:val="00A22963"/>
    <w:rsid w:val="00A256D9"/>
    <w:rsid w:val="00A26EC0"/>
    <w:rsid w:val="00A30A11"/>
    <w:rsid w:val="00A31405"/>
    <w:rsid w:val="00A32BD6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722C1"/>
    <w:rsid w:val="00A726BD"/>
    <w:rsid w:val="00A74942"/>
    <w:rsid w:val="00A74F61"/>
    <w:rsid w:val="00A75416"/>
    <w:rsid w:val="00A756DD"/>
    <w:rsid w:val="00A778F4"/>
    <w:rsid w:val="00A779BC"/>
    <w:rsid w:val="00A77B55"/>
    <w:rsid w:val="00A77D8B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6378"/>
    <w:rsid w:val="00AD01E1"/>
    <w:rsid w:val="00AD0901"/>
    <w:rsid w:val="00AD2B66"/>
    <w:rsid w:val="00AD2FFE"/>
    <w:rsid w:val="00AD4573"/>
    <w:rsid w:val="00AE0C85"/>
    <w:rsid w:val="00AE1A7B"/>
    <w:rsid w:val="00AE2654"/>
    <w:rsid w:val="00AE314C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F28"/>
    <w:rsid w:val="00AF7FBC"/>
    <w:rsid w:val="00B01486"/>
    <w:rsid w:val="00B01A0A"/>
    <w:rsid w:val="00B02BFA"/>
    <w:rsid w:val="00B041D9"/>
    <w:rsid w:val="00B041FC"/>
    <w:rsid w:val="00B07FA7"/>
    <w:rsid w:val="00B11F65"/>
    <w:rsid w:val="00B129F6"/>
    <w:rsid w:val="00B12E15"/>
    <w:rsid w:val="00B145FD"/>
    <w:rsid w:val="00B15D4F"/>
    <w:rsid w:val="00B20289"/>
    <w:rsid w:val="00B21B46"/>
    <w:rsid w:val="00B21D27"/>
    <w:rsid w:val="00B22758"/>
    <w:rsid w:val="00B22D44"/>
    <w:rsid w:val="00B23E93"/>
    <w:rsid w:val="00B24232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15FA"/>
    <w:rsid w:val="00B42D31"/>
    <w:rsid w:val="00B45311"/>
    <w:rsid w:val="00B45951"/>
    <w:rsid w:val="00B4599A"/>
    <w:rsid w:val="00B5032A"/>
    <w:rsid w:val="00B506B8"/>
    <w:rsid w:val="00B515AC"/>
    <w:rsid w:val="00B51B4B"/>
    <w:rsid w:val="00B52D80"/>
    <w:rsid w:val="00B57B9D"/>
    <w:rsid w:val="00B6066A"/>
    <w:rsid w:val="00B63C2E"/>
    <w:rsid w:val="00B63FF9"/>
    <w:rsid w:val="00B65449"/>
    <w:rsid w:val="00B65FBB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6E22"/>
    <w:rsid w:val="00B77E09"/>
    <w:rsid w:val="00B81197"/>
    <w:rsid w:val="00B82065"/>
    <w:rsid w:val="00BA12D0"/>
    <w:rsid w:val="00BA1ABD"/>
    <w:rsid w:val="00BA2B5B"/>
    <w:rsid w:val="00BA44B0"/>
    <w:rsid w:val="00BA50BC"/>
    <w:rsid w:val="00BA50E2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7AA8"/>
    <w:rsid w:val="00C025A6"/>
    <w:rsid w:val="00C0319E"/>
    <w:rsid w:val="00C038EA"/>
    <w:rsid w:val="00C05072"/>
    <w:rsid w:val="00C050CD"/>
    <w:rsid w:val="00C05657"/>
    <w:rsid w:val="00C05D02"/>
    <w:rsid w:val="00C05F5C"/>
    <w:rsid w:val="00C065AC"/>
    <w:rsid w:val="00C06B17"/>
    <w:rsid w:val="00C12AD3"/>
    <w:rsid w:val="00C12F2B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52CD"/>
    <w:rsid w:val="00C70303"/>
    <w:rsid w:val="00C72981"/>
    <w:rsid w:val="00C72C38"/>
    <w:rsid w:val="00C72F13"/>
    <w:rsid w:val="00C73075"/>
    <w:rsid w:val="00C77F75"/>
    <w:rsid w:val="00C822E6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786"/>
    <w:rsid w:val="00CB09D3"/>
    <w:rsid w:val="00CB0EAE"/>
    <w:rsid w:val="00CB2A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6A89"/>
    <w:rsid w:val="00CF0B81"/>
    <w:rsid w:val="00CF0B8B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6D19"/>
    <w:rsid w:val="00D370C3"/>
    <w:rsid w:val="00D40922"/>
    <w:rsid w:val="00D409D5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1437"/>
    <w:rsid w:val="00D73164"/>
    <w:rsid w:val="00D737E0"/>
    <w:rsid w:val="00D75736"/>
    <w:rsid w:val="00D76CAC"/>
    <w:rsid w:val="00D775E3"/>
    <w:rsid w:val="00D802D9"/>
    <w:rsid w:val="00D822C9"/>
    <w:rsid w:val="00D83074"/>
    <w:rsid w:val="00D8349F"/>
    <w:rsid w:val="00D850BA"/>
    <w:rsid w:val="00D874E4"/>
    <w:rsid w:val="00D92C5F"/>
    <w:rsid w:val="00D9535A"/>
    <w:rsid w:val="00D9665D"/>
    <w:rsid w:val="00DA3211"/>
    <w:rsid w:val="00DA4EC2"/>
    <w:rsid w:val="00DA5693"/>
    <w:rsid w:val="00DA629E"/>
    <w:rsid w:val="00DB159E"/>
    <w:rsid w:val="00DB292D"/>
    <w:rsid w:val="00DB4045"/>
    <w:rsid w:val="00DB6692"/>
    <w:rsid w:val="00DB6C2E"/>
    <w:rsid w:val="00DB78C3"/>
    <w:rsid w:val="00DC0965"/>
    <w:rsid w:val="00DC29FD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7383"/>
    <w:rsid w:val="00E00DCA"/>
    <w:rsid w:val="00E01C4F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17178"/>
    <w:rsid w:val="00E20127"/>
    <w:rsid w:val="00E214E0"/>
    <w:rsid w:val="00E22ADE"/>
    <w:rsid w:val="00E22AF6"/>
    <w:rsid w:val="00E303C1"/>
    <w:rsid w:val="00E31653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618"/>
    <w:rsid w:val="00E47A74"/>
    <w:rsid w:val="00E47D01"/>
    <w:rsid w:val="00E5028B"/>
    <w:rsid w:val="00E514F0"/>
    <w:rsid w:val="00E51B82"/>
    <w:rsid w:val="00E536FD"/>
    <w:rsid w:val="00E57583"/>
    <w:rsid w:val="00E61D4D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DC2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765"/>
    <w:rsid w:val="00EF2E4F"/>
    <w:rsid w:val="00EF3267"/>
    <w:rsid w:val="00EF341F"/>
    <w:rsid w:val="00EF3F7F"/>
    <w:rsid w:val="00EF4594"/>
    <w:rsid w:val="00EF4FA7"/>
    <w:rsid w:val="00EF59FC"/>
    <w:rsid w:val="00EF73A4"/>
    <w:rsid w:val="00EF75C3"/>
    <w:rsid w:val="00EF767F"/>
    <w:rsid w:val="00F00074"/>
    <w:rsid w:val="00F00BA3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009"/>
    <w:rsid w:val="00F303A5"/>
    <w:rsid w:val="00F317B6"/>
    <w:rsid w:val="00F32CC5"/>
    <w:rsid w:val="00F32D9D"/>
    <w:rsid w:val="00F33092"/>
    <w:rsid w:val="00F34C54"/>
    <w:rsid w:val="00F358BF"/>
    <w:rsid w:val="00F36D02"/>
    <w:rsid w:val="00F37AFF"/>
    <w:rsid w:val="00F37F28"/>
    <w:rsid w:val="00F404A3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37E6"/>
    <w:rsid w:val="00F53986"/>
    <w:rsid w:val="00F53A88"/>
    <w:rsid w:val="00F548D7"/>
    <w:rsid w:val="00F55572"/>
    <w:rsid w:val="00F55E0C"/>
    <w:rsid w:val="00F568CF"/>
    <w:rsid w:val="00F569A6"/>
    <w:rsid w:val="00F60321"/>
    <w:rsid w:val="00F62212"/>
    <w:rsid w:val="00F630B9"/>
    <w:rsid w:val="00F64E1D"/>
    <w:rsid w:val="00F66ED1"/>
    <w:rsid w:val="00F70171"/>
    <w:rsid w:val="00F705F1"/>
    <w:rsid w:val="00F70635"/>
    <w:rsid w:val="00F708C3"/>
    <w:rsid w:val="00F718BF"/>
    <w:rsid w:val="00F72D71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877FC"/>
    <w:rsid w:val="00F91A89"/>
    <w:rsid w:val="00F957AF"/>
    <w:rsid w:val="00F965C7"/>
    <w:rsid w:val="00F97F8D"/>
    <w:rsid w:val="00FA0689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89861-F9E7-4B49-A15C-3BC3E96D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1335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78</cp:revision>
  <cp:lastPrinted>2021-05-05T20:37:00Z</cp:lastPrinted>
  <dcterms:created xsi:type="dcterms:W3CDTF">2021-04-23T16:55:00Z</dcterms:created>
  <dcterms:modified xsi:type="dcterms:W3CDTF">2021-05-05T20:37:00Z</dcterms:modified>
</cp:coreProperties>
</file>