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25048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A7541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</w:t>
            </w:r>
            <w:r w:rsidR="00C9366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1921BC" w:rsidP="00F2504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 de março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 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620ABA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A77AE" w:rsidRPr="009A4F9A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F25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:rsidTr="004C2104">
        <w:trPr>
          <w:trHeight w:val="284"/>
        </w:trPr>
        <w:tc>
          <w:tcPr>
            <w:tcW w:w="96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104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1E1C73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E10AA" w:rsidRPr="00DF1176" w:rsidTr="00A75416">
        <w:trPr>
          <w:trHeight w:val="284"/>
        </w:trPr>
        <w:tc>
          <w:tcPr>
            <w:tcW w:w="96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5E10AA" w:rsidRDefault="002621BD" w:rsidP="00EC7E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apresentada, incluindo-se assuntos extras.</w:t>
            </w:r>
          </w:p>
          <w:p w:rsidR="00F66ED1" w:rsidRPr="00DF1176" w:rsidRDefault="00F66ED1" w:rsidP="00EC7E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solicita que seja registrada e divulgada pela Gerência de Comunicação a realização da 200ª Reunião Ordinária do Conselho Diretor.</w:t>
            </w:r>
          </w:p>
        </w:tc>
      </w:tr>
      <w:tr w:rsidR="00A75416" w:rsidRPr="00DF1176" w:rsidTr="00A75416">
        <w:trPr>
          <w:trHeight w:val="284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75416" w:rsidRDefault="00A75416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416" w:rsidRPr="00DF1176" w:rsidTr="00A75416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:rsidR="00A75416" w:rsidRPr="00A75416" w:rsidRDefault="00F25048" w:rsidP="009A77AE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</w:t>
            </w:r>
            <w:r w:rsidR="009A77AE">
              <w:rPr>
                <w:rFonts w:asciiTheme="minorHAnsi" w:hAnsiTheme="minorHAnsi" w:cstheme="minorHAnsi"/>
                <w:b/>
                <w:sz w:val="22"/>
                <w:szCs w:val="22"/>
              </w:rPr>
              <w:t>da reunião anterior</w:t>
            </w:r>
          </w:p>
        </w:tc>
      </w:tr>
      <w:tr w:rsidR="00A75416" w:rsidRPr="00DF1176" w:rsidTr="005E10AA">
        <w:trPr>
          <w:trHeight w:val="284"/>
        </w:trPr>
        <w:tc>
          <w:tcPr>
            <w:tcW w:w="9640" w:type="dxa"/>
            <w:shd w:val="clear" w:color="auto" w:fill="auto"/>
            <w:vAlign w:val="center"/>
          </w:tcPr>
          <w:p w:rsidR="00A75416" w:rsidRDefault="009B33FE" w:rsidP="009B33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minuta será encaminhada para aprovação na próxima reunião.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0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640"/>
      </w:tblGrid>
      <w:tr w:rsidR="00F60321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vAlign w:val="center"/>
          </w:tcPr>
          <w:p w:rsidR="00E66510" w:rsidRPr="00120D18" w:rsidRDefault="003A2313" w:rsidP="005E10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313">
              <w:rPr>
                <w:rFonts w:asciiTheme="minorHAnsi" w:hAnsiTheme="minorHAnsi" w:cstheme="minorHAnsi"/>
                <w:b/>
                <w:sz w:val="22"/>
                <w:szCs w:val="22"/>
              </w:rPr>
              <w:t>1244450/2021 - Denúncia de Falta Ética pelo Plenário do CAU/RS</w:t>
            </w:r>
          </w:p>
        </w:tc>
      </w:tr>
      <w:tr w:rsidR="00304873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04873" w:rsidRPr="00DF1176" w:rsidRDefault="00304873" w:rsidP="003048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</w:tcPr>
          <w:p w:rsidR="00304873" w:rsidRPr="00304873" w:rsidRDefault="00F25048" w:rsidP="00304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  <w:r w:rsidR="00D07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4873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04873" w:rsidRPr="00DF1176" w:rsidRDefault="00304873" w:rsidP="003048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</w:tcPr>
          <w:p w:rsidR="00304873" w:rsidRPr="00304873" w:rsidRDefault="003A2313" w:rsidP="003048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</w:tr>
      <w:tr w:rsidR="004F20B6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bottom w:val="single" w:sz="4" w:space="0" w:color="A6A6A6"/>
            </w:tcBorders>
            <w:vAlign w:val="center"/>
          </w:tcPr>
          <w:p w:rsidR="005E10AA" w:rsidRPr="00D850BA" w:rsidRDefault="003A2313" w:rsidP="00992FF9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A23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secretária Josi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ane</w:t>
            </w:r>
            <w:r w:rsidRPr="003A23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apresenta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Pr="003A23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matéria. O presidente Tiago </w:t>
            </w:r>
            <w:r w:rsidR="001E67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abre discussão sobre o encaminhamento adequado.</w:t>
            </w:r>
            <w:r w:rsidRPr="003A23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1E67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 abstenção dos conselheiros citados na denúncia, o Conselho Diretor sugere solicitar manifestação jurídica acerca das providências cabíveis, com proposição do envio de ofício a</w:t>
            </w:r>
            <w:r w:rsidRPr="003A23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 profissional, com informações</w:t>
            </w:r>
            <w:r w:rsidR="001E67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esclarecimentos</w:t>
            </w:r>
            <w:r w:rsidRPr="003A23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sobre o processo.</w:t>
            </w:r>
          </w:p>
        </w:tc>
      </w:tr>
      <w:tr w:rsidR="001E1C73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1C73" w:rsidRPr="00DF1176" w:rsidRDefault="001E1C73" w:rsidP="001E1C7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1C73" w:rsidRPr="00294783" w:rsidRDefault="00EB4D66" w:rsidP="001E1C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D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Especial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EB4D66">
              <w:rPr>
                <w:rFonts w:asciiTheme="minorHAnsi" w:hAnsiTheme="minorHAnsi" w:cstheme="minorHAnsi"/>
                <w:b/>
                <w:sz w:val="22"/>
                <w:szCs w:val="22"/>
              </w:rPr>
              <w:t>Pesquisas Acadêmicas CAU/RS 2021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B4D66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B4D66" w:rsidRPr="00DF1176" w:rsidRDefault="00EB4D66" w:rsidP="00EB4D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B4D66" w:rsidRPr="00EB4D66" w:rsidRDefault="00EB4D66" w:rsidP="00EB4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4D66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B4D66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B4D66" w:rsidRPr="00DF1176" w:rsidRDefault="00EB4D66" w:rsidP="00EB4D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B4D66" w:rsidRPr="00EB4D66" w:rsidRDefault="00EB4D66" w:rsidP="00EB4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4D66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EB4D66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1E1C73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1C73" w:rsidRPr="00DF1176" w:rsidRDefault="001E1C73" w:rsidP="001E1C7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E1C73" w:rsidRPr="00DF1176" w:rsidRDefault="00EB4D66" w:rsidP="00D36D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</w:t>
            </w:r>
            <w:r w:rsidR="00D36D19">
              <w:rPr>
                <w:rFonts w:asciiTheme="minorHAnsi" w:hAnsiTheme="minorHAnsi" w:cstheme="minorHAnsi"/>
                <w:sz w:val="22"/>
                <w:szCs w:val="22"/>
              </w:rPr>
              <w:t xml:space="preserve"> e esclarece</w:t>
            </w:r>
            <w:r w:rsidR="007A6636">
              <w:rPr>
                <w:rFonts w:asciiTheme="minorHAnsi" w:hAnsiTheme="minorHAnsi" w:cstheme="minorHAnsi"/>
                <w:sz w:val="22"/>
                <w:szCs w:val="22"/>
              </w:rPr>
              <w:t xml:space="preserve"> os conceitos gerais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projeto especial.</w:t>
            </w:r>
            <w:r w:rsidR="00D36D19"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D36D19">
              <w:rPr>
                <w:rFonts w:asciiTheme="minorHAnsi" w:hAnsiTheme="minorHAnsi" w:cstheme="minorHAnsi"/>
                <w:sz w:val="22"/>
                <w:szCs w:val="22"/>
              </w:rPr>
              <w:t>o plano de trabalho</w:t>
            </w:r>
            <w:r w:rsidR="00D36D19">
              <w:rPr>
                <w:rFonts w:asciiTheme="minorHAnsi" w:hAnsiTheme="minorHAnsi" w:cstheme="minorHAnsi"/>
                <w:sz w:val="22"/>
                <w:szCs w:val="22"/>
              </w:rPr>
              <w:t xml:space="preserve"> completo e detalhado será encaminhado posteriormente para apreciação e aprovação na próxima reunião.</w:t>
            </w:r>
          </w:p>
        </w:tc>
      </w:tr>
      <w:tr w:rsidR="00C652CD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294783" w:rsidRDefault="00F25048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5048">
              <w:rPr>
                <w:rFonts w:asciiTheme="minorHAnsi" w:hAnsiTheme="minorHAnsi" w:cstheme="minorHAnsi"/>
                <w:b/>
                <w:sz w:val="22"/>
                <w:szCs w:val="22"/>
              </w:rPr>
              <w:t>Organograma</w:t>
            </w:r>
            <w:r w:rsidR="00DA5693" w:rsidRPr="00DA56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CAU/RS – Implantação: Nomeações e Alterações</w:t>
            </w:r>
          </w:p>
        </w:tc>
      </w:tr>
      <w:tr w:rsidR="00C652CD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294783" w:rsidRDefault="00C652CD" w:rsidP="00C65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7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C652CD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294783" w:rsidRDefault="00DD60F8" w:rsidP="00C652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C652CD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652CD" w:rsidRPr="00DF1176" w:rsidRDefault="00C652CD" w:rsidP="00C652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652CD" w:rsidRPr="00DF1176" w:rsidRDefault="00DA5693" w:rsidP="00DF4B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relata </w:t>
            </w:r>
            <w:r w:rsidRPr="00DA5693">
              <w:rPr>
                <w:rFonts w:asciiTheme="minorHAnsi" w:hAnsiTheme="minorHAnsi" w:cstheme="minorHAnsi"/>
                <w:sz w:val="22"/>
                <w:szCs w:val="22"/>
              </w:rPr>
              <w:t>as alterações de pessoal dada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em função do novo organograma.</w:t>
            </w:r>
            <w:r w:rsidRPr="00DA56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38F1">
              <w:rPr>
                <w:rFonts w:asciiTheme="minorHAnsi" w:hAnsiTheme="minorHAnsi" w:cstheme="minorHAnsi"/>
                <w:sz w:val="22"/>
                <w:szCs w:val="22"/>
              </w:rPr>
              <w:t xml:space="preserve">Destaca que já foi solicitado </w:t>
            </w:r>
            <w:r w:rsidRPr="00DA5693">
              <w:rPr>
                <w:rFonts w:asciiTheme="minorHAnsi" w:hAnsiTheme="minorHAnsi" w:cstheme="minorHAnsi"/>
                <w:sz w:val="22"/>
                <w:szCs w:val="22"/>
              </w:rPr>
              <w:t>estudo financeiro para avaliação da nomeação dos demais cargos</w:t>
            </w:r>
            <w:r w:rsidR="002738F1">
              <w:rPr>
                <w:rFonts w:asciiTheme="minorHAnsi" w:hAnsiTheme="minorHAnsi" w:cstheme="minorHAnsi"/>
                <w:sz w:val="22"/>
                <w:szCs w:val="22"/>
              </w:rPr>
              <w:t>, principalmente dos operacionais, aprovados em concurso público, priorizados pelas gerências</w:t>
            </w:r>
            <w:r w:rsidR="00DF4B9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73187C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F61">
              <w:rPr>
                <w:rFonts w:asciiTheme="minorHAnsi" w:hAnsiTheme="minorHAnsi" w:cstheme="minorHAnsi"/>
                <w:b/>
                <w:sz w:val="22"/>
                <w:szCs w:val="22"/>
              </w:rPr>
              <w:t>Equipe de Apoio Técnico e Operacional das Comissões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A74F61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 w:rsidRPr="00A74F61">
              <w:rPr>
                <w:rFonts w:asciiTheme="minorHAnsi" w:hAnsiTheme="minorHAnsi" w:cstheme="minorHAnsi"/>
                <w:sz w:val="22"/>
              </w:rPr>
              <w:t>Secretaria Geral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A74F61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 w:rsidRPr="00A74F61">
              <w:rPr>
                <w:rFonts w:asciiTheme="minorHAnsi" w:hAnsiTheme="minorHAnsi" w:cstheme="minorHAnsi"/>
                <w:sz w:val="22"/>
              </w:rPr>
              <w:t>Josiane Bernardi</w:t>
            </w:r>
          </w:p>
        </w:tc>
      </w:tr>
      <w:tr w:rsidR="00574FB3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4FB3" w:rsidRPr="00DF1176" w:rsidRDefault="00574FB3" w:rsidP="00BC26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4FB3" w:rsidRPr="00DF1176" w:rsidRDefault="00BE458E" w:rsidP="00816B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relata o funcionamento do formato interligado do traba</w:t>
            </w:r>
            <w:r w:rsidR="0002038B">
              <w:rPr>
                <w:rFonts w:asciiTheme="minorHAnsi" w:hAnsiTheme="minorHAnsi" w:cstheme="minorHAnsi"/>
                <w:sz w:val="22"/>
                <w:szCs w:val="22"/>
              </w:rPr>
              <w:t xml:space="preserve">lho das equipes de assessorias, informando que em breve será compartilhado material explicativo detalhando as atribuições de cada </w:t>
            </w:r>
            <w:r w:rsidR="004A3351">
              <w:rPr>
                <w:rFonts w:asciiTheme="minorHAnsi" w:hAnsiTheme="minorHAnsi" w:cstheme="minorHAnsi"/>
                <w:sz w:val="22"/>
                <w:szCs w:val="22"/>
              </w:rPr>
              <w:t>empregad</w:t>
            </w:r>
            <w:r w:rsidR="0002038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00074">
              <w:rPr>
                <w:rFonts w:asciiTheme="minorHAnsi" w:hAnsiTheme="minorHAnsi" w:cstheme="minorHAnsi"/>
                <w:sz w:val="22"/>
                <w:szCs w:val="22"/>
              </w:rPr>
              <w:t xml:space="preserve"> nessa função</w:t>
            </w:r>
            <w:r w:rsidR="0002038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B6E57">
              <w:rPr>
                <w:rFonts w:asciiTheme="minorHAnsi" w:hAnsiTheme="minorHAnsi" w:cstheme="minorHAnsi"/>
                <w:sz w:val="22"/>
                <w:szCs w:val="22"/>
              </w:rPr>
              <w:t xml:space="preserve">Destaca que em reunião com os empregados envolvidos, foi solicitada a contratação de estagiário para auxiliar nas demandas operacionais dos processos das comissões técnicas. O presidente Tiago fala sobre a necessidade de rever procedimentos em busca de torna-los mais </w:t>
            </w:r>
            <w:r w:rsidR="004169A6">
              <w:rPr>
                <w:rFonts w:asciiTheme="minorHAnsi" w:hAnsiTheme="minorHAnsi" w:cstheme="minorHAnsi"/>
                <w:sz w:val="22"/>
                <w:szCs w:val="22"/>
              </w:rPr>
              <w:t>eficazes</w:t>
            </w:r>
            <w:r w:rsidR="003B6E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A74F61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74F61">
              <w:rPr>
                <w:rFonts w:asciiTheme="minorHAnsi" w:hAnsiTheme="minorHAnsi" w:cstheme="minorHAnsi"/>
                <w:b/>
                <w:sz w:val="22"/>
              </w:rPr>
              <w:t>Horário das reuniões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A74F61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 w:rsidRPr="00A74F61">
              <w:rPr>
                <w:rFonts w:asciiTheme="minorHAnsi" w:hAnsiTheme="minorHAnsi" w:cstheme="minorHAnsi"/>
                <w:sz w:val="22"/>
              </w:rPr>
              <w:t>Presidência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A74F61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 w:rsidRPr="00A74F61">
              <w:rPr>
                <w:rFonts w:asciiTheme="minorHAnsi" w:hAnsiTheme="minorHAnsi" w:cstheme="minorHAnsi"/>
                <w:sz w:val="22"/>
              </w:rPr>
              <w:t>Tiago Holzmann da Silva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DF1176" w:rsidRDefault="00816B0E" w:rsidP="00EE6F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ressalta a necessidade de que os</w:t>
            </w:r>
            <w:r w:rsidR="00CB2A7B" w:rsidRPr="00CB2A7B">
              <w:rPr>
                <w:rFonts w:asciiTheme="minorHAnsi" w:hAnsiTheme="minorHAnsi" w:cstheme="minorHAnsi"/>
                <w:sz w:val="22"/>
                <w:szCs w:val="22"/>
              </w:rPr>
              <w:t xml:space="preserve"> horários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das reuniões sejam observados e cumpridos com maior rigor</w:t>
            </w:r>
            <w:r w:rsidR="00A96A60">
              <w:rPr>
                <w:rFonts w:asciiTheme="minorHAnsi" w:hAnsiTheme="minorHAnsi" w:cstheme="minorHAnsi"/>
                <w:sz w:val="22"/>
                <w:szCs w:val="22"/>
              </w:rPr>
              <w:t xml:space="preserve"> pelas comissões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Tiago salienta que, nos casos de matérias com discussões extensas, os coordenadores das comissões podem solicitar reuniões extraordinárias, mantendo a objetividade das reuniões e andamento dos assuntos ordinários. 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B2A7B">
              <w:rPr>
                <w:rFonts w:asciiTheme="minorHAnsi" w:hAnsiTheme="minorHAnsi" w:cstheme="minorHAnsi"/>
                <w:b/>
                <w:sz w:val="22"/>
              </w:rPr>
              <w:t>Definição de composição do GT – Ensino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CB2A7B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 w:rsidRPr="00CB2A7B">
              <w:rPr>
                <w:rFonts w:asciiTheme="minorHAnsi" w:hAnsiTheme="minorHAnsi" w:cstheme="minorHAnsi"/>
                <w:sz w:val="22"/>
              </w:rPr>
              <w:t xml:space="preserve">Secretaria Geral 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CB2A7B" w:rsidRDefault="00CB2A7B" w:rsidP="008F6137">
            <w:pPr>
              <w:rPr>
                <w:rFonts w:asciiTheme="minorHAnsi" w:hAnsiTheme="minorHAnsi" w:cstheme="minorHAnsi"/>
                <w:sz w:val="22"/>
              </w:rPr>
            </w:pPr>
            <w:r w:rsidRPr="00CB2A7B">
              <w:rPr>
                <w:rFonts w:asciiTheme="minorHAnsi" w:hAnsiTheme="minorHAnsi" w:cstheme="minorHAnsi"/>
                <w:sz w:val="22"/>
              </w:rPr>
              <w:t>Josiane Bernardi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DF1176" w:rsidRDefault="008F6137" w:rsidP="00CB2A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São apresentados os nomes sugeridos para a composição do grupo de trabalho. De acordo com as manifestações dos conselheiros será assinada a </w:t>
            </w:r>
            <w:r w:rsidR="00CC7ACF">
              <w:rPr>
                <w:rFonts w:asciiTheme="minorHAnsi" w:hAnsiTheme="minorHAnsi" w:cstheme="minorHAnsi"/>
                <w:sz w:val="22"/>
                <w:szCs w:val="22"/>
              </w:rPr>
              <w:t>portaria presidencial para organização do evento.</w:t>
            </w:r>
          </w:p>
        </w:tc>
      </w:tr>
      <w:tr w:rsidR="00CB2A7B" w:rsidRPr="00EA75AE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B2A7B" w:rsidRPr="00EA75AE" w:rsidRDefault="00CB2A7B" w:rsidP="00CB2A7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A7B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CB2A7B" w:rsidRPr="0014043F" w:rsidRDefault="00CB2A7B" w:rsidP="00CB2A7B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34197C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34197C">
              <w:rPr>
                <w:rFonts w:asciiTheme="minorHAnsi" w:hAnsiTheme="minorHAnsi" w:cstheme="minorHAnsi"/>
                <w:b/>
                <w:sz w:val="22"/>
              </w:rPr>
              <w:t>Atuação de conselheiros suplentes, na ausência dos conselheiros titulares, nas comissões permane</w:t>
            </w:r>
            <w:r>
              <w:rPr>
                <w:rFonts w:asciiTheme="minorHAnsi" w:hAnsiTheme="minorHAnsi" w:cstheme="minorHAnsi"/>
                <w:b/>
                <w:sz w:val="22"/>
              </w:rPr>
              <w:t>ntes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34197C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 w:rsidRPr="0034197C">
              <w:rPr>
                <w:rFonts w:asciiTheme="minorHAnsi" w:hAnsiTheme="minorHAnsi" w:cstheme="minorHAnsi"/>
                <w:sz w:val="22"/>
              </w:rPr>
              <w:t>Presidência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34197C" w:rsidRDefault="00CB2A7B" w:rsidP="00CB2A7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Tiago Holz</w:t>
            </w:r>
            <w:r w:rsidRPr="0034197C">
              <w:rPr>
                <w:rFonts w:asciiTheme="minorHAnsi" w:hAnsiTheme="minorHAnsi" w:cstheme="minorHAnsi"/>
                <w:sz w:val="22"/>
              </w:rPr>
              <w:t>mann da Silva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DF1176" w:rsidRDefault="00CB2A7B" w:rsidP="00FA06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AF29E6">
              <w:rPr>
                <w:rFonts w:asciiTheme="minorHAnsi" w:hAnsiTheme="minorHAnsi" w:cstheme="minorHAnsi"/>
                <w:sz w:val="22"/>
                <w:szCs w:val="22"/>
              </w:rPr>
              <w:t>comenta o</w:t>
            </w:r>
            <w:r w:rsidRPr="00341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9E6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  <w:r w:rsidRPr="0034197C">
              <w:rPr>
                <w:rFonts w:asciiTheme="minorHAnsi" w:hAnsiTheme="minorHAnsi" w:cstheme="minorHAnsi"/>
                <w:sz w:val="22"/>
                <w:szCs w:val="22"/>
              </w:rPr>
              <w:t xml:space="preserve"> ocorrid</w:t>
            </w:r>
            <w:r w:rsidR="00AF29E6">
              <w:rPr>
                <w:rFonts w:asciiTheme="minorHAnsi" w:hAnsiTheme="minorHAnsi" w:cstheme="minorHAnsi"/>
                <w:sz w:val="22"/>
                <w:szCs w:val="22"/>
              </w:rPr>
              <w:t>o em Plenário e</w:t>
            </w:r>
            <w:r w:rsidRPr="0034197C">
              <w:rPr>
                <w:rFonts w:asciiTheme="minorHAnsi" w:hAnsiTheme="minorHAnsi" w:cstheme="minorHAnsi"/>
                <w:sz w:val="22"/>
                <w:szCs w:val="22"/>
              </w:rPr>
              <w:t xml:space="preserve"> questiona a opinião dos conselheiros. </w:t>
            </w:r>
            <w:r w:rsidR="00510FA0"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decide solicitar parecer jurídico atualizado sobre o tema e </w:t>
            </w:r>
            <w:r w:rsidRPr="0034197C">
              <w:rPr>
                <w:rFonts w:asciiTheme="minorHAnsi" w:hAnsiTheme="minorHAnsi" w:cstheme="minorHAnsi"/>
                <w:sz w:val="22"/>
                <w:szCs w:val="22"/>
              </w:rPr>
              <w:t>convidar as c</w:t>
            </w:r>
            <w:r w:rsidR="00510FA0">
              <w:rPr>
                <w:rFonts w:asciiTheme="minorHAnsi" w:hAnsiTheme="minorHAnsi" w:cstheme="minorHAnsi"/>
                <w:sz w:val="22"/>
                <w:szCs w:val="22"/>
              </w:rPr>
              <w:t xml:space="preserve">onselheiras </w:t>
            </w:r>
            <w:r w:rsidR="00FA0689">
              <w:rPr>
                <w:rFonts w:asciiTheme="minorHAnsi" w:hAnsiTheme="minorHAnsi" w:cstheme="minorHAnsi"/>
                <w:sz w:val="22"/>
                <w:szCs w:val="22"/>
              </w:rPr>
              <w:t>que possuem</w:t>
            </w:r>
            <w:r w:rsidR="00510FA0">
              <w:rPr>
                <w:rFonts w:asciiTheme="minorHAnsi" w:hAnsiTheme="minorHAnsi" w:cstheme="minorHAnsi"/>
                <w:sz w:val="22"/>
                <w:szCs w:val="22"/>
              </w:rPr>
              <w:t xml:space="preserve"> dúvidas para esclarecimentos em reunião do CD com participação da assessoria jurídica.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294783" w:rsidRDefault="00BF1824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 acompanhamento dos planos de trabalho das comissões</w:t>
            </w:r>
          </w:p>
        </w:tc>
      </w:tr>
      <w:tr w:rsidR="00B2423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4232" w:rsidRPr="00DF1176" w:rsidRDefault="00B24232" w:rsidP="00B24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24232" w:rsidRPr="00EB4D66" w:rsidRDefault="00B24232" w:rsidP="00B24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4D66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B2423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24232" w:rsidRPr="00DF1176" w:rsidRDefault="00B24232" w:rsidP="00B24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24232" w:rsidRPr="00EB4D66" w:rsidRDefault="00B24232" w:rsidP="00B24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4D66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EB4D66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DF1176" w:rsidRDefault="007D6752" w:rsidP="003471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BE0540">
              <w:rPr>
                <w:rFonts w:asciiTheme="minorHAnsi" w:hAnsiTheme="minorHAnsi" w:cstheme="minorHAnsi"/>
                <w:sz w:val="22"/>
                <w:szCs w:val="22"/>
              </w:rPr>
              <w:t xml:space="preserve">informa que a equipe da Gerência Geral está identificando os tipos de projetos contidos nos planos de trabalho </w:t>
            </w:r>
            <w:r w:rsidR="0034718C">
              <w:rPr>
                <w:rFonts w:asciiTheme="minorHAnsi" w:hAnsiTheme="minorHAnsi" w:cstheme="minorHAnsi"/>
                <w:sz w:val="22"/>
                <w:szCs w:val="22"/>
              </w:rPr>
              <w:t>e que irão participar de reuniões para elencar as prioridades com as comissões.</w:t>
            </w:r>
          </w:p>
        </w:tc>
      </w:tr>
      <w:tr w:rsidR="00CB2A7B" w:rsidRPr="00EA75AE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B2A7B" w:rsidRPr="00EA75AE" w:rsidRDefault="00CB2A7B" w:rsidP="00CB2A7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A7B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CB2A7B" w:rsidRPr="0014043F" w:rsidRDefault="00CB2A7B" w:rsidP="00CB2A7B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Comunicações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0B06A5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06A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174214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673BBD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informa que está realizando reuniões regulares de alinhamento</w:t>
            </w:r>
            <w:r w:rsidR="00EE4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trabalho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as gerências.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Organização e Administração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FC73E4" w:rsidP="00AF7F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relata que os projetos prioritários do plano de trabalho da COA foram distribuídos entre os conselheiros para que cada projeto tenha um líder, responsável pelo seu andamento</w:t>
            </w:r>
            <w:r w:rsidR="00AF7FBC">
              <w:rPr>
                <w:rFonts w:asciiTheme="minorHAnsi" w:eastAsia="MS Mincho" w:hAnsiTheme="minorHAnsi" w:cstheme="minorHAnsi"/>
                <w:sz w:val="22"/>
                <w:szCs w:val="22"/>
              </w:rPr>
              <w:t>, que deverá elaborar uma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F7FBC">
              <w:rPr>
                <w:rFonts w:asciiTheme="minorHAnsi" w:eastAsia="MS Mincho" w:hAnsiTheme="minorHAnsi" w:cstheme="minorHAnsi"/>
                <w:sz w:val="22"/>
                <w:szCs w:val="22"/>
              </w:rPr>
              <w:t>ficha do plano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trabalho espec</w:t>
            </w:r>
            <w:r w:rsidR="00AF7FBC">
              <w:rPr>
                <w:rFonts w:asciiTheme="minorHAnsi" w:eastAsia="MS Mincho" w:hAnsiTheme="minorHAnsi" w:cstheme="minorHAnsi"/>
                <w:sz w:val="22"/>
                <w:szCs w:val="22"/>
              </w:rPr>
              <w:t>íficas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F7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contendo objetivos principais, atividades, cronograma e produtos a serem obtidos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F7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Entende como um mecanismo importante para avançar com vários assuntos em paralelo, sugerindo às demais comissões que o adotem.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Planejamento e Finanças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5B52AC" w:rsidP="00C47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Fausto</w:t>
            </w:r>
            <w:r w:rsidR="005D74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as pautas em andamento na </w:t>
            </w:r>
            <w:r w:rsidR="00C47B69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r w:rsidR="005D743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Exercício Profissional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5D7430" w:rsidP="00C47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Andréa </w:t>
            </w:r>
            <w:r w:rsidR="00C47B69">
              <w:rPr>
                <w:rFonts w:asciiTheme="minorHAnsi" w:eastAsia="MS Mincho" w:hAnsiTheme="minorHAnsi" w:cstheme="minorHAnsi"/>
                <w:sz w:val="22"/>
                <w:szCs w:val="22"/>
              </w:rPr>
              <w:t>relata os assuntos em pauta na CEP.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Ensino e Formação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47B69" w:rsidP="00C47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as pautas em andamento 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CEF, destacando a informação de ação contra o CAU/BR por parte de egressos de cursos EAD.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Ética e Disciplina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943576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os assuntos em pauta 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CED, </w:t>
            </w:r>
            <w:r w:rsidR="00992FF9">
              <w:rPr>
                <w:rFonts w:asciiTheme="minorHAnsi" w:eastAsia="MS Mincho" w:hAnsiTheme="minorHAnsi" w:cstheme="minorHAnsi"/>
                <w:sz w:val="22"/>
                <w:szCs w:val="22"/>
              </w:rPr>
              <w:t>destacando as frentes de atuação da comissão</w:t>
            </w:r>
            <w:r w:rsidR="006E2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desenvolvimento</w:t>
            </w:r>
            <w:r w:rsidR="00992FF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Política Urbana e Ambiental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6E25D2" w:rsidP="00451A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</w:t>
            </w:r>
            <w:r w:rsidR="005650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</w:t>
            </w:r>
            <w:r w:rsidR="007256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56505E">
              <w:rPr>
                <w:rFonts w:asciiTheme="minorHAnsi" w:eastAsia="MS Mincho" w:hAnsiTheme="minorHAnsi" w:cstheme="minorHAnsi"/>
                <w:sz w:val="22"/>
                <w:szCs w:val="22"/>
              </w:rPr>
              <w:t>a CPUA</w:t>
            </w:r>
            <w:r w:rsidR="00451A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validou o</w:t>
            </w:r>
            <w:r w:rsidR="005650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</w:t>
            </w:r>
            <w:r w:rsidR="00451A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encaminhamento </w:t>
            </w:r>
            <w:r w:rsidR="005650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CAU/BR sobre o licenciamento. </w:t>
            </w:r>
            <w:r w:rsidR="0072568C">
              <w:rPr>
                <w:rFonts w:asciiTheme="minorHAnsi" w:eastAsia="MS Mincho" w:hAnsiTheme="minorHAnsi" w:cstheme="minorHAnsi"/>
                <w:sz w:val="22"/>
                <w:szCs w:val="22"/>
              </w:rPr>
              <w:t>Informa que está sendo revista a portaria normativa sobre representação, onde deverá ser redefinida a função da comissão no processo.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0B06A5" w:rsidRDefault="00CB2A7B" w:rsidP="00CB2A7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Patrimônio Cultural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CB2A7B" w:rsidP="00CB2A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Default="00451AC7" w:rsidP="00451A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os assuntos em pauta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na CPC, destacando as consultas recebidas. Informa que o procurador do grupo dos permissionários do Mercado Público participará da próxima reunião para apresentação de proposta.</w:t>
            </w:r>
          </w:p>
        </w:tc>
      </w:tr>
      <w:tr w:rsidR="00CB2A7B" w:rsidRPr="00EA75AE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B2A7B" w:rsidRPr="00DF1176" w:rsidRDefault="00CB2A7B" w:rsidP="00CB2A7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B2A7B" w:rsidRPr="00EA75AE" w:rsidRDefault="00CB2A7B" w:rsidP="00CB2A7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A7B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CB2A7B" w:rsidRPr="0014043F" w:rsidRDefault="00CB2A7B" w:rsidP="00CB2A7B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CB2A7B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B2A7B" w:rsidRPr="00207E5F" w:rsidRDefault="00CB2A7B" w:rsidP="00CB2A7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B2A7B" w:rsidRPr="00174214" w:rsidRDefault="00CB2A7B" w:rsidP="009435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</w:t>
            </w:r>
            <w:r w:rsidR="00943576">
              <w:rPr>
                <w:rFonts w:asciiTheme="minorHAnsi" w:eastAsia="MS Mincho" w:hAnsiTheme="minorHAnsi" w:cstheme="minorHAnsi"/>
                <w:sz w:val="22"/>
                <w:szCs w:val="22"/>
              </w:rPr>
              <w:t>6h35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255CEE" w:rsidRPr="00DF1176" w:rsidSect="0012189A">
      <w:type w:val="continuous"/>
      <w:pgSz w:w="11900" w:h="16840"/>
      <w:pgMar w:top="1985" w:right="851" w:bottom="567" w:left="1701" w:header="1418" w:footer="0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8B" w:rsidRDefault="00CF0B8B" w:rsidP="004C3048">
      <w:r>
        <w:separator/>
      </w:r>
    </w:p>
  </w:endnote>
  <w:endnote w:type="continuationSeparator" w:id="0">
    <w:p w:rsidR="00CF0B8B" w:rsidRDefault="00CF0B8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000000" w:rsidRDefault="00122F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2F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  <w:p w:rsidR="00000000" w:rsidRDefault="00122F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22F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000000" w:rsidRDefault="00122F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8B" w:rsidRDefault="00CF0B8B" w:rsidP="004C3048">
      <w:r>
        <w:separator/>
      </w:r>
    </w:p>
  </w:footnote>
  <w:footnote w:type="continuationSeparator" w:id="0">
    <w:p w:rsidR="00CF0B8B" w:rsidRDefault="00CF0B8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22F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Pr="009E4E5A" w:rsidRDefault="001921BC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198</w:t>
    </w:r>
    <w:r w:rsidR="00BC262C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BC262C">
      <w:rPr>
        <w:rFonts w:ascii="Arial" w:hAnsi="Arial"/>
        <w:noProof/>
        <w:color w:val="296D7A"/>
        <w:sz w:val="22"/>
        <w:lang w:eastAsia="pt-BR"/>
      </w:rPr>
      <w:t xml:space="preserve"> </w:t>
    </w:r>
    <w:r w:rsidR="00BC262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22F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19</w:t>
    </w:r>
    <w:r w:rsidR="001921BC">
      <w:rPr>
        <w:rFonts w:ascii="DaxCondensed" w:hAnsi="DaxCondensed" w:cs="Arial"/>
        <w:color w:val="386C71"/>
        <w:sz w:val="20"/>
        <w:szCs w:val="20"/>
      </w:rPr>
      <w:t>8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000000" w:rsidRDefault="00122F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20"/>
  </w:num>
  <w:num w:numId="7">
    <w:abstractNumId w:val="3"/>
  </w:num>
  <w:num w:numId="8">
    <w:abstractNumId w:val="5"/>
  </w:num>
  <w:num w:numId="9">
    <w:abstractNumId w:val="22"/>
  </w:num>
  <w:num w:numId="10">
    <w:abstractNumId w:val="24"/>
  </w:num>
  <w:num w:numId="11">
    <w:abstractNumId w:val="18"/>
  </w:num>
  <w:num w:numId="12">
    <w:abstractNumId w:val="29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21"/>
  </w:num>
  <w:num w:numId="18">
    <w:abstractNumId w:val="10"/>
  </w:num>
  <w:num w:numId="19">
    <w:abstractNumId w:val="28"/>
  </w:num>
  <w:num w:numId="20">
    <w:abstractNumId w:val="0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"/>
  </w:num>
  <w:num w:numId="26">
    <w:abstractNumId w:val="13"/>
  </w:num>
  <w:num w:numId="27">
    <w:abstractNumId w:val="19"/>
  </w:num>
  <w:num w:numId="28">
    <w:abstractNumId w:val="15"/>
  </w:num>
  <w:num w:numId="29">
    <w:abstractNumId w:val="25"/>
  </w:num>
  <w:num w:numId="3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75D"/>
    <w:rsid w:val="00007057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69F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06A5"/>
    <w:rsid w:val="000B1EC6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71F0"/>
    <w:rsid w:val="000D7C21"/>
    <w:rsid w:val="000E08C3"/>
    <w:rsid w:val="000E0909"/>
    <w:rsid w:val="000E15F8"/>
    <w:rsid w:val="000E1D6E"/>
    <w:rsid w:val="000E2009"/>
    <w:rsid w:val="000E6304"/>
    <w:rsid w:val="000F0000"/>
    <w:rsid w:val="000F3341"/>
    <w:rsid w:val="000F339D"/>
    <w:rsid w:val="00102518"/>
    <w:rsid w:val="001032AB"/>
    <w:rsid w:val="0010374D"/>
    <w:rsid w:val="0010398F"/>
    <w:rsid w:val="00105F63"/>
    <w:rsid w:val="00106415"/>
    <w:rsid w:val="0010650D"/>
    <w:rsid w:val="001100C5"/>
    <w:rsid w:val="00114A2A"/>
    <w:rsid w:val="00116023"/>
    <w:rsid w:val="001165F1"/>
    <w:rsid w:val="00117EDD"/>
    <w:rsid w:val="00120D18"/>
    <w:rsid w:val="0012189A"/>
    <w:rsid w:val="00121E26"/>
    <w:rsid w:val="00122B3D"/>
    <w:rsid w:val="00122EBD"/>
    <w:rsid w:val="00122FA0"/>
    <w:rsid w:val="00124A49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34F7"/>
    <w:rsid w:val="00194392"/>
    <w:rsid w:val="00194F9C"/>
    <w:rsid w:val="001979E1"/>
    <w:rsid w:val="00197C29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6700"/>
    <w:rsid w:val="001E7A51"/>
    <w:rsid w:val="001F0FBE"/>
    <w:rsid w:val="001F14A6"/>
    <w:rsid w:val="001F23C3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3092"/>
    <w:rsid w:val="00240AD6"/>
    <w:rsid w:val="002425A7"/>
    <w:rsid w:val="00243C3E"/>
    <w:rsid w:val="00244521"/>
    <w:rsid w:val="00244C66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7DAC"/>
    <w:rsid w:val="00372A96"/>
    <w:rsid w:val="00373C5E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7661"/>
    <w:rsid w:val="00397E9C"/>
    <w:rsid w:val="003A0463"/>
    <w:rsid w:val="003A1B1A"/>
    <w:rsid w:val="003A2313"/>
    <w:rsid w:val="003A5F85"/>
    <w:rsid w:val="003A699B"/>
    <w:rsid w:val="003B075A"/>
    <w:rsid w:val="003B12EB"/>
    <w:rsid w:val="003B1A87"/>
    <w:rsid w:val="003B3781"/>
    <w:rsid w:val="003B4E9A"/>
    <w:rsid w:val="003B5E00"/>
    <w:rsid w:val="003B667E"/>
    <w:rsid w:val="003B6899"/>
    <w:rsid w:val="003B6A85"/>
    <w:rsid w:val="003B6E57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3ADB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3A0D"/>
    <w:rsid w:val="0040672A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C86"/>
    <w:rsid w:val="0042426D"/>
    <w:rsid w:val="00424627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78A3"/>
    <w:rsid w:val="00495F94"/>
    <w:rsid w:val="004A2679"/>
    <w:rsid w:val="004A3351"/>
    <w:rsid w:val="004A559D"/>
    <w:rsid w:val="004A5D19"/>
    <w:rsid w:val="004A723B"/>
    <w:rsid w:val="004B0B01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2104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BDB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82"/>
    <w:rsid w:val="00526DED"/>
    <w:rsid w:val="00530E32"/>
    <w:rsid w:val="0053240A"/>
    <w:rsid w:val="00532B64"/>
    <w:rsid w:val="0053748C"/>
    <w:rsid w:val="00541CFD"/>
    <w:rsid w:val="005430BD"/>
    <w:rsid w:val="00544E7D"/>
    <w:rsid w:val="005461A2"/>
    <w:rsid w:val="005555B8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FEC"/>
    <w:rsid w:val="0057485B"/>
    <w:rsid w:val="00574FB3"/>
    <w:rsid w:val="0057732C"/>
    <w:rsid w:val="00581D2B"/>
    <w:rsid w:val="005863C2"/>
    <w:rsid w:val="00592959"/>
    <w:rsid w:val="005955E7"/>
    <w:rsid w:val="005968CF"/>
    <w:rsid w:val="00596ADC"/>
    <w:rsid w:val="005976C4"/>
    <w:rsid w:val="005A31C4"/>
    <w:rsid w:val="005A446B"/>
    <w:rsid w:val="005A63F9"/>
    <w:rsid w:val="005A7454"/>
    <w:rsid w:val="005A7A7F"/>
    <w:rsid w:val="005B0123"/>
    <w:rsid w:val="005B1AF6"/>
    <w:rsid w:val="005B3887"/>
    <w:rsid w:val="005B4B10"/>
    <w:rsid w:val="005B52AC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31AB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20ABA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666"/>
    <w:rsid w:val="00667AF8"/>
    <w:rsid w:val="00672AAF"/>
    <w:rsid w:val="00673BBD"/>
    <w:rsid w:val="006762E9"/>
    <w:rsid w:val="00676E21"/>
    <w:rsid w:val="00677870"/>
    <w:rsid w:val="00681548"/>
    <w:rsid w:val="006824D1"/>
    <w:rsid w:val="0068363C"/>
    <w:rsid w:val="00683F2E"/>
    <w:rsid w:val="006846C9"/>
    <w:rsid w:val="00685CBE"/>
    <w:rsid w:val="00686042"/>
    <w:rsid w:val="00686ED2"/>
    <w:rsid w:val="00690C35"/>
    <w:rsid w:val="0069229F"/>
    <w:rsid w:val="006929F1"/>
    <w:rsid w:val="00695473"/>
    <w:rsid w:val="00695A1B"/>
    <w:rsid w:val="006969A7"/>
    <w:rsid w:val="00696C90"/>
    <w:rsid w:val="006A0CE5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25D2"/>
    <w:rsid w:val="006E3624"/>
    <w:rsid w:val="006E4322"/>
    <w:rsid w:val="006F03DD"/>
    <w:rsid w:val="006F19F6"/>
    <w:rsid w:val="006F40BF"/>
    <w:rsid w:val="006F4E9B"/>
    <w:rsid w:val="006F55B3"/>
    <w:rsid w:val="006F6327"/>
    <w:rsid w:val="006F7C9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8B4"/>
    <w:rsid w:val="00720D19"/>
    <w:rsid w:val="007228A4"/>
    <w:rsid w:val="00724272"/>
    <w:rsid w:val="0072568C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75FB"/>
    <w:rsid w:val="00740E14"/>
    <w:rsid w:val="00740F09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E60"/>
    <w:rsid w:val="00771FE8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6636"/>
    <w:rsid w:val="007A727D"/>
    <w:rsid w:val="007B200C"/>
    <w:rsid w:val="007B207B"/>
    <w:rsid w:val="007B4009"/>
    <w:rsid w:val="007B5A7C"/>
    <w:rsid w:val="007B7439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118C"/>
    <w:rsid w:val="00803BCD"/>
    <w:rsid w:val="00804A7B"/>
    <w:rsid w:val="00805FC1"/>
    <w:rsid w:val="0081283D"/>
    <w:rsid w:val="00814490"/>
    <w:rsid w:val="008151A8"/>
    <w:rsid w:val="00816B0E"/>
    <w:rsid w:val="008175BD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709B"/>
    <w:rsid w:val="00871CB4"/>
    <w:rsid w:val="008738FF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42E"/>
    <w:rsid w:val="008A2EE4"/>
    <w:rsid w:val="008A4063"/>
    <w:rsid w:val="008A7433"/>
    <w:rsid w:val="008B0D7B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311"/>
    <w:rsid w:val="008D557C"/>
    <w:rsid w:val="008E0688"/>
    <w:rsid w:val="008E1728"/>
    <w:rsid w:val="008E1823"/>
    <w:rsid w:val="008E33DC"/>
    <w:rsid w:val="008E3A86"/>
    <w:rsid w:val="008E3F0C"/>
    <w:rsid w:val="008E6AB6"/>
    <w:rsid w:val="008E74F5"/>
    <w:rsid w:val="008F06CC"/>
    <w:rsid w:val="008F159C"/>
    <w:rsid w:val="008F3F6B"/>
    <w:rsid w:val="008F5CB3"/>
    <w:rsid w:val="008F6137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7EA"/>
    <w:rsid w:val="00974359"/>
    <w:rsid w:val="00977BFF"/>
    <w:rsid w:val="009820E0"/>
    <w:rsid w:val="00992FF9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B10E7"/>
    <w:rsid w:val="009B3166"/>
    <w:rsid w:val="009B33FE"/>
    <w:rsid w:val="009B40C9"/>
    <w:rsid w:val="009B5DB8"/>
    <w:rsid w:val="009C32AC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1A2A"/>
    <w:rsid w:val="00A04462"/>
    <w:rsid w:val="00A04BEE"/>
    <w:rsid w:val="00A050DB"/>
    <w:rsid w:val="00A11C56"/>
    <w:rsid w:val="00A1227C"/>
    <w:rsid w:val="00A12579"/>
    <w:rsid w:val="00A125EA"/>
    <w:rsid w:val="00A15133"/>
    <w:rsid w:val="00A20838"/>
    <w:rsid w:val="00A22963"/>
    <w:rsid w:val="00A26EC0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4942"/>
    <w:rsid w:val="00A74F61"/>
    <w:rsid w:val="00A75416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96A60"/>
    <w:rsid w:val="00AA0A18"/>
    <w:rsid w:val="00AA30CA"/>
    <w:rsid w:val="00AA43E0"/>
    <w:rsid w:val="00AA4CEB"/>
    <w:rsid w:val="00AB1FA9"/>
    <w:rsid w:val="00AB2A69"/>
    <w:rsid w:val="00AB30E1"/>
    <w:rsid w:val="00AB3A69"/>
    <w:rsid w:val="00AB4ED1"/>
    <w:rsid w:val="00AC0F80"/>
    <w:rsid w:val="00AC1371"/>
    <w:rsid w:val="00AC16C5"/>
    <w:rsid w:val="00AC32E5"/>
    <w:rsid w:val="00AC6378"/>
    <w:rsid w:val="00AD0901"/>
    <w:rsid w:val="00AD2FFE"/>
    <w:rsid w:val="00AD4573"/>
    <w:rsid w:val="00AE0C85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A0A"/>
    <w:rsid w:val="00B02BFA"/>
    <w:rsid w:val="00B041D9"/>
    <w:rsid w:val="00B041FC"/>
    <w:rsid w:val="00B07FA7"/>
    <w:rsid w:val="00B11F65"/>
    <w:rsid w:val="00B129F6"/>
    <w:rsid w:val="00B12E15"/>
    <w:rsid w:val="00B15D4F"/>
    <w:rsid w:val="00B20289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951"/>
    <w:rsid w:val="00B4599A"/>
    <w:rsid w:val="00B5032A"/>
    <w:rsid w:val="00B506B8"/>
    <w:rsid w:val="00B515AC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A1ABD"/>
    <w:rsid w:val="00BA2B5B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0540"/>
    <w:rsid w:val="00BE26BD"/>
    <w:rsid w:val="00BE2F6B"/>
    <w:rsid w:val="00BE458E"/>
    <w:rsid w:val="00BE529B"/>
    <w:rsid w:val="00BE5354"/>
    <w:rsid w:val="00BE5FA3"/>
    <w:rsid w:val="00BF1824"/>
    <w:rsid w:val="00BF198B"/>
    <w:rsid w:val="00BF1A92"/>
    <w:rsid w:val="00BF29E5"/>
    <w:rsid w:val="00BF3176"/>
    <w:rsid w:val="00BF373A"/>
    <w:rsid w:val="00BF4680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2F13"/>
    <w:rsid w:val="00C73075"/>
    <w:rsid w:val="00C77F75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77B"/>
    <w:rsid w:val="00CA7786"/>
    <w:rsid w:val="00CB09D3"/>
    <w:rsid w:val="00CB0EAE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0B8B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1437"/>
    <w:rsid w:val="00D73164"/>
    <w:rsid w:val="00D737E0"/>
    <w:rsid w:val="00D75736"/>
    <w:rsid w:val="00D775E3"/>
    <w:rsid w:val="00D802D9"/>
    <w:rsid w:val="00D822C9"/>
    <w:rsid w:val="00D83074"/>
    <w:rsid w:val="00D8349F"/>
    <w:rsid w:val="00D850BA"/>
    <w:rsid w:val="00D874E4"/>
    <w:rsid w:val="00D92C5F"/>
    <w:rsid w:val="00D9535A"/>
    <w:rsid w:val="00D9665D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618"/>
    <w:rsid w:val="00E47A74"/>
    <w:rsid w:val="00E47D01"/>
    <w:rsid w:val="00E5028B"/>
    <w:rsid w:val="00E514F0"/>
    <w:rsid w:val="00E51B82"/>
    <w:rsid w:val="00E536FD"/>
    <w:rsid w:val="00E57583"/>
    <w:rsid w:val="00E61D4D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4AC7"/>
    <w:rsid w:val="00EB4B94"/>
    <w:rsid w:val="00EB4D66"/>
    <w:rsid w:val="00EB7283"/>
    <w:rsid w:val="00EC0DC2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43C3"/>
    <w:rsid w:val="00EE4687"/>
    <w:rsid w:val="00EE58D3"/>
    <w:rsid w:val="00EE6DD1"/>
    <w:rsid w:val="00EE6F2D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074"/>
    <w:rsid w:val="00F00BA3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3A5"/>
    <w:rsid w:val="00F317B6"/>
    <w:rsid w:val="00F32CC5"/>
    <w:rsid w:val="00F32D9D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41B7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66ED1"/>
    <w:rsid w:val="00F70171"/>
    <w:rsid w:val="00F705F1"/>
    <w:rsid w:val="00F70635"/>
    <w:rsid w:val="00F708C3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91A89"/>
    <w:rsid w:val="00F957AF"/>
    <w:rsid w:val="00F965C7"/>
    <w:rsid w:val="00F97F8D"/>
    <w:rsid w:val="00FA0689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80BA-E209-4264-805B-410770E7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3</cp:revision>
  <cp:lastPrinted>2020-11-04T14:42:00Z</cp:lastPrinted>
  <dcterms:created xsi:type="dcterms:W3CDTF">2021-03-15T21:21:00Z</dcterms:created>
  <dcterms:modified xsi:type="dcterms:W3CDTF">2021-03-15T21:22:00Z</dcterms:modified>
</cp:coreProperties>
</file>