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07A13">
        <w:rPr>
          <w:rFonts w:asciiTheme="minorHAnsi" w:hAnsiTheme="minorHAnsi" w:cstheme="minorHAnsi"/>
          <w:b/>
          <w:sz w:val="22"/>
          <w:szCs w:val="22"/>
        </w:rPr>
        <w:t>69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16"/>
        <w:gridCol w:w="269"/>
        <w:gridCol w:w="1574"/>
        <w:gridCol w:w="2126"/>
      </w:tblGrid>
      <w:tr w:rsidR="000310DD" w:rsidRPr="007E42A4" w:rsidTr="00707A1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707A13" w:rsidP="00707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>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5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B7A69" w:rsidRPr="007E42A4" w:rsidTr="00C46095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7A69" w:rsidRPr="007E42A4" w:rsidRDefault="00AB7A69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AB7A69" w:rsidRDefault="00284FF6" w:rsidP="00AB7A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FF6">
              <w:rPr>
                <w:rFonts w:ascii="Calibri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A69" w:rsidRPr="007E42A4" w:rsidRDefault="00284FF6" w:rsidP="00AB7A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</w:t>
            </w:r>
            <w:r w:rsidRPr="00284F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284FF6" w:rsidRPr="007E42A4" w:rsidTr="00C4609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6464AE"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A45204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84FF6" w:rsidRPr="007E42A4" w:rsidTr="001763B0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CF64FB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Diego </w:t>
            </w:r>
            <w:proofErr w:type="spellStart"/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>Bertoletti</w:t>
            </w:r>
            <w:proofErr w:type="spellEnd"/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Rocha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284FF6" w:rsidRPr="007E42A4" w:rsidTr="00357587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28580D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C551F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284FF6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A7851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84FF6" w:rsidRPr="007E42A4" w:rsidTr="00AB7A69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825F4A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825F4A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7E22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707A13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Dahm, Orildes Tres e Evelise Jaime de Menezes solicitaram a convocação dos seus membros suplentes.</w:t>
            </w:r>
            <w:r>
              <w:t xml:space="preserve"> 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>Os conselheiros</w:t>
            </w:r>
            <w:r w:rsidR="007E2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suplentes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Valdir Bandeira Fiorentin e Diego </w:t>
            </w:r>
            <w:proofErr w:type="spellStart"/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Rocha, convocados para a reunião, realizaram o acesso com seus </w:t>
            </w:r>
            <w:r w:rsidRPr="0000789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e-mails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pessoais: eng.valdirfiorentin@gmail.com e </w:t>
            </w:r>
            <w:r w:rsidRPr="00825F4A">
              <w:rPr>
                <w:rFonts w:asciiTheme="minorHAnsi" w:eastAsia="MS Mincho" w:hAnsiTheme="minorHAnsi" w:cstheme="minorHAnsi"/>
                <w:sz w:val="22"/>
                <w:szCs w:val="22"/>
              </w:rPr>
              <w:t>rocha.arquitetura@gmail.com</w:t>
            </w:r>
            <w:r w:rsidRPr="00872D8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84FF6" w:rsidRPr="007E42A4" w:rsidTr="001E7192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B4247E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84FF6" w:rsidRPr="007E42A4" w:rsidTr="00FA5555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284FF6" w:rsidRPr="00E65B98" w:rsidTr="001E7192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4FF6" w:rsidRPr="007E42A4" w:rsidTr="00A151A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68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65B98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151D8D">
              <w:rPr>
                <w:rFonts w:asciiTheme="minorHAnsi" w:eastAsia="MS Mincho" w:hAnsiTheme="minorHAnsi" w:cstheme="minorHAnsi"/>
                <w:sz w:val="22"/>
                <w:szCs w:val="22"/>
              </w:rPr>
              <w:t>súmula da 68ª Reunião Ordinária, enviada previamente, foi aprovada com 4 votos favoráveis</w:t>
            </w:r>
            <w:r w:rsidR="007E2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Pr="00151D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E65B98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E65B98" w:rsidRDefault="00284FF6" w:rsidP="007E22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C34D59" w:rsidRDefault="00284FF6" w:rsidP="00284F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84FF6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7E42A4" w:rsidTr="00DE5389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07A1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CGSIM 64/2020 - Licenciamento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07A13"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3BD9" w:rsidRDefault="00825F4A" w:rsidP="00C45D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fala sobre 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Resolução CGSIM 64/2020, que trata sobre </w:t>
            </w:r>
            <w:r w:rsidRPr="00825F4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Licenciamento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 xml:space="preserve">. Ele informa que o CAU/BR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>criará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grupo de discussão para revisão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da Resolução 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>e sugere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que seja consolidado posicionamento para apresentação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>no grupo.</w:t>
            </w:r>
            <w:r w:rsidR="00076E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t>O presidente do CAU/RS, Tiago, fala sobre recuo em relação à implantação imediata da resolução. Ele sugere o contato com o CAU/BR e que seja elaborada minuta de projeto de lei estadual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para orientação dos municípios, bem como 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t xml:space="preserve">para criação de subsídios para a discussão. Ele manifesta 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posicionamento de que o Conselho deve </w:t>
            </w:r>
            <w:r w:rsidR="00AC22C2">
              <w:rPr>
                <w:rFonts w:asciiTheme="minorHAnsi" w:hAnsiTheme="minorHAnsi" w:cstheme="minorHAnsi"/>
                <w:sz w:val="22"/>
                <w:szCs w:val="22"/>
              </w:rPr>
              <w:t xml:space="preserve">indicar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AC22C2">
              <w:rPr>
                <w:rFonts w:asciiTheme="minorHAnsi" w:hAnsiTheme="minorHAnsi" w:cstheme="minorHAnsi"/>
                <w:sz w:val="22"/>
                <w:szCs w:val="22"/>
              </w:rPr>
              <w:t>caminho intermediário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C22C2">
              <w:rPr>
                <w:rFonts w:asciiTheme="minorHAnsi" w:hAnsiTheme="minorHAnsi" w:cstheme="minorHAnsi"/>
                <w:sz w:val="22"/>
                <w:szCs w:val="22"/>
              </w:rPr>
              <w:t xml:space="preserve"> reduzindo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C22C2">
              <w:rPr>
                <w:rFonts w:asciiTheme="minorHAnsi" w:hAnsiTheme="minorHAnsi" w:cstheme="minorHAnsi"/>
                <w:sz w:val="22"/>
                <w:szCs w:val="22"/>
              </w:rPr>
              <w:t xml:space="preserve">burocracia 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C22C2">
              <w:rPr>
                <w:rFonts w:asciiTheme="minorHAnsi" w:hAnsiTheme="minorHAnsi" w:cstheme="minorHAnsi"/>
                <w:sz w:val="22"/>
                <w:szCs w:val="22"/>
              </w:rPr>
              <w:t xml:space="preserve"> mantendo </w:t>
            </w:r>
            <w:r w:rsidR="00920120">
              <w:rPr>
                <w:rFonts w:asciiTheme="minorHAnsi" w:hAnsiTheme="minorHAnsi" w:cstheme="minorHAnsi"/>
                <w:sz w:val="22"/>
                <w:szCs w:val="22"/>
              </w:rPr>
              <w:t xml:space="preserve">a segurança. </w:t>
            </w:r>
          </w:p>
          <w:p w:rsidR="00172273" w:rsidRDefault="00920120" w:rsidP="001722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solicita que sejam apresentadas informações acerca de debates já realizados na Comissão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sobre o assunto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Ele afirma que a Comissão deve definir o posicionamento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>e enviar orientações</w:t>
            </w:r>
            <w:r w:rsidR="00D216F2">
              <w:rPr>
                <w:rFonts w:asciiTheme="minorHAnsi" w:hAnsiTheme="minorHAnsi" w:cstheme="minorHAnsi"/>
                <w:sz w:val="22"/>
                <w:szCs w:val="22"/>
              </w:rPr>
              <w:t xml:space="preserve"> aos municípios. O conselheiro Valdir</w:t>
            </w:r>
            <w:r w:rsidR="007E3BD9">
              <w:rPr>
                <w:rFonts w:asciiTheme="minorHAnsi" w:hAnsiTheme="minorHAnsi" w:cstheme="minorHAnsi"/>
                <w:sz w:val="22"/>
                <w:szCs w:val="22"/>
              </w:rPr>
              <w:t xml:space="preserve"> defende que o Conselho deve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>assumir uma</w:t>
            </w:r>
            <w:r w:rsidR="007E3BD9">
              <w:rPr>
                <w:rFonts w:asciiTheme="minorHAnsi" w:hAnsiTheme="minorHAnsi" w:cstheme="minorHAnsi"/>
                <w:sz w:val="22"/>
                <w:szCs w:val="22"/>
              </w:rPr>
              <w:t xml:space="preserve"> posição conciliadora e buscar o consenso entre os profissionais. Ele </w:t>
            </w:r>
            <w:r w:rsidR="0030460B">
              <w:rPr>
                <w:rFonts w:asciiTheme="minorHAnsi" w:hAnsiTheme="minorHAnsi" w:cstheme="minorHAnsi"/>
                <w:sz w:val="22"/>
                <w:szCs w:val="22"/>
              </w:rPr>
              <w:t>afirma que a maioria dos municípios apresenta certa lentidão nos licenciamentos</w:t>
            </w:r>
            <w:r w:rsidR="00D1511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0460B">
              <w:rPr>
                <w:rFonts w:asciiTheme="minorHAnsi" w:hAnsiTheme="minorHAnsi" w:cstheme="minorHAnsi"/>
                <w:sz w:val="22"/>
                <w:szCs w:val="22"/>
              </w:rPr>
              <w:t>fala sobre o papel do E</w:t>
            </w:r>
            <w:r w:rsidR="00D15113">
              <w:rPr>
                <w:rFonts w:asciiTheme="minorHAnsi" w:hAnsiTheme="minorHAnsi" w:cstheme="minorHAnsi"/>
                <w:sz w:val="22"/>
                <w:szCs w:val="22"/>
              </w:rPr>
              <w:t xml:space="preserve">stado, vinculação a seguradoras e importância da </w:t>
            </w:r>
            <w:r w:rsidR="0030460B">
              <w:rPr>
                <w:rFonts w:asciiTheme="minorHAnsi" w:hAnsiTheme="minorHAnsi" w:cstheme="minorHAnsi"/>
                <w:sz w:val="22"/>
                <w:szCs w:val="22"/>
              </w:rPr>
              <w:t>segurança jur</w:t>
            </w:r>
            <w:r w:rsidR="00D15113">
              <w:rPr>
                <w:rFonts w:asciiTheme="minorHAnsi" w:hAnsiTheme="minorHAnsi" w:cstheme="minorHAnsi"/>
                <w:sz w:val="22"/>
                <w:szCs w:val="22"/>
              </w:rPr>
              <w:t xml:space="preserve">ídica. 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O conselheiro Diego avalia que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resolução é o início de um debate e fala sobre a defesa da sociedade e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importância da avaliação técnica. O assessor Fausto fala sobre questões jurídicas e processos políticos e propõe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que a 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>discussão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ocorra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 do ponto de vista técnico. O assessor Flavio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acerca das 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>questões jurídicas envolvidas e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 xml:space="preserve"> afirma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F72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 projeto de lei depende </w:t>
            </w:r>
            <w:r w:rsidR="005E0F72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172273">
              <w:rPr>
                <w:rFonts w:asciiTheme="minorHAnsi" w:hAnsiTheme="minorHAnsi" w:cstheme="minorHAnsi"/>
                <w:sz w:val="22"/>
                <w:szCs w:val="22"/>
              </w:rPr>
              <w:t xml:space="preserve"> critérios técnicos</w:t>
            </w:r>
            <w:r w:rsidR="005E0F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64EC9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Marisa fala sobre a necessidade da redução de burocracia, sem </w:t>
            </w:r>
            <w:r w:rsidR="007E2279">
              <w:rPr>
                <w:rFonts w:asciiTheme="minorHAnsi" w:hAnsiTheme="minorHAnsi" w:cstheme="minorHAnsi"/>
                <w:sz w:val="22"/>
                <w:szCs w:val="22"/>
              </w:rPr>
              <w:t>diminuição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 xml:space="preserve"> de segurança à</w:t>
            </w:r>
            <w:r w:rsidR="00D64EC9">
              <w:rPr>
                <w:rFonts w:asciiTheme="minorHAnsi" w:hAnsiTheme="minorHAnsi" w:cstheme="minorHAnsi"/>
                <w:sz w:val="22"/>
                <w:szCs w:val="22"/>
              </w:rPr>
              <w:t xml:space="preserve"> sociedade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64EC9">
              <w:rPr>
                <w:rFonts w:asciiTheme="minorHAnsi" w:hAnsiTheme="minorHAnsi" w:cstheme="minorHAnsi"/>
                <w:sz w:val="22"/>
                <w:szCs w:val="22"/>
              </w:rPr>
              <w:t xml:space="preserve"> e apoio aos profissionais. </w:t>
            </w:r>
          </w:p>
          <w:p w:rsidR="00230ED6" w:rsidRPr="007E42A4" w:rsidRDefault="00CC4153" w:rsidP="00AC7F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bookmarkStart w:id="0" w:name="_GoBack"/>
            <w:bookmarkEnd w:id="0"/>
            <w:r w:rsidR="00D64EC9">
              <w:rPr>
                <w:rFonts w:asciiTheme="minorHAnsi" w:hAnsiTheme="minorHAnsi" w:cstheme="minorHAnsi"/>
                <w:sz w:val="22"/>
                <w:szCs w:val="22"/>
              </w:rPr>
              <w:t xml:space="preserve"> Pedro avalia que Conselho deve defender o amplo debate sobre o assunto para uma discussão mais participativa e democrática. O conselheiro V</w:t>
            </w:r>
            <w:r w:rsidR="004411CD">
              <w:rPr>
                <w:rFonts w:asciiTheme="minorHAnsi" w:hAnsiTheme="minorHAnsi" w:cstheme="minorHAnsi"/>
                <w:sz w:val="22"/>
                <w:szCs w:val="22"/>
              </w:rPr>
              <w:t xml:space="preserve">aldir avalia que </w:t>
            </w:r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a discussão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refere-se</w:t>
            </w:r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 a um modelo de desenvolvimento de país e faz uma análise política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 atual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idade</w:t>
            </w:r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. A conselheira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Orildes defende que as aprovações sejam competência</w:t>
            </w:r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 do Estado e que a avaliação da edificação seja realizada em relação ao meio urbano e </w:t>
            </w:r>
            <w:r w:rsidR="006464AE">
              <w:rPr>
                <w:rFonts w:asciiTheme="minorHAnsi" w:hAnsiTheme="minorHAnsi" w:cstheme="minorHAnsi"/>
                <w:sz w:val="22"/>
                <w:szCs w:val="22"/>
              </w:rPr>
              <w:t xml:space="preserve">aos terrenos </w:t>
            </w:r>
            <w:proofErr w:type="spellStart"/>
            <w:r w:rsidR="00DE3649">
              <w:rPr>
                <w:rFonts w:asciiTheme="minorHAnsi" w:hAnsiTheme="minorHAnsi" w:cstheme="minorHAnsi"/>
                <w:sz w:val="22"/>
                <w:szCs w:val="22"/>
              </w:rPr>
              <w:t>lindeiros</w:t>
            </w:r>
            <w:proofErr w:type="spellEnd"/>
            <w:r w:rsidR="00DE3649">
              <w:rPr>
                <w:rFonts w:asciiTheme="minorHAnsi" w:hAnsiTheme="minorHAnsi" w:cstheme="minorHAnsi"/>
                <w:sz w:val="22"/>
                <w:szCs w:val="22"/>
              </w:rPr>
              <w:t xml:space="preserve">. O presidente do CAU/RS, Tiago, fala sobre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os modelos de</w:t>
            </w:r>
            <w:r w:rsidR="00C93CC8">
              <w:rPr>
                <w:rFonts w:asciiTheme="minorHAnsi" w:hAnsiTheme="minorHAnsi" w:cstheme="minorHAnsi"/>
                <w:sz w:val="22"/>
                <w:szCs w:val="22"/>
              </w:rPr>
              <w:t xml:space="preserve"> licenciamento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 xml:space="preserve">vigentes </w:t>
            </w:r>
            <w:r w:rsidR="00C93CC8">
              <w:rPr>
                <w:rFonts w:asciiTheme="minorHAnsi" w:hAnsiTheme="minorHAnsi" w:cstheme="minorHAnsi"/>
                <w:sz w:val="22"/>
                <w:szCs w:val="22"/>
              </w:rPr>
              <w:t>nos Estados Unidos e na Europa. Ele manifesta posicionamento de que o Conselho deve defender que a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 xml:space="preserve"> aprovação seja pública e que os procedimentos </w:t>
            </w:r>
            <w:r w:rsidR="00C93CC8">
              <w:rPr>
                <w:rFonts w:asciiTheme="minorHAnsi" w:hAnsiTheme="minorHAnsi" w:cstheme="minorHAnsi"/>
                <w:sz w:val="22"/>
                <w:szCs w:val="22"/>
              </w:rPr>
              <w:t xml:space="preserve">sejam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aprimorados</w:t>
            </w:r>
            <w:r w:rsidR="00C93CC8">
              <w:rPr>
                <w:rFonts w:asciiTheme="minorHAnsi" w:hAnsiTheme="minorHAnsi" w:cstheme="minorHAnsi"/>
                <w:sz w:val="22"/>
                <w:szCs w:val="22"/>
              </w:rPr>
              <w:t xml:space="preserve">. Ele afirma que o caminho é pautar a discussão a partir dos critérios definidos pelo CAU/RS. Ele sugere que seja realizada reunião com a CPUA-CAU/BR e com representantes do Fórum de Entidades para ampliação da discussão.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Os(As) conselheiros(as)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assessores(as) falam sobre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possibilidades de encaminhamento e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define-se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pela solicitação de reunião extraordinária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. O con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selheiro Pedro se disponibiliza a c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riar documento base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pontos debatidos para compartilhamento. </w:t>
            </w:r>
          </w:p>
        </w:tc>
      </w:tr>
      <w:tr w:rsidR="00284FF6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5E330E" w:rsidP="00AC7F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</w:t>
            </w:r>
            <w:r w:rsidR="00AC7F89">
              <w:rPr>
                <w:rFonts w:asciiTheme="minorHAnsi" w:eastAsia="MS Mincho" w:hAnsiTheme="minorHAnsi" w:cstheme="minorHAnsi"/>
                <w:sz w:val="22"/>
                <w:szCs w:val="22"/>
              </w:rPr>
              <w:t>nviará 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emorando à Presidência para solicitação de reunião extraordin</w:t>
            </w:r>
            <w:r w:rsidR="00CF4F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ária, prevista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 ou 19/02/2021, às 9h</w:t>
            </w:r>
            <w:r w:rsidR="00CF4FC5">
              <w:rPr>
                <w:rFonts w:asciiTheme="minorHAnsi" w:eastAsia="MS Mincho" w:hAnsiTheme="minorHAnsi" w:cstheme="minorHAnsi"/>
                <w:sz w:val="22"/>
                <w:szCs w:val="22"/>
              </w:rPr>
              <w:t>, conforme a disponibilidade dos(as) conselheiros(as) e equipe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84FF6" w:rsidRPr="007E42A4" w:rsidTr="001E7192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EC43CA" w:rsidTr="001E7192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AB7766" w:rsidRDefault="00284FF6" w:rsidP="00284F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B776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 da Participação do CAU/RS no CMDUA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Emilio Merino Dominguez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0F46" w:rsidRPr="007E42A4" w:rsidRDefault="00284FF6" w:rsidP="00AC7F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>fala sobre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atividades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relativas à participação do CAU/RS no C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>onselho Municipal de Desenvolvimento Urbano Ambiental (CMDUA)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Porto Alegre. Ele 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faz um relato sobre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sua participação em dois grupos de trabalho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 em 2020, sendo um deles sobre licenciamento. Ele fala sobre os pontos debatidos sobre o assunto no Conselho e sobre as</w:t>
            </w:r>
            <w:r w:rsidR="00AC7F89">
              <w:rPr>
                <w:rFonts w:asciiTheme="minorHAnsi" w:hAnsiTheme="minorHAnsi" w:cstheme="minorHAnsi"/>
                <w:sz w:val="22"/>
                <w:szCs w:val="22"/>
              </w:rPr>
              <w:t xml:space="preserve"> melhorias necessárias. Ele fala sobre processo </w:t>
            </w:r>
            <w:r w:rsidR="005E330E">
              <w:rPr>
                <w:rFonts w:asciiTheme="minorHAnsi" w:hAnsiTheme="minorHAnsi" w:cstheme="minorHAnsi"/>
                <w:sz w:val="22"/>
                <w:szCs w:val="22"/>
              </w:rPr>
              <w:t xml:space="preserve">de eleição de nova composição do Conselho e suas representações. </w:t>
            </w:r>
            <w:r w:rsidR="00AB208F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falam sobre os procedimentos de eleição e </w:t>
            </w:r>
            <w:r w:rsidR="00285184">
              <w:rPr>
                <w:rFonts w:asciiTheme="minorHAnsi" w:hAnsiTheme="minorHAnsi" w:cstheme="minorHAnsi"/>
                <w:sz w:val="22"/>
                <w:szCs w:val="22"/>
              </w:rPr>
              <w:t>definições</w:t>
            </w:r>
            <w:r w:rsidR="00AB208F">
              <w:rPr>
                <w:rFonts w:asciiTheme="minorHAnsi" w:hAnsiTheme="minorHAnsi" w:cstheme="minorHAnsi"/>
                <w:sz w:val="22"/>
                <w:szCs w:val="22"/>
              </w:rPr>
              <w:t xml:space="preserve"> para participação nos debates. </w:t>
            </w:r>
            <w:r w:rsidR="00285184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Marisa propõe que seja realizada reunião de alinhamento com todos os </w:t>
            </w:r>
            <w:r w:rsidR="00C80BA6">
              <w:rPr>
                <w:rFonts w:asciiTheme="minorHAnsi" w:hAnsiTheme="minorHAnsi" w:cstheme="minorHAnsi"/>
                <w:sz w:val="22"/>
                <w:szCs w:val="22"/>
              </w:rPr>
              <w:t>representantes</w:t>
            </w:r>
            <w:r w:rsidR="00285184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2851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Estado. </w:t>
            </w:r>
            <w:r w:rsidR="008F0F46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informa que, junto ao conselheiro Emilio, analisará documento sobre representações para avaliar a melhor forma de contribuição. 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Pr="007E42A4" w:rsidRDefault="008F0F4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 Pedro e Emilio analisarão documento sobre representações.</w:t>
            </w:r>
            <w:r w:rsidR="00284F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84FF6" w:rsidRPr="007E42A4" w:rsidTr="00834CF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4FF6" w:rsidRPr="007E42A4" w:rsidTr="00D6010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C3358E" w:rsidRDefault="00284FF6" w:rsidP="00284F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35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 da CPUA-CAU/RS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Default="00284FF6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3358E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E69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Default="00284FF6" w:rsidP="008F0F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335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Ourique 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FF6" w:rsidRDefault="008F0F46" w:rsidP="000078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apresenta consolidado com pautas ordinárias e especiais do Plano de Trabalho e </w:t>
            </w:r>
            <w:r w:rsidR="00932F66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ajustou o material com os apontamentos enviados pela conselheira Marisa. Os(As) conselheiros(as) avaliam os prazos de cada pauta, solicitam alterações e a assessora Sabrina ajusta os itens.</w:t>
            </w:r>
            <w:r w:rsidR="001A1A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solicita que conselheira Marisa envie itens da Plataforma de Gestão para complementação do 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>material</w:t>
            </w:r>
            <w:r w:rsidR="001A1A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36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</w:t>
            </w:r>
            <w:r w:rsidR="00E40801">
              <w:rPr>
                <w:rFonts w:asciiTheme="minorHAnsi" w:eastAsia="MS Mincho" w:hAnsiTheme="minorHAnsi" w:cstheme="minorHAnsi"/>
                <w:sz w:val="22"/>
                <w:szCs w:val="22"/>
              </w:rPr>
              <w:t>faz um relato sobre conjuntura entre demais CPUA-CAU/</w:t>
            </w:r>
            <w:proofErr w:type="spellStart"/>
            <w:r w:rsidR="00E40801">
              <w:rPr>
                <w:rFonts w:asciiTheme="minorHAnsi" w:eastAsia="MS Mincho" w:hAnsiTheme="minorHAnsi" w:cstheme="minorHAnsi"/>
                <w:sz w:val="22"/>
                <w:szCs w:val="22"/>
              </w:rPr>
              <w:t>UF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propõe que, a partir da</w:t>
            </w:r>
            <w:r w:rsidR="00E40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36441">
              <w:rPr>
                <w:rFonts w:asciiTheme="minorHAnsi" w:eastAsia="MS Mincho" w:hAnsiTheme="minorHAnsi" w:cstheme="minorHAnsi"/>
                <w:sz w:val="22"/>
                <w:szCs w:val="22"/>
              </w:rPr>
              <w:t>produção de cada pauta</w:t>
            </w:r>
            <w:r w:rsidR="00E40801">
              <w:rPr>
                <w:rFonts w:asciiTheme="minorHAnsi" w:eastAsia="MS Mincho" w:hAnsiTheme="minorHAnsi" w:cstheme="minorHAnsi"/>
                <w:sz w:val="22"/>
                <w:szCs w:val="22"/>
              </w:rPr>
              <w:t>, seja</w:t>
            </w:r>
            <w:r w:rsidR="00236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40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constituída </w:t>
            </w:r>
            <w:r w:rsidR="002364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publicação. </w:t>
            </w:r>
          </w:p>
        </w:tc>
      </w:tr>
      <w:tr w:rsidR="00284FF6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2993" w:rsidRDefault="005A2993" w:rsidP="00284F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2993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00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/2021 - Plano de Trabalho da CPUA</w:t>
            </w:r>
            <w:r w:rsidRPr="005A29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-CAU/RS </w:t>
            </w:r>
            <w:r w:rsidR="002033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– Gestão 2021-2023 </w:t>
            </w:r>
            <w:r w:rsidRPr="005A2993">
              <w:rPr>
                <w:rFonts w:asciiTheme="minorHAnsi" w:eastAsia="MS Mincho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BE69B8" w:rsidRPr="007E42A4" w:rsidTr="00834CF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69B8" w:rsidRPr="007E42A4" w:rsidRDefault="00BE69B8" w:rsidP="00834C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E69B8" w:rsidRPr="007E42A4" w:rsidTr="00F427A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BE69B8" w:rsidRDefault="00BE69B8" w:rsidP="00BE69B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BE69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E69B8" w:rsidRPr="007E42A4" w:rsidTr="00834CF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69B8" w:rsidRPr="007E42A4" w:rsidRDefault="00BE69B8" w:rsidP="00834C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E69B8" w:rsidRPr="007E42A4" w:rsidTr="00E050A5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D91358" w:rsidRDefault="00BE69B8" w:rsidP="00BE69B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9135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Representação </w:t>
            </w:r>
            <w:r w:rsidR="00D91358" w:rsidRPr="00D9135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COESPPCI</w:t>
            </w:r>
          </w:p>
        </w:tc>
      </w:tr>
      <w:tr w:rsidR="00BE69B8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5A2993" w:rsidRDefault="00BE69B8" w:rsidP="00BE69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E69B8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5A2993" w:rsidRDefault="00BE69B8" w:rsidP="00BE69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</w:tr>
      <w:tr w:rsidR="00BE69B8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5A2993" w:rsidRDefault="00D91358" w:rsidP="000078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Orildes faz a leitura de </w:t>
            </w:r>
            <w:r w:rsidRPr="00D9135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recebido com solicitação de representação para o </w:t>
            </w:r>
            <w:r w:rsidRPr="00D91358">
              <w:rPr>
                <w:rFonts w:asciiTheme="minorHAnsi" w:eastAsia="MS Mincho" w:hAnsiTheme="minorHAnsi" w:cstheme="minorHAnsi"/>
                <w:sz w:val="22"/>
                <w:szCs w:val="22"/>
              </w:rPr>
              <w:t>Conselho Estadual de Segurança, Prevenção e Proteção Contra Incêndio – COESPPCI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assessor Fausto informa que o </w:t>
            </w:r>
            <w:r w:rsidRPr="0000789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recebido em 04/02/2021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prazo de retorno para 12/02/2021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D913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Pr="00D91358">
              <w:rPr>
                <w:rFonts w:asciiTheme="minorHAnsi" w:eastAsia="MS Mincho" w:hAnsiTheme="minorHAnsi" w:cstheme="minorHAnsi"/>
                <w:sz w:val="22"/>
                <w:szCs w:val="22"/>
              </w:rPr>
              <w:t>critérios de participação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Orildes informa que fará contato com conselheiro suplente para verificação de disponibilidade e com a Presidência para avaliação. A Comissão 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define que fará sugestão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Presidência </w:t>
            </w:r>
            <w:r w:rsidR="000078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manutenção da representação.</w:t>
            </w:r>
          </w:p>
        </w:tc>
      </w:tr>
      <w:tr w:rsidR="00BE69B8" w:rsidRPr="007E42A4" w:rsidTr="001E71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5A2993" w:rsidRDefault="00D91358" w:rsidP="00BE69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encaminhará memorando à Presidência com a proposta de manutenção da representação no </w:t>
            </w:r>
            <w:r w:rsidRPr="00D91358">
              <w:rPr>
                <w:rFonts w:asciiTheme="minorHAnsi" w:eastAsia="MS Mincho" w:hAnsiTheme="minorHAnsi" w:cstheme="minorHAnsi"/>
                <w:sz w:val="22"/>
                <w:szCs w:val="22"/>
              </w:rPr>
              <w:t>COESPPCI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E69B8" w:rsidRPr="007E42A4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E69B8" w:rsidRPr="00721452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3708AF" w:rsidRDefault="00BE69B8" w:rsidP="00BE69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E69B8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21452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69B8" w:rsidRPr="00721452" w:rsidRDefault="00BE69B8" w:rsidP="00BE69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57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Licenciamento</w:t>
            </w:r>
          </w:p>
        </w:tc>
      </w:tr>
      <w:tr w:rsidR="00BE69B8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21452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69B8" w:rsidRPr="00721452" w:rsidRDefault="00BE69B8" w:rsidP="00BE6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E69B8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E69B8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E69B8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69B8" w:rsidRPr="007E42A4" w:rsidRDefault="00BE69B8" w:rsidP="00BE69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69B8" w:rsidRPr="007E42A4" w:rsidRDefault="00BE69B8" w:rsidP="00BE69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795573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D91358">
              <w:rPr>
                <w:rFonts w:asciiTheme="minorHAnsi" w:hAnsiTheme="minorHAnsi" w:cstheme="minorHAnsi"/>
                <w:sz w:val="22"/>
                <w:szCs w:val="22"/>
              </w:rPr>
              <w:t xml:space="preserve">às 12h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415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415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8"/>
  </w:num>
  <w:num w:numId="6">
    <w:abstractNumId w:val="11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  <w:num w:numId="19">
    <w:abstractNumId w:val="7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466"/>
    <w:rsid w:val="00794AA6"/>
    <w:rsid w:val="0079514D"/>
    <w:rsid w:val="007951AE"/>
    <w:rsid w:val="00795573"/>
    <w:rsid w:val="0079658E"/>
    <w:rsid w:val="00796A32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673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64BB"/>
    <w:rsid w:val="00AB6621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96C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E85"/>
    <w:rsid w:val="00B97882"/>
    <w:rsid w:val="00B97CBC"/>
    <w:rsid w:val="00B97D52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5D96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3CC8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153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3649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1412-889B-4618-9919-174F2494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1209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95</cp:revision>
  <cp:lastPrinted>2020-12-04T15:19:00Z</cp:lastPrinted>
  <dcterms:created xsi:type="dcterms:W3CDTF">2020-12-04T15:16:00Z</dcterms:created>
  <dcterms:modified xsi:type="dcterms:W3CDTF">2021-02-19T13:51:00Z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