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69343F" w:rsidP="0030361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Uso do superávit financeiro – </w:t>
            </w:r>
            <w:r w:rsidR="00303612">
              <w:rPr>
                <w:rFonts w:ascii="Times New Roman" w:hAnsi="Times New Roman"/>
                <w:sz w:val="22"/>
                <w:szCs w:val="22"/>
              </w:rPr>
              <w:t>Alteração do Projeto Especial Casa Saudável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3036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A4211">
              <w:rPr>
                <w:rFonts w:ascii="Times New Roman" w:hAnsi="Times New Roman"/>
                <w:b/>
                <w:sz w:val="22"/>
                <w:szCs w:val="22"/>
              </w:rPr>
              <w:t>026</w:t>
            </w:r>
            <w:r w:rsidR="00303612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37409" w:rsidRPr="00714E27" w:rsidRDefault="00437409" w:rsidP="0043740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>
        <w:rPr>
          <w:rFonts w:ascii="Times New Roman" w:hAnsi="Times New Roman"/>
          <w:sz w:val="22"/>
          <w:szCs w:val="22"/>
          <w:lang w:eastAsia="pt-BR"/>
        </w:rPr>
        <w:t>19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de </w:t>
      </w:r>
      <w:r>
        <w:rPr>
          <w:rFonts w:ascii="Times New Roman" w:hAnsi="Times New Roman"/>
          <w:sz w:val="22"/>
          <w:szCs w:val="22"/>
          <w:lang w:eastAsia="pt-BR"/>
        </w:rPr>
        <w:t>maio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de 2020,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303612">
        <w:rPr>
          <w:rFonts w:ascii="Times New Roman" w:hAnsi="Times New Roman"/>
          <w:sz w:val="22"/>
          <w:szCs w:val="22"/>
        </w:rPr>
        <w:t xml:space="preserve">a alteração do </w:t>
      </w:r>
      <w:r w:rsidR="004510A1">
        <w:rPr>
          <w:rFonts w:ascii="Times New Roman" w:hAnsi="Times New Roman"/>
          <w:sz w:val="22"/>
          <w:szCs w:val="22"/>
        </w:rPr>
        <w:t xml:space="preserve">Plano de Trabalho do </w:t>
      </w:r>
      <w:r w:rsidR="00303612">
        <w:rPr>
          <w:rFonts w:ascii="Times New Roman" w:hAnsi="Times New Roman"/>
          <w:sz w:val="22"/>
          <w:szCs w:val="22"/>
          <w:lang w:eastAsia="pt-BR"/>
        </w:rPr>
        <w:t>Projeto Especial Casa Saudável</w:t>
      </w:r>
      <w:r w:rsidR="004510A1">
        <w:rPr>
          <w:rFonts w:ascii="Times New Roman" w:hAnsi="Times New Roman"/>
          <w:sz w:val="22"/>
          <w:szCs w:val="22"/>
          <w:lang w:eastAsia="pt-BR"/>
        </w:rPr>
        <w:t>, apresentad</w:t>
      </w:r>
      <w:r w:rsidR="00EB4E21">
        <w:rPr>
          <w:rFonts w:ascii="Times New Roman" w:hAnsi="Times New Roman"/>
          <w:sz w:val="22"/>
          <w:szCs w:val="22"/>
          <w:lang w:eastAsia="pt-BR"/>
        </w:rPr>
        <w:t>a</w:t>
      </w:r>
      <w:r w:rsidR="004510A1">
        <w:rPr>
          <w:rFonts w:ascii="Times New Roman" w:hAnsi="Times New Roman"/>
          <w:sz w:val="22"/>
          <w:szCs w:val="22"/>
          <w:lang w:eastAsia="pt-BR"/>
        </w:rPr>
        <w:t xml:space="preserve"> pel</w:t>
      </w:r>
      <w:r w:rsidR="00303612">
        <w:rPr>
          <w:rFonts w:ascii="Times New Roman" w:hAnsi="Times New Roman"/>
          <w:sz w:val="22"/>
          <w:szCs w:val="22"/>
          <w:lang w:eastAsia="pt-BR"/>
        </w:rPr>
        <w:t>o Gabinete de ATHIS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9E7E50" w:rsidRDefault="009E7E50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E7E50" w:rsidRDefault="009E7E50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Nº 005, de 01 de abril de 2019, que d</w:t>
      </w:r>
      <w:r w:rsidRPr="009E7E50">
        <w:rPr>
          <w:rFonts w:ascii="Times New Roman" w:hAnsi="Times New Roman"/>
          <w:sz w:val="22"/>
          <w:szCs w:val="22"/>
          <w:lang w:eastAsia="pt-BR"/>
        </w:rPr>
        <w:t>ispõe acerca da utilização do superávit financeiro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527BD4" w:rsidRDefault="00527BD4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27BD4" w:rsidRDefault="00527BD4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Deliberação do Conselho Diretor nº 055/2020, que aprovou o mérito da alteração do Plano de Trabalho do Projeto Especial Casa Saudável;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3175D6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</w:t>
      </w:r>
      <w:r w:rsidR="00DB24D3">
        <w:rPr>
          <w:rFonts w:ascii="Times New Roman" w:hAnsi="Times New Roman"/>
          <w:sz w:val="22"/>
          <w:szCs w:val="22"/>
          <w:lang w:eastAsia="pt-BR"/>
        </w:rPr>
        <w:t xml:space="preserve">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510A1">
        <w:rPr>
          <w:rFonts w:ascii="Times New Roman" w:hAnsi="Times New Roman"/>
          <w:sz w:val="22"/>
          <w:szCs w:val="22"/>
          <w:lang w:eastAsia="pt-BR"/>
        </w:rPr>
        <w:t xml:space="preserve">da utilização de recursos do superávit financeiro </w:t>
      </w:r>
      <w:r w:rsidR="00CD332B">
        <w:rPr>
          <w:rFonts w:ascii="Times New Roman" w:hAnsi="Times New Roman"/>
          <w:sz w:val="22"/>
          <w:szCs w:val="22"/>
          <w:lang w:eastAsia="pt-BR"/>
        </w:rPr>
        <w:t xml:space="preserve">para </w:t>
      </w:r>
      <w:r w:rsidR="00303612">
        <w:rPr>
          <w:rFonts w:ascii="Times New Roman" w:hAnsi="Times New Roman"/>
          <w:sz w:val="22"/>
          <w:szCs w:val="22"/>
          <w:lang w:eastAsia="pt-BR"/>
        </w:rPr>
        <w:t>o Projeto Especial Casa Saudável</w:t>
      </w:r>
      <w:r w:rsidR="004510A1">
        <w:rPr>
          <w:rFonts w:ascii="Times New Roman" w:hAnsi="Times New Roman"/>
          <w:sz w:val="22"/>
          <w:szCs w:val="22"/>
          <w:lang w:eastAsia="pt-BR"/>
        </w:rPr>
        <w:t>, conforme Plano de Trabalho em anexo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3175D6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O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 xml:space="preserve">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</w:t>
      </w:r>
      <w:r w:rsidR="00303612">
        <w:rPr>
          <w:rFonts w:ascii="Times New Roman" w:hAnsi="Times New Roman"/>
          <w:sz w:val="22"/>
          <w:szCs w:val="22"/>
          <w:lang w:eastAsia="pt-BR"/>
        </w:rPr>
        <w:t xml:space="preserve"> ao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E7E50">
        <w:rPr>
          <w:rFonts w:ascii="Times New Roman" w:hAnsi="Times New Roman"/>
          <w:sz w:val="22"/>
          <w:szCs w:val="22"/>
          <w:lang w:eastAsia="pt-BR"/>
        </w:rPr>
        <w:t>Plenário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</w:t>
      </w:r>
      <w:r w:rsidR="009E7E50">
        <w:rPr>
          <w:rFonts w:ascii="Times New Roman" w:hAnsi="Times New Roman"/>
          <w:sz w:val="22"/>
          <w:szCs w:val="22"/>
          <w:lang w:eastAsia="pt-BR"/>
        </w:rPr>
        <w:t xml:space="preserve"> homologação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37409" w:rsidRPr="00714E27" w:rsidRDefault="00437409" w:rsidP="00437409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Rômulo Plentz Giralt,</w:t>
      </w:r>
      <w:r w:rsidRPr="004B5DE3">
        <w:t xml:space="preserve"> </w:t>
      </w:r>
      <w:r w:rsidRPr="004B5DE3">
        <w:rPr>
          <w:rFonts w:ascii="Times New Roman" w:hAnsi="Times New Roman"/>
          <w:sz w:val="22"/>
          <w:szCs w:val="22"/>
          <w:lang w:eastAsia="pt-BR"/>
        </w:rPr>
        <w:t>Alvino Jara, Priscila Terra Quesada e Raquel Rhoden Bresolin.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A7A11">
        <w:rPr>
          <w:rFonts w:ascii="Times New Roman" w:hAnsi="Times New Roman"/>
          <w:sz w:val="22"/>
          <w:szCs w:val="22"/>
          <w:lang w:eastAsia="pt-BR"/>
        </w:rPr>
        <w:t>1</w:t>
      </w:r>
      <w:r w:rsidR="00303612">
        <w:rPr>
          <w:rFonts w:ascii="Times New Roman" w:hAnsi="Times New Roman"/>
          <w:sz w:val="22"/>
          <w:szCs w:val="22"/>
          <w:lang w:eastAsia="pt-BR"/>
        </w:rPr>
        <w:t>9 de mai</w:t>
      </w:r>
      <w:r w:rsidR="006A7A11">
        <w:rPr>
          <w:rFonts w:ascii="Times New Roman" w:hAnsi="Times New Roman"/>
          <w:sz w:val="22"/>
          <w:szCs w:val="22"/>
          <w:lang w:eastAsia="pt-BR"/>
        </w:rPr>
        <w:t>o</w:t>
      </w:r>
      <w:r w:rsidR="00303612">
        <w:rPr>
          <w:rFonts w:ascii="Times New Roman" w:hAnsi="Times New Roman"/>
          <w:sz w:val="22"/>
          <w:szCs w:val="22"/>
          <w:lang w:eastAsia="pt-BR"/>
        </w:rPr>
        <w:t xml:space="preserve"> de 2020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437409" w:rsidRPr="005D2735" w:rsidRDefault="00437409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FA7A35" w:rsidRDefault="00FA7A35" w:rsidP="00870FD8">
      <w:pPr>
        <w:tabs>
          <w:tab w:val="left" w:pos="4651"/>
        </w:tabs>
        <w:rPr>
          <w:sz w:val="22"/>
          <w:szCs w:val="22"/>
        </w:rPr>
      </w:pPr>
    </w:p>
    <w:p w:rsidR="00437409" w:rsidRPr="00714E27" w:rsidRDefault="00437409" w:rsidP="00437409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</w:p>
    <w:p w:rsidR="00437409" w:rsidRPr="00714E27" w:rsidRDefault="00437409" w:rsidP="00437409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714E2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>
        <w:rPr>
          <w:rFonts w:ascii="Times New Roman" w:eastAsia="Calibri" w:hAnsi="Times New Roman"/>
          <w:sz w:val="22"/>
          <w:szCs w:val="22"/>
          <w:lang w:eastAsia="pt-BR"/>
        </w:rPr>
        <w:t xml:space="preserve"> da CPFI-CAU/RS</w:t>
      </w:r>
    </w:p>
    <w:p w:rsidR="00437409" w:rsidRPr="005D2735" w:rsidRDefault="00437409" w:rsidP="00870FD8">
      <w:pPr>
        <w:tabs>
          <w:tab w:val="left" w:pos="4651"/>
        </w:tabs>
        <w:rPr>
          <w:sz w:val="22"/>
          <w:szCs w:val="22"/>
        </w:rPr>
      </w:pPr>
    </w:p>
    <w:sectPr w:rsidR="00437409" w:rsidRPr="005D273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690" w:rsidRDefault="001B2690" w:rsidP="004C3048">
      <w:r>
        <w:separator/>
      </w:r>
    </w:p>
  </w:endnote>
  <w:endnote w:type="continuationSeparator" w:id="0">
    <w:p w:rsidR="001B2690" w:rsidRDefault="001B269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690" w:rsidRDefault="001B2690" w:rsidP="004C3048">
      <w:r>
        <w:separator/>
      </w:r>
    </w:p>
  </w:footnote>
  <w:footnote w:type="continuationSeparator" w:id="0">
    <w:p w:rsidR="001B2690" w:rsidRDefault="001B269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2CA7"/>
    <w:rsid w:val="00065201"/>
    <w:rsid w:val="00067264"/>
    <w:rsid w:val="00094D18"/>
    <w:rsid w:val="000A4415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516D2"/>
    <w:rsid w:val="00154F98"/>
    <w:rsid w:val="00170CA0"/>
    <w:rsid w:val="00174A5A"/>
    <w:rsid w:val="001778C5"/>
    <w:rsid w:val="00180FB9"/>
    <w:rsid w:val="001959CB"/>
    <w:rsid w:val="001B2690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43BC"/>
    <w:rsid w:val="002F7392"/>
    <w:rsid w:val="00303612"/>
    <w:rsid w:val="00305DCB"/>
    <w:rsid w:val="00306127"/>
    <w:rsid w:val="00311134"/>
    <w:rsid w:val="003175D6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37409"/>
    <w:rsid w:val="00447C6C"/>
    <w:rsid w:val="004510A1"/>
    <w:rsid w:val="00453128"/>
    <w:rsid w:val="00471056"/>
    <w:rsid w:val="00483414"/>
    <w:rsid w:val="004B3023"/>
    <w:rsid w:val="004B5A5C"/>
    <w:rsid w:val="004C3048"/>
    <w:rsid w:val="004C64A5"/>
    <w:rsid w:val="004D4887"/>
    <w:rsid w:val="004D75B0"/>
    <w:rsid w:val="004D75DA"/>
    <w:rsid w:val="004E062B"/>
    <w:rsid w:val="004F15C8"/>
    <w:rsid w:val="00527BD4"/>
    <w:rsid w:val="0053240A"/>
    <w:rsid w:val="005461A2"/>
    <w:rsid w:val="00550E28"/>
    <w:rsid w:val="005615DC"/>
    <w:rsid w:val="005632F9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84852"/>
    <w:rsid w:val="00690C35"/>
    <w:rsid w:val="0069229F"/>
    <w:rsid w:val="0069343F"/>
    <w:rsid w:val="006A7A11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C4AB3"/>
    <w:rsid w:val="008D4752"/>
    <w:rsid w:val="008E1728"/>
    <w:rsid w:val="008F159C"/>
    <w:rsid w:val="009269BD"/>
    <w:rsid w:val="00930D3C"/>
    <w:rsid w:val="0093154B"/>
    <w:rsid w:val="00933655"/>
    <w:rsid w:val="009347B2"/>
    <w:rsid w:val="00944BD0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A3224"/>
    <w:rsid w:val="009B5DB8"/>
    <w:rsid w:val="009C581F"/>
    <w:rsid w:val="009D0886"/>
    <w:rsid w:val="009E3C4D"/>
    <w:rsid w:val="009E7E50"/>
    <w:rsid w:val="00A050DB"/>
    <w:rsid w:val="00A3774D"/>
    <w:rsid w:val="00A40ECC"/>
    <w:rsid w:val="00A43C37"/>
    <w:rsid w:val="00A5515C"/>
    <w:rsid w:val="00A5605B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039A"/>
    <w:rsid w:val="00B81197"/>
    <w:rsid w:val="00B84218"/>
    <w:rsid w:val="00B93372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D332B"/>
    <w:rsid w:val="00CE4E08"/>
    <w:rsid w:val="00CF0424"/>
    <w:rsid w:val="00CF2FBA"/>
    <w:rsid w:val="00D15E8F"/>
    <w:rsid w:val="00D176F0"/>
    <w:rsid w:val="00D213CD"/>
    <w:rsid w:val="00D24E51"/>
    <w:rsid w:val="00D32E81"/>
    <w:rsid w:val="00D43467"/>
    <w:rsid w:val="00D5008F"/>
    <w:rsid w:val="00D62C61"/>
    <w:rsid w:val="00D67B4E"/>
    <w:rsid w:val="00D802D9"/>
    <w:rsid w:val="00D8349F"/>
    <w:rsid w:val="00D9535A"/>
    <w:rsid w:val="00DA1661"/>
    <w:rsid w:val="00DA4211"/>
    <w:rsid w:val="00DB24D3"/>
    <w:rsid w:val="00DB4045"/>
    <w:rsid w:val="00DD09A6"/>
    <w:rsid w:val="00DD16FB"/>
    <w:rsid w:val="00DD60CE"/>
    <w:rsid w:val="00DD78AD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B4E21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44DFC-4DE2-4172-9879-577E556F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2019-07-30T19:00:00Z</cp:lastPrinted>
  <dcterms:created xsi:type="dcterms:W3CDTF">2020-08-18T13:45:00Z</dcterms:created>
  <dcterms:modified xsi:type="dcterms:W3CDTF">2020-08-18T13:45:00Z</dcterms:modified>
</cp:coreProperties>
</file>