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84646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84646" w:rsidRDefault="00757A3B" w:rsidP="00757A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949</w:t>
            </w:r>
            <w:r w:rsidR="009519EB" w:rsidRPr="00684646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AE0258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84646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84646" w:rsidRDefault="00757A3B" w:rsidP="00757A3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614</w:t>
            </w:r>
            <w:r w:rsidR="008059D0" w:rsidRPr="00684646">
              <w:rPr>
                <w:rFonts w:ascii="Times New Roman" w:hAnsi="Times New Roman"/>
                <w:sz w:val="22"/>
                <w:szCs w:val="22"/>
              </w:rPr>
              <w:t>/20</w:t>
            </w:r>
            <w:r w:rsidR="002E14A2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F0DFA" w:rsidRDefault="008216CF" w:rsidP="008F0DF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 w:rsidR="00EB24FA">
              <w:rPr>
                <w:rFonts w:ascii="Times New Roman" w:eastAsia="Calibri" w:hAnsi="Times New Roman"/>
                <w:sz w:val="22"/>
                <w:szCs w:val="22"/>
              </w:rPr>
              <w:t xml:space="preserve">SILVANA </w:t>
            </w:r>
            <w:r w:rsidR="008F0DFA">
              <w:rPr>
                <w:rFonts w:ascii="Times New Roman" w:eastAsia="Calibri" w:hAnsi="Times New Roman"/>
                <w:sz w:val="22"/>
                <w:szCs w:val="22"/>
              </w:rPr>
              <w:t>BERGESCH</w:t>
            </w:r>
          </w:p>
          <w:p w:rsidR="00F72814" w:rsidRPr="00684646" w:rsidRDefault="005B31FC" w:rsidP="008F0DF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4B32EE" w:rsidRPr="00684646">
              <w:rPr>
                <w:rFonts w:ascii="Times New Roman" w:eastAsia="Calibri" w:hAnsi="Times New Roman"/>
                <w:sz w:val="22"/>
                <w:szCs w:val="22"/>
              </w:rPr>
              <w:t>PF</w:t>
            </w:r>
            <w:r w:rsidR="00F72814"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8F0DFA">
              <w:rPr>
                <w:rFonts w:ascii="Times New Roman" w:eastAsia="Calibri" w:hAnsi="Times New Roman"/>
                <w:sz w:val="22"/>
                <w:szCs w:val="22"/>
              </w:rPr>
              <w:t>893.090.900-06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646" w:rsidRDefault="00F53E37" w:rsidP="00271A3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684646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4646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684646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4646" w:rsidRDefault="00F8201B" w:rsidP="00795ED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684646">
              <w:rPr>
                <w:rFonts w:ascii="Times New Roman" w:hAnsi="Times New Roman"/>
                <w:sz w:val="22"/>
                <w:szCs w:val="22"/>
              </w:rPr>
              <w:t>O(A)</w:t>
            </w:r>
            <w:r w:rsidR="00D00608" w:rsidRPr="006846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95ED5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684646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84646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684646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C71BB" w:rsidRDefault="00347777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Inicialmente, observo que o</w:t>
      </w:r>
      <w:r w:rsidR="00DD0639">
        <w:rPr>
          <w:rFonts w:ascii="Times New Roman" w:eastAsia="Calibri" w:hAnsi="Times New Roman"/>
          <w:sz w:val="22"/>
          <w:szCs w:val="22"/>
        </w:rPr>
        <w:t xml:space="preserve"> presente processo apresenta </w:t>
      </w:r>
      <w:r w:rsidR="00FB231B">
        <w:rPr>
          <w:rFonts w:ascii="Times New Roman" w:eastAsia="Calibri" w:hAnsi="Times New Roman"/>
          <w:sz w:val="22"/>
          <w:szCs w:val="22"/>
        </w:rPr>
        <w:t xml:space="preserve">uma </w:t>
      </w:r>
      <w:r w:rsidR="00DD0639">
        <w:rPr>
          <w:rFonts w:ascii="Times New Roman" w:eastAsia="Calibri" w:hAnsi="Times New Roman"/>
          <w:sz w:val="22"/>
          <w:szCs w:val="22"/>
        </w:rPr>
        <w:t>tramitação atípica. Digo isso</w:t>
      </w:r>
      <w:r w:rsidR="00FB231B">
        <w:rPr>
          <w:rFonts w:ascii="Times New Roman" w:eastAsia="Calibri" w:hAnsi="Times New Roman"/>
          <w:sz w:val="22"/>
          <w:szCs w:val="22"/>
        </w:rPr>
        <w:t>,</w:t>
      </w:r>
      <w:r w:rsidR="00DD0639">
        <w:rPr>
          <w:rFonts w:ascii="Times New Roman" w:eastAsia="Calibri" w:hAnsi="Times New Roman"/>
          <w:sz w:val="22"/>
          <w:szCs w:val="22"/>
        </w:rPr>
        <w:t xml:space="preserve"> pois</w:t>
      </w:r>
      <w:r w:rsidR="00FB231B">
        <w:rPr>
          <w:rFonts w:ascii="Times New Roman" w:eastAsia="Calibri" w:hAnsi="Times New Roman"/>
          <w:sz w:val="22"/>
          <w:szCs w:val="22"/>
        </w:rPr>
        <w:t>,</w:t>
      </w:r>
      <w:r w:rsidR="00DD0639">
        <w:rPr>
          <w:rFonts w:ascii="Times New Roman" w:eastAsia="Calibri" w:hAnsi="Times New Roman"/>
          <w:sz w:val="22"/>
          <w:szCs w:val="22"/>
        </w:rPr>
        <w:t xml:space="preserve"> ao compulsar os autos</w:t>
      </w:r>
      <w:r w:rsidR="00FB231B">
        <w:rPr>
          <w:rFonts w:ascii="Times New Roman" w:eastAsia="Calibri" w:hAnsi="Times New Roman"/>
          <w:sz w:val="22"/>
          <w:szCs w:val="22"/>
        </w:rPr>
        <w:t xml:space="preserve"> a mim distribuídos,</w:t>
      </w:r>
      <w:r w:rsidR="00DD0639">
        <w:rPr>
          <w:rFonts w:ascii="Times New Roman" w:eastAsia="Calibri" w:hAnsi="Times New Roman"/>
          <w:sz w:val="22"/>
          <w:szCs w:val="22"/>
        </w:rPr>
        <w:t xml:space="preserve"> identifico que, em que pese o processo </w:t>
      </w:r>
      <w:r w:rsidR="00FB231B">
        <w:rPr>
          <w:rFonts w:ascii="Times New Roman" w:eastAsia="Calibri" w:hAnsi="Times New Roman"/>
          <w:sz w:val="22"/>
          <w:szCs w:val="22"/>
        </w:rPr>
        <w:t xml:space="preserve">tenha início no já distante </w:t>
      </w:r>
      <w:r w:rsidR="00CD3606">
        <w:rPr>
          <w:rFonts w:ascii="Times New Roman" w:eastAsia="Calibri" w:hAnsi="Times New Roman"/>
          <w:sz w:val="22"/>
          <w:szCs w:val="22"/>
        </w:rPr>
        <w:t>ano de 2016, não houve uma passagem anterior dest</w:t>
      </w:r>
      <w:r w:rsidR="003C71BB">
        <w:rPr>
          <w:rFonts w:ascii="Times New Roman" w:eastAsia="Calibri" w:hAnsi="Times New Roman"/>
          <w:sz w:val="22"/>
          <w:szCs w:val="22"/>
        </w:rPr>
        <w:t>e caso</w:t>
      </w:r>
      <w:r w:rsidR="00CD3606">
        <w:rPr>
          <w:rFonts w:ascii="Times New Roman" w:eastAsia="Calibri" w:hAnsi="Times New Roman"/>
          <w:sz w:val="22"/>
          <w:szCs w:val="22"/>
        </w:rPr>
        <w:t xml:space="preserve"> pela CPF</w:t>
      </w:r>
      <w:r w:rsidR="003C71BB">
        <w:rPr>
          <w:rFonts w:ascii="Times New Roman" w:eastAsia="Calibri" w:hAnsi="Times New Roman"/>
          <w:sz w:val="22"/>
          <w:szCs w:val="22"/>
        </w:rPr>
        <w:t>I.</w:t>
      </w:r>
    </w:p>
    <w:p w:rsidR="00000ACA" w:rsidRDefault="003C71BB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Isso porque,</w:t>
      </w:r>
      <w:r w:rsidR="00CD3606">
        <w:rPr>
          <w:rFonts w:ascii="Times New Roman" w:eastAsia="Calibri" w:hAnsi="Times New Roman"/>
          <w:sz w:val="22"/>
          <w:szCs w:val="22"/>
        </w:rPr>
        <w:t xml:space="preserve"> e</w:t>
      </w:r>
      <w:r w:rsidR="00000ACA" w:rsidRPr="00684646">
        <w:rPr>
          <w:rFonts w:ascii="Times New Roman" w:eastAsia="Calibri" w:hAnsi="Times New Roman"/>
          <w:sz w:val="22"/>
          <w:szCs w:val="22"/>
        </w:rPr>
        <w:t xml:space="preserve">m </w:t>
      </w:r>
      <w:r w:rsidR="00A142A5">
        <w:rPr>
          <w:rFonts w:ascii="Times New Roman" w:eastAsia="Calibri" w:hAnsi="Times New Roman"/>
          <w:sz w:val="22"/>
          <w:szCs w:val="22"/>
        </w:rPr>
        <w:t>06 de dezembro de 2016</w:t>
      </w:r>
      <w:r>
        <w:rPr>
          <w:rFonts w:ascii="Times New Roman" w:eastAsia="Calibri" w:hAnsi="Times New Roman"/>
          <w:sz w:val="22"/>
          <w:szCs w:val="22"/>
        </w:rPr>
        <w:t>,</w:t>
      </w:r>
      <w:r w:rsidR="00A142A5">
        <w:rPr>
          <w:rFonts w:ascii="Times New Roman" w:eastAsia="Calibri" w:hAnsi="Times New Roman"/>
          <w:sz w:val="22"/>
          <w:szCs w:val="22"/>
        </w:rPr>
        <w:t xml:space="preserve"> ao ser </w:t>
      </w:r>
      <w:r w:rsidR="00941422">
        <w:rPr>
          <w:rFonts w:ascii="Times New Roman" w:eastAsia="Calibri" w:hAnsi="Times New Roman"/>
          <w:sz w:val="22"/>
          <w:szCs w:val="22"/>
        </w:rPr>
        <w:t xml:space="preserve">devidamente </w:t>
      </w:r>
      <w:r w:rsidR="00A142A5">
        <w:rPr>
          <w:rFonts w:ascii="Times New Roman" w:eastAsia="Calibri" w:hAnsi="Times New Roman"/>
          <w:sz w:val="22"/>
          <w:szCs w:val="22"/>
        </w:rPr>
        <w:t xml:space="preserve">notificada pela </w:t>
      </w:r>
      <w:r w:rsidR="00000ACA" w:rsidRPr="00684646">
        <w:rPr>
          <w:rFonts w:ascii="Times New Roman" w:eastAsia="Calibri" w:hAnsi="Times New Roman"/>
          <w:sz w:val="22"/>
          <w:szCs w:val="22"/>
        </w:rPr>
        <w:t>Gerência Financeira do CAU/RS</w:t>
      </w:r>
      <w:r w:rsidR="00A142A5">
        <w:rPr>
          <w:rFonts w:ascii="Times New Roman" w:eastAsia="Calibri" w:hAnsi="Times New Roman"/>
          <w:sz w:val="22"/>
          <w:szCs w:val="22"/>
        </w:rPr>
        <w:t xml:space="preserve">, via </w:t>
      </w:r>
      <w:r w:rsidR="00000ACA" w:rsidRPr="00684646">
        <w:rPr>
          <w:rFonts w:ascii="Times New Roman" w:eastAsia="Calibri" w:hAnsi="Times New Roman"/>
          <w:sz w:val="22"/>
          <w:szCs w:val="22"/>
        </w:rPr>
        <w:t xml:space="preserve">a Notificação Administrativa nº </w:t>
      </w:r>
      <w:r w:rsidR="00554B97">
        <w:rPr>
          <w:rFonts w:ascii="Times New Roman" w:eastAsia="Calibri" w:hAnsi="Times New Roman"/>
          <w:sz w:val="22"/>
          <w:szCs w:val="22"/>
        </w:rPr>
        <w:t>614</w:t>
      </w:r>
      <w:r w:rsidR="009519EB" w:rsidRPr="00684646">
        <w:rPr>
          <w:rFonts w:ascii="Times New Roman" w:eastAsia="Calibri" w:hAnsi="Times New Roman"/>
          <w:sz w:val="22"/>
          <w:szCs w:val="22"/>
        </w:rPr>
        <w:t>/201</w:t>
      </w:r>
      <w:r w:rsidR="00554B97">
        <w:rPr>
          <w:rFonts w:ascii="Times New Roman" w:eastAsia="Calibri" w:hAnsi="Times New Roman"/>
          <w:sz w:val="22"/>
          <w:szCs w:val="22"/>
        </w:rPr>
        <w:t>6 (fl</w:t>
      </w:r>
      <w:r w:rsidR="00F605A0">
        <w:rPr>
          <w:rFonts w:ascii="Times New Roman" w:eastAsia="Calibri" w:hAnsi="Times New Roman"/>
          <w:sz w:val="22"/>
          <w:szCs w:val="22"/>
        </w:rPr>
        <w:t>s</w:t>
      </w:r>
      <w:r w:rsidR="00554B97">
        <w:rPr>
          <w:rFonts w:ascii="Times New Roman" w:eastAsia="Calibri" w:hAnsi="Times New Roman"/>
          <w:sz w:val="22"/>
          <w:szCs w:val="22"/>
        </w:rPr>
        <w:t>. 11</w:t>
      </w:r>
      <w:r w:rsidR="00F605A0">
        <w:rPr>
          <w:rFonts w:ascii="Times New Roman" w:eastAsia="Calibri" w:hAnsi="Times New Roman"/>
          <w:sz w:val="22"/>
          <w:szCs w:val="22"/>
        </w:rPr>
        <w:t xml:space="preserve"> e 12</w:t>
      </w:r>
      <w:r w:rsidR="00554B97">
        <w:rPr>
          <w:rFonts w:ascii="Times New Roman" w:eastAsia="Calibri" w:hAnsi="Times New Roman"/>
          <w:sz w:val="22"/>
          <w:szCs w:val="22"/>
        </w:rPr>
        <w:t>)</w:t>
      </w:r>
      <w:r w:rsidR="006E1A9B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C244CE">
        <w:rPr>
          <w:rFonts w:ascii="Times New Roman" w:eastAsia="Calibri" w:hAnsi="Times New Roman"/>
          <w:sz w:val="22"/>
          <w:szCs w:val="22"/>
        </w:rPr>
        <w:t>à</w:t>
      </w:r>
      <w:r w:rsidR="008216CF" w:rsidRPr="00684646">
        <w:rPr>
          <w:rFonts w:ascii="Times New Roman" w:eastAsia="Calibri" w:hAnsi="Times New Roman"/>
          <w:sz w:val="22"/>
          <w:szCs w:val="22"/>
        </w:rPr>
        <w:t xml:space="preserve"> Arquitet</w:t>
      </w:r>
      <w:r w:rsidR="00C244CE">
        <w:rPr>
          <w:rFonts w:ascii="Times New Roman" w:eastAsia="Calibri" w:hAnsi="Times New Roman"/>
          <w:sz w:val="22"/>
          <w:szCs w:val="22"/>
        </w:rPr>
        <w:t>a</w:t>
      </w:r>
      <w:r w:rsidR="008216CF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554B97">
        <w:rPr>
          <w:rFonts w:ascii="Times New Roman" w:eastAsia="Calibri" w:hAnsi="Times New Roman"/>
          <w:sz w:val="22"/>
          <w:szCs w:val="22"/>
        </w:rPr>
        <w:t>SILVANA BERGESCH</w:t>
      </w:r>
      <w:r w:rsidR="00554B97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C2286A" w:rsidRPr="00684646">
        <w:rPr>
          <w:rFonts w:ascii="Times New Roman" w:eastAsia="Calibri" w:hAnsi="Times New Roman"/>
          <w:sz w:val="22"/>
          <w:szCs w:val="22"/>
        </w:rPr>
        <w:t xml:space="preserve">– CPF </w:t>
      </w:r>
      <w:r w:rsidR="00554B97">
        <w:rPr>
          <w:rFonts w:ascii="Times New Roman" w:eastAsia="Calibri" w:hAnsi="Times New Roman"/>
          <w:sz w:val="22"/>
          <w:szCs w:val="22"/>
        </w:rPr>
        <w:t>893.090.900-06</w:t>
      </w:r>
      <w:r w:rsidR="008A4DC4" w:rsidRPr="00684646">
        <w:rPr>
          <w:rFonts w:ascii="Times New Roman" w:hAnsi="Times New Roman"/>
          <w:sz w:val="22"/>
          <w:szCs w:val="22"/>
        </w:rPr>
        <w:t xml:space="preserve">, </w:t>
      </w:r>
      <w:r w:rsidR="00F605A0">
        <w:rPr>
          <w:rFonts w:ascii="Times New Roman" w:hAnsi="Times New Roman"/>
          <w:sz w:val="22"/>
          <w:szCs w:val="22"/>
        </w:rPr>
        <w:t xml:space="preserve">deixou transcorrer </w:t>
      </w:r>
      <w:r w:rsidR="00F605A0" w:rsidRPr="000E40BF">
        <w:rPr>
          <w:rFonts w:ascii="Times New Roman" w:hAnsi="Times New Roman"/>
          <w:i/>
          <w:sz w:val="22"/>
          <w:szCs w:val="22"/>
        </w:rPr>
        <w:t>“in albis”</w:t>
      </w:r>
      <w:r w:rsidR="00F605A0">
        <w:rPr>
          <w:rFonts w:ascii="Times New Roman" w:hAnsi="Times New Roman"/>
          <w:sz w:val="22"/>
          <w:szCs w:val="22"/>
        </w:rPr>
        <w:t xml:space="preserve"> o prazo para impugnação </w:t>
      </w:r>
      <w:r w:rsidR="00FC7A23">
        <w:rPr>
          <w:rFonts w:ascii="Times New Roman" w:hAnsi="Times New Roman"/>
          <w:sz w:val="22"/>
          <w:szCs w:val="22"/>
        </w:rPr>
        <w:t xml:space="preserve">à notificação administrativa </w:t>
      </w:r>
      <w:r w:rsidR="00F605A0">
        <w:rPr>
          <w:rFonts w:ascii="Times New Roman" w:hAnsi="Times New Roman"/>
          <w:sz w:val="22"/>
          <w:szCs w:val="22"/>
        </w:rPr>
        <w:t>(fl. 13), sendo</w:t>
      </w:r>
      <w:r w:rsidR="00FC7A23">
        <w:rPr>
          <w:rFonts w:ascii="Times New Roman" w:hAnsi="Times New Roman"/>
          <w:sz w:val="22"/>
          <w:szCs w:val="22"/>
        </w:rPr>
        <w:t xml:space="preserve">, por este motivo, </w:t>
      </w:r>
      <w:r w:rsidR="00F605A0">
        <w:rPr>
          <w:rFonts w:ascii="Times New Roman" w:hAnsi="Times New Roman"/>
          <w:sz w:val="22"/>
          <w:szCs w:val="22"/>
        </w:rPr>
        <w:t xml:space="preserve">o processo encaminhado </w:t>
      </w:r>
      <w:r w:rsidR="00FC7A23">
        <w:rPr>
          <w:rFonts w:ascii="Times New Roman" w:hAnsi="Times New Roman"/>
          <w:sz w:val="22"/>
          <w:szCs w:val="22"/>
        </w:rPr>
        <w:t xml:space="preserve">ao setor jurídico do Conselho </w:t>
      </w:r>
      <w:r w:rsidR="00F605A0">
        <w:rPr>
          <w:rFonts w:ascii="Times New Roman" w:hAnsi="Times New Roman"/>
          <w:sz w:val="22"/>
          <w:szCs w:val="22"/>
        </w:rPr>
        <w:t xml:space="preserve">para execução judicial da dívida (fl. </w:t>
      </w:r>
      <w:r w:rsidR="00347777">
        <w:rPr>
          <w:rFonts w:ascii="Times New Roman" w:hAnsi="Times New Roman"/>
          <w:sz w:val="22"/>
          <w:szCs w:val="22"/>
        </w:rPr>
        <w:t xml:space="preserve">18), consubstanciada nas anuidades não pagas </w:t>
      </w:r>
      <w:r w:rsidR="0047698D">
        <w:rPr>
          <w:rFonts w:ascii="Times New Roman" w:hAnsi="Times New Roman"/>
          <w:sz w:val="22"/>
          <w:szCs w:val="22"/>
        </w:rPr>
        <w:t>pela profissional referente a</w:t>
      </w:r>
      <w:r w:rsidR="00000ACA" w:rsidRPr="00684646">
        <w:rPr>
          <w:rFonts w:ascii="Times New Roman" w:eastAsia="Calibri" w:hAnsi="Times New Roman"/>
          <w:sz w:val="22"/>
          <w:szCs w:val="22"/>
        </w:rPr>
        <w:t xml:space="preserve"> </w:t>
      </w:r>
      <w:r w:rsidR="008C7C20">
        <w:rPr>
          <w:rFonts w:ascii="Times New Roman" w:eastAsia="Calibri" w:hAnsi="Times New Roman"/>
          <w:sz w:val="22"/>
          <w:szCs w:val="22"/>
        </w:rPr>
        <w:t>201</w:t>
      </w:r>
      <w:r w:rsidR="00347777">
        <w:rPr>
          <w:rFonts w:ascii="Times New Roman" w:eastAsia="Calibri" w:hAnsi="Times New Roman"/>
          <w:sz w:val="22"/>
          <w:szCs w:val="22"/>
        </w:rPr>
        <w:t>2</w:t>
      </w:r>
      <w:r w:rsidR="00CA0EF9">
        <w:rPr>
          <w:rFonts w:ascii="Times New Roman" w:eastAsia="Calibri" w:hAnsi="Times New Roman"/>
          <w:sz w:val="22"/>
          <w:szCs w:val="22"/>
        </w:rPr>
        <w:t xml:space="preserve">, </w:t>
      </w:r>
      <w:r w:rsidR="008C7C20">
        <w:rPr>
          <w:rFonts w:ascii="Times New Roman" w:eastAsia="Calibri" w:hAnsi="Times New Roman"/>
          <w:sz w:val="22"/>
          <w:szCs w:val="22"/>
        </w:rPr>
        <w:t>201</w:t>
      </w:r>
      <w:r w:rsidR="00347777">
        <w:rPr>
          <w:rFonts w:ascii="Times New Roman" w:eastAsia="Calibri" w:hAnsi="Times New Roman"/>
          <w:sz w:val="22"/>
          <w:szCs w:val="22"/>
        </w:rPr>
        <w:t>3, 2014, 2015 e 2016.</w:t>
      </w:r>
    </w:p>
    <w:p w:rsidR="00F16C49" w:rsidRDefault="0047698D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Uma vez ajuizad</w:t>
      </w:r>
      <w:r w:rsidR="00941422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941422">
        <w:rPr>
          <w:rFonts w:ascii="Times New Roman" w:eastAsia="Calibri" w:hAnsi="Times New Roman"/>
          <w:sz w:val="22"/>
          <w:szCs w:val="22"/>
        </w:rPr>
        <w:t xml:space="preserve">a </w:t>
      </w:r>
      <w:r>
        <w:rPr>
          <w:rFonts w:ascii="Times New Roman" w:eastAsia="Calibri" w:hAnsi="Times New Roman"/>
          <w:sz w:val="22"/>
          <w:szCs w:val="22"/>
        </w:rPr>
        <w:t>execução fiscal pelo Conselho</w:t>
      </w:r>
      <w:r w:rsidR="00941422">
        <w:rPr>
          <w:rFonts w:ascii="Times New Roman" w:eastAsia="Calibri" w:hAnsi="Times New Roman"/>
          <w:sz w:val="22"/>
          <w:szCs w:val="22"/>
        </w:rPr>
        <w:t>, houve a designação pelo Juízo de uma audiência de conciliação</w:t>
      </w:r>
      <w:r w:rsidR="00A005C1">
        <w:rPr>
          <w:rFonts w:ascii="Times New Roman" w:eastAsia="Calibri" w:hAnsi="Times New Roman"/>
          <w:sz w:val="22"/>
          <w:szCs w:val="22"/>
        </w:rPr>
        <w:t xml:space="preserve"> (fl. 28-v), a qual </w:t>
      </w:r>
      <w:r w:rsidR="001A3371">
        <w:rPr>
          <w:rFonts w:ascii="Times New Roman" w:eastAsia="Calibri" w:hAnsi="Times New Roman"/>
          <w:sz w:val="22"/>
          <w:szCs w:val="22"/>
        </w:rPr>
        <w:t>foi</w:t>
      </w:r>
      <w:r w:rsidR="00A005C1">
        <w:rPr>
          <w:rFonts w:ascii="Times New Roman" w:eastAsia="Calibri" w:hAnsi="Times New Roman"/>
          <w:sz w:val="22"/>
          <w:szCs w:val="22"/>
        </w:rPr>
        <w:t xml:space="preserve"> realizada em 27/11/2018, e que, em que pese</w:t>
      </w:r>
      <w:r w:rsidR="001A3371">
        <w:rPr>
          <w:rFonts w:ascii="Times New Roman" w:eastAsia="Calibri" w:hAnsi="Times New Roman"/>
          <w:sz w:val="22"/>
          <w:szCs w:val="22"/>
        </w:rPr>
        <w:t xml:space="preserve"> a </w:t>
      </w:r>
      <w:r w:rsidR="00A005C1">
        <w:rPr>
          <w:rFonts w:ascii="Times New Roman" w:eastAsia="Calibri" w:hAnsi="Times New Roman"/>
          <w:sz w:val="22"/>
          <w:szCs w:val="22"/>
        </w:rPr>
        <w:t>comunicação produtiva estabelecida, não foi possível chegar a um acordo</w:t>
      </w:r>
      <w:r w:rsidR="001A3371">
        <w:rPr>
          <w:rFonts w:ascii="Times New Roman" w:eastAsia="Calibri" w:hAnsi="Times New Roman"/>
          <w:sz w:val="22"/>
          <w:szCs w:val="22"/>
        </w:rPr>
        <w:t xml:space="preserve"> (fl. 34-v)</w:t>
      </w:r>
      <w:r w:rsidR="00031A99">
        <w:rPr>
          <w:rFonts w:ascii="Times New Roman" w:eastAsia="Calibri" w:hAnsi="Times New Roman"/>
          <w:sz w:val="22"/>
          <w:szCs w:val="22"/>
        </w:rPr>
        <w:t xml:space="preserve">, havendo a continuidade do processo judicial, com a determinação da localização de bens da profissional para penhora, </w:t>
      </w:r>
      <w:r w:rsidR="00B250C2">
        <w:rPr>
          <w:rFonts w:ascii="Times New Roman" w:eastAsia="Calibri" w:hAnsi="Times New Roman"/>
          <w:sz w:val="22"/>
          <w:szCs w:val="22"/>
        </w:rPr>
        <w:t>a qual não teve êxito</w:t>
      </w:r>
      <w:r w:rsidR="00D02D08">
        <w:rPr>
          <w:rFonts w:ascii="Times New Roman" w:eastAsia="Calibri" w:hAnsi="Times New Roman"/>
          <w:sz w:val="22"/>
          <w:szCs w:val="22"/>
        </w:rPr>
        <w:t xml:space="preserve"> pela não localização de bens ou recursos financeiros em conta bancária em nome da profissional</w:t>
      </w:r>
      <w:r w:rsidR="00B250C2">
        <w:rPr>
          <w:rFonts w:ascii="Times New Roman" w:eastAsia="Calibri" w:hAnsi="Times New Roman"/>
          <w:sz w:val="22"/>
          <w:szCs w:val="22"/>
        </w:rPr>
        <w:t xml:space="preserve"> (fls. 35-4</w:t>
      </w:r>
      <w:r w:rsidR="00D02D08">
        <w:rPr>
          <w:rFonts w:ascii="Times New Roman" w:eastAsia="Calibri" w:hAnsi="Times New Roman"/>
          <w:sz w:val="22"/>
          <w:szCs w:val="22"/>
        </w:rPr>
        <w:t>7</w:t>
      </w:r>
      <w:r w:rsidR="00B250C2">
        <w:rPr>
          <w:rFonts w:ascii="Times New Roman" w:eastAsia="Calibri" w:hAnsi="Times New Roman"/>
          <w:sz w:val="22"/>
          <w:szCs w:val="22"/>
        </w:rPr>
        <w:t xml:space="preserve">). </w:t>
      </w:r>
      <w:r w:rsidR="009253D9">
        <w:rPr>
          <w:rFonts w:ascii="Times New Roman" w:eastAsia="Calibri" w:hAnsi="Times New Roman"/>
          <w:sz w:val="22"/>
          <w:szCs w:val="22"/>
        </w:rPr>
        <w:t xml:space="preserve"> </w:t>
      </w:r>
    </w:p>
    <w:p w:rsidR="00B250C2" w:rsidRDefault="00CB420B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Diante da negativa, h</w:t>
      </w:r>
      <w:r w:rsidR="009253D9">
        <w:rPr>
          <w:rFonts w:ascii="Times New Roman" w:eastAsia="Calibri" w:hAnsi="Times New Roman"/>
          <w:sz w:val="22"/>
          <w:szCs w:val="22"/>
        </w:rPr>
        <w:t xml:space="preserve">ouve solicitação do Conselho para que o Juízo determinasse a averiguação dos bens que guarnecem a residência da profissional, com intuito </w:t>
      </w:r>
      <w:r w:rsidR="00F16C49">
        <w:rPr>
          <w:rFonts w:ascii="Times New Roman" w:eastAsia="Calibri" w:hAnsi="Times New Roman"/>
          <w:sz w:val="22"/>
          <w:szCs w:val="22"/>
        </w:rPr>
        <w:t>de garantir o valor da dívida (fl. 48-v</w:t>
      </w:r>
      <w:r>
        <w:rPr>
          <w:rFonts w:ascii="Times New Roman" w:eastAsia="Calibri" w:hAnsi="Times New Roman"/>
          <w:sz w:val="22"/>
          <w:szCs w:val="22"/>
        </w:rPr>
        <w:t>), contudo</w:t>
      </w:r>
      <w:r w:rsidR="00953F74">
        <w:rPr>
          <w:rFonts w:ascii="Times New Roman" w:eastAsia="Calibri" w:hAnsi="Times New Roman"/>
          <w:sz w:val="22"/>
          <w:szCs w:val="22"/>
        </w:rPr>
        <w:t>,</w:t>
      </w:r>
      <w:r>
        <w:rPr>
          <w:rFonts w:ascii="Times New Roman" w:eastAsia="Calibri" w:hAnsi="Times New Roman"/>
          <w:sz w:val="22"/>
          <w:szCs w:val="22"/>
        </w:rPr>
        <w:t xml:space="preserve"> o Juízo de origem indeferiu o pedido </w:t>
      </w:r>
      <w:r w:rsidR="00366C9D">
        <w:rPr>
          <w:rFonts w:ascii="Times New Roman" w:eastAsia="Calibri" w:hAnsi="Times New Roman"/>
          <w:sz w:val="22"/>
          <w:szCs w:val="22"/>
        </w:rPr>
        <w:t xml:space="preserve">formulado (fl. 62), motivo pelo qual o Conselho recorreu desta decisão (fls. 71-75), </w:t>
      </w:r>
      <w:r w:rsidR="00201F05">
        <w:rPr>
          <w:rFonts w:ascii="Times New Roman" w:eastAsia="Calibri" w:hAnsi="Times New Roman"/>
          <w:sz w:val="22"/>
          <w:szCs w:val="22"/>
        </w:rPr>
        <w:t>sendo provido o recurso (fl.</w:t>
      </w:r>
      <w:r w:rsidR="001F2BEB">
        <w:rPr>
          <w:rFonts w:ascii="Times New Roman" w:eastAsia="Calibri" w:hAnsi="Times New Roman"/>
          <w:sz w:val="22"/>
          <w:szCs w:val="22"/>
        </w:rPr>
        <w:t>76)</w:t>
      </w:r>
      <w:r w:rsidR="00201F05">
        <w:rPr>
          <w:rFonts w:ascii="Times New Roman" w:eastAsia="Calibri" w:hAnsi="Times New Roman"/>
          <w:sz w:val="22"/>
          <w:szCs w:val="22"/>
        </w:rPr>
        <w:t xml:space="preserve">, </w:t>
      </w:r>
      <w:r w:rsidR="00330DFF">
        <w:rPr>
          <w:rFonts w:ascii="Times New Roman" w:eastAsia="Calibri" w:hAnsi="Times New Roman"/>
          <w:sz w:val="22"/>
          <w:szCs w:val="22"/>
        </w:rPr>
        <w:t xml:space="preserve">em que pese ainda </w:t>
      </w:r>
      <w:r w:rsidR="00201F05">
        <w:rPr>
          <w:rFonts w:ascii="Times New Roman" w:eastAsia="Calibri" w:hAnsi="Times New Roman"/>
          <w:sz w:val="22"/>
          <w:szCs w:val="22"/>
        </w:rPr>
        <w:t xml:space="preserve">não </w:t>
      </w:r>
      <w:r w:rsidR="00330DFF">
        <w:rPr>
          <w:rFonts w:ascii="Times New Roman" w:eastAsia="Calibri" w:hAnsi="Times New Roman"/>
          <w:sz w:val="22"/>
          <w:szCs w:val="22"/>
        </w:rPr>
        <w:t xml:space="preserve">tenha sido </w:t>
      </w:r>
      <w:r w:rsidR="00201F05">
        <w:rPr>
          <w:rFonts w:ascii="Times New Roman" w:eastAsia="Calibri" w:hAnsi="Times New Roman"/>
          <w:sz w:val="22"/>
          <w:szCs w:val="22"/>
        </w:rPr>
        <w:t>cumprida a determinação</w:t>
      </w:r>
      <w:r w:rsidR="00330DFF">
        <w:rPr>
          <w:rFonts w:ascii="Times New Roman" w:eastAsia="Calibri" w:hAnsi="Times New Roman"/>
          <w:sz w:val="22"/>
          <w:szCs w:val="22"/>
        </w:rPr>
        <w:t xml:space="preserve"> judicial</w:t>
      </w:r>
      <w:r w:rsidR="001F2BEB">
        <w:rPr>
          <w:rFonts w:ascii="Times New Roman" w:eastAsia="Calibri" w:hAnsi="Times New Roman"/>
          <w:sz w:val="22"/>
          <w:szCs w:val="22"/>
        </w:rPr>
        <w:t xml:space="preserve">, em função desta ter sido proferida </w:t>
      </w:r>
      <w:r w:rsidR="00EF60E9">
        <w:rPr>
          <w:rFonts w:ascii="Times New Roman" w:eastAsia="Calibri" w:hAnsi="Times New Roman"/>
          <w:sz w:val="22"/>
          <w:szCs w:val="22"/>
        </w:rPr>
        <w:t xml:space="preserve">recentemente, </w:t>
      </w:r>
      <w:r w:rsidR="001F2BEB">
        <w:rPr>
          <w:rFonts w:ascii="Times New Roman" w:eastAsia="Calibri" w:hAnsi="Times New Roman"/>
          <w:sz w:val="22"/>
          <w:szCs w:val="22"/>
        </w:rPr>
        <w:t>em 11/07/2019.</w:t>
      </w:r>
    </w:p>
    <w:p w:rsidR="00E47B98" w:rsidRDefault="007947F1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N</w:t>
      </w:r>
      <w:r w:rsidR="002E0426">
        <w:rPr>
          <w:rFonts w:ascii="Times New Roman" w:eastAsia="Calibri" w:hAnsi="Times New Roman"/>
          <w:sz w:val="22"/>
          <w:szCs w:val="22"/>
        </w:rPr>
        <w:t>o intervalo de tempo dessas averiguações patrimoniais</w:t>
      </w:r>
      <w:r>
        <w:rPr>
          <w:rFonts w:ascii="Times New Roman" w:eastAsia="Calibri" w:hAnsi="Times New Roman"/>
          <w:sz w:val="22"/>
          <w:szCs w:val="22"/>
        </w:rPr>
        <w:t>, aporta no CAU a defesa</w:t>
      </w:r>
      <w:r w:rsidR="00541939">
        <w:rPr>
          <w:rFonts w:ascii="Times New Roman" w:eastAsia="Calibri" w:hAnsi="Times New Roman"/>
          <w:sz w:val="22"/>
          <w:szCs w:val="22"/>
        </w:rPr>
        <w:t xml:space="preserve"> administrativa </w:t>
      </w:r>
      <w:r>
        <w:rPr>
          <w:rFonts w:ascii="Times New Roman" w:eastAsia="Calibri" w:hAnsi="Times New Roman"/>
          <w:sz w:val="22"/>
          <w:szCs w:val="22"/>
        </w:rPr>
        <w:t>da profissional</w:t>
      </w:r>
      <w:r w:rsidR="00922CCA">
        <w:rPr>
          <w:rFonts w:ascii="Times New Roman" w:eastAsia="Calibri" w:hAnsi="Times New Roman"/>
          <w:sz w:val="22"/>
          <w:szCs w:val="22"/>
        </w:rPr>
        <w:t xml:space="preserve"> (fls. 49-50) </w:t>
      </w:r>
      <w:r w:rsidR="00541939">
        <w:rPr>
          <w:rFonts w:ascii="Times New Roman" w:eastAsia="Calibri" w:hAnsi="Times New Roman"/>
          <w:sz w:val="22"/>
          <w:szCs w:val="22"/>
        </w:rPr>
        <w:t>acompanhada de</w:t>
      </w:r>
      <w:r w:rsidR="00922CCA">
        <w:rPr>
          <w:rFonts w:ascii="Times New Roman" w:eastAsia="Calibri" w:hAnsi="Times New Roman"/>
          <w:sz w:val="22"/>
          <w:szCs w:val="22"/>
        </w:rPr>
        <w:t xml:space="preserve"> documentos (fls. 31-59). </w:t>
      </w:r>
      <w:r w:rsidR="00445290">
        <w:rPr>
          <w:rFonts w:ascii="Times New Roman" w:eastAsia="Calibri" w:hAnsi="Times New Roman"/>
          <w:sz w:val="22"/>
          <w:szCs w:val="22"/>
        </w:rPr>
        <w:t xml:space="preserve">Isso porque, conforme conversa com o assessor jurídico que firma conjuntamente </w:t>
      </w:r>
      <w:r w:rsidR="00C85CDC">
        <w:rPr>
          <w:rFonts w:ascii="Times New Roman" w:eastAsia="Calibri" w:hAnsi="Times New Roman"/>
          <w:sz w:val="22"/>
          <w:szCs w:val="22"/>
        </w:rPr>
        <w:t>este relatório</w:t>
      </w:r>
      <w:r w:rsidR="00311145">
        <w:rPr>
          <w:rFonts w:ascii="Times New Roman" w:eastAsia="Calibri" w:hAnsi="Times New Roman"/>
          <w:sz w:val="22"/>
          <w:szCs w:val="22"/>
        </w:rPr>
        <w:t>,</w:t>
      </w:r>
      <w:r w:rsidR="00C85CDC">
        <w:rPr>
          <w:rFonts w:ascii="Times New Roman" w:eastAsia="Calibri" w:hAnsi="Times New Roman"/>
          <w:sz w:val="22"/>
          <w:szCs w:val="22"/>
        </w:rPr>
        <w:t xml:space="preserve"> restou esclarecido que na audiência de conciliação </w:t>
      </w:r>
      <w:r w:rsidR="00E47B98">
        <w:rPr>
          <w:rFonts w:ascii="Times New Roman" w:eastAsia="Calibri" w:hAnsi="Times New Roman"/>
          <w:sz w:val="22"/>
          <w:szCs w:val="22"/>
        </w:rPr>
        <w:t xml:space="preserve">judicial </w:t>
      </w:r>
      <w:r w:rsidR="00C85CDC">
        <w:rPr>
          <w:rFonts w:ascii="Times New Roman" w:eastAsia="Calibri" w:hAnsi="Times New Roman"/>
          <w:sz w:val="22"/>
          <w:szCs w:val="22"/>
        </w:rPr>
        <w:t>realizada, a ausência de documentos comprobatório</w:t>
      </w:r>
      <w:r w:rsidR="001D5874">
        <w:rPr>
          <w:rFonts w:ascii="Times New Roman" w:eastAsia="Calibri" w:hAnsi="Times New Roman"/>
          <w:sz w:val="22"/>
          <w:szCs w:val="22"/>
        </w:rPr>
        <w:t>s</w:t>
      </w:r>
      <w:r w:rsidR="00C85CDC">
        <w:rPr>
          <w:rFonts w:ascii="Times New Roman" w:eastAsia="Calibri" w:hAnsi="Times New Roman"/>
          <w:sz w:val="22"/>
          <w:szCs w:val="22"/>
        </w:rPr>
        <w:t xml:space="preserve"> das alega</w:t>
      </w:r>
      <w:r w:rsidR="00F16A88">
        <w:rPr>
          <w:rFonts w:ascii="Times New Roman" w:eastAsia="Calibri" w:hAnsi="Times New Roman"/>
          <w:sz w:val="22"/>
          <w:szCs w:val="22"/>
        </w:rPr>
        <w:t>ções formuladas pela profissional</w:t>
      </w:r>
      <w:r w:rsidR="00311145">
        <w:rPr>
          <w:rFonts w:ascii="Times New Roman" w:eastAsia="Calibri" w:hAnsi="Times New Roman"/>
          <w:sz w:val="22"/>
          <w:szCs w:val="22"/>
        </w:rPr>
        <w:t>, quanto ao pedido de interrupção formulado,</w:t>
      </w:r>
      <w:r w:rsidR="00870B91">
        <w:rPr>
          <w:rFonts w:ascii="Times New Roman" w:eastAsia="Calibri" w:hAnsi="Times New Roman"/>
          <w:sz w:val="22"/>
          <w:szCs w:val="22"/>
        </w:rPr>
        <w:t xml:space="preserve"> provavelmente criou obstáculo intransponível para a obtenção do acordo</w:t>
      </w:r>
      <w:r w:rsidR="001E2CC1">
        <w:rPr>
          <w:rFonts w:ascii="Times New Roman" w:eastAsia="Calibri" w:hAnsi="Times New Roman"/>
          <w:sz w:val="22"/>
          <w:szCs w:val="22"/>
        </w:rPr>
        <w:t xml:space="preserve"> em audiência</w:t>
      </w:r>
      <w:r w:rsidR="00E47B98">
        <w:rPr>
          <w:rFonts w:ascii="Times New Roman" w:eastAsia="Calibri" w:hAnsi="Times New Roman"/>
          <w:sz w:val="22"/>
          <w:szCs w:val="22"/>
        </w:rPr>
        <w:t>.</w:t>
      </w:r>
      <w:r w:rsidR="00E81645">
        <w:rPr>
          <w:rFonts w:ascii="Times New Roman" w:eastAsia="Calibri" w:hAnsi="Times New Roman"/>
          <w:sz w:val="22"/>
          <w:szCs w:val="22"/>
        </w:rPr>
        <w:t xml:space="preserve"> </w:t>
      </w:r>
      <w:r w:rsidR="001E2CC1">
        <w:rPr>
          <w:rFonts w:ascii="Times New Roman" w:eastAsia="Calibri" w:hAnsi="Times New Roman"/>
          <w:sz w:val="22"/>
          <w:szCs w:val="22"/>
        </w:rPr>
        <w:t xml:space="preserve">Assim, tendo presente que </w:t>
      </w:r>
      <w:r w:rsidR="00E81645">
        <w:rPr>
          <w:rFonts w:ascii="Times New Roman" w:eastAsia="Calibri" w:hAnsi="Times New Roman"/>
          <w:sz w:val="22"/>
          <w:szCs w:val="22"/>
        </w:rPr>
        <w:t>a profissional não constituiu advogado</w:t>
      </w:r>
      <w:r w:rsidR="001E2CC1">
        <w:rPr>
          <w:rFonts w:ascii="Times New Roman" w:eastAsia="Calibri" w:hAnsi="Times New Roman"/>
          <w:sz w:val="22"/>
          <w:szCs w:val="22"/>
        </w:rPr>
        <w:t xml:space="preserve"> no processo judicial</w:t>
      </w:r>
      <w:r w:rsidR="00E81645">
        <w:rPr>
          <w:rFonts w:ascii="Times New Roman" w:eastAsia="Calibri" w:hAnsi="Times New Roman"/>
          <w:sz w:val="22"/>
          <w:szCs w:val="22"/>
        </w:rPr>
        <w:t xml:space="preserve">, </w:t>
      </w:r>
      <w:r w:rsidR="00E37E3C">
        <w:rPr>
          <w:rFonts w:ascii="Times New Roman" w:eastAsia="Calibri" w:hAnsi="Times New Roman"/>
          <w:sz w:val="22"/>
          <w:szCs w:val="22"/>
        </w:rPr>
        <w:t xml:space="preserve">optou por encaminhar a defesa </w:t>
      </w:r>
      <w:r w:rsidR="00D00D74">
        <w:rPr>
          <w:rFonts w:ascii="Times New Roman" w:eastAsia="Calibri" w:hAnsi="Times New Roman"/>
          <w:sz w:val="22"/>
          <w:szCs w:val="22"/>
        </w:rPr>
        <w:t xml:space="preserve">e documentos </w:t>
      </w:r>
      <w:r w:rsidR="00E37E3C">
        <w:rPr>
          <w:rFonts w:ascii="Times New Roman" w:eastAsia="Calibri" w:hAnsi="Times New Roman"/>
          <w:sz w:val="22"/>
          <w:szCs w:val="22"/>
        </w:rPr>
        <w:t>ao Conselho</w:t>
      </w:r>
      <w:r w:rsidR="00311145">
        <w:rPr>
          <w:rFonts w:ascii="Times New Roman" w:eastAsia="Calibri" w:hAnsi="Times New Roman"/>
          <w:sz w:val="22"/>
          <w:szCs w:val="22"/>
        </w:rPr>
        <w:t xml:space="preserve"> para análise pelos Conselheiros.</w:t>
      </w:r>
    </w:p>
    <w:p w:rsidR="003031F0" w:rsidRDefault="00D00D74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D00D74">
        <w:rPr>
          <w:rFonts w:ascii="Times New Roman" w:eastAsia="Calibri" w:hAnsi="Times New Roman"/>
          <w:sz w:val="22"/>
          <w:szCs w:val="22"/>
        </w:rPr>
        <w:t>Na defesa, em suma</w:t>
      </w:r>
      <w:r>
        <w:rPr>
          <w:rFonts w:ascii="Times New Roman" w:eastAsia="Calibri" w:hAnsi="Times New Roman"/>
          <w:sz w:val="22"/>
          <w:szCs w:val="22"/>
        </w:rPr>
        <w:t xml:space="preserve">, </w:t>
      </w:r>
      <w:r w:rsidR="00922CCA" w:rsidRPr="00D00D74">
        <w:rPr>
          <w:rFonts w:ascii="Times New Roman" w:eastAsia="Calibri" w:hAnsi="Times New Roman"/>
          <w:sz w:val="22"/>
          <w:szCs w:val="22"/>
        </w:rPr>
        <w:t>inform</w:t>
      </w:r>
      <w:r w:rsidR="008A02FE">
        <w:rPr>
          <w:rFonts w:ascii="Times New Roman" w:eastAsia="Calibri" w:hAnsi="Times New Roman"/>
          <w:sz w:val="22"/>
          <w:szCs w:val="22"/>
        </w:rPr>
        <w:t>ou</w:t>
      </w:r>
      <w:r w:rsidR="00922CCA" w:rsidRPr="00D00D74">
        <w:rPr>
          <w:rFonts w:ascii="Times New Roman" w:eastAsia="Calibri" w:hAnsi="Times New Roman"/>
          <w:sz w:val="22"/>
          <w:szCs w:val="22"/>
        </w:rPr>
        <w:t xml:space="preserve"> a profissional que</w:t>
      </w:r>
      <w:r w:rsidR="00E32860" w:rsidRPr="00D00D74">
        <w:rPr>
          <w:rFonts w:ascii="Times New Roman" w:eastAsia="Calibri" w:hAnsi="Times New Roman"/>
          <w:sz w:val="22"/>
          <w:szCs w:val="22"/>
        </w:rPr>
        <w:t xml:space="preserve"> não concorda com a cobrança de anuidades</w:t>
      </w:r>
      <w:r w:rsidR="00AE5F8C" w:rsidRPr="00D00D74">
        <w:rPr>
          <w:rFonts w:ascii="Times New Roman" w:eastAsia="Calibri" w:hAnsi="Times New Roman"/>
          <w:sz w:val="22"/>
          <w:szCs w:val="22"/>
        </w:rPr>
        <w:t xml:space="preserve"> </w:t>
      </w:r>
      <w:r w:rsidR="00136EC9">
        <w:rPr>
          <w:rFonts w:ascii="Times New Roman" w:eastAsia="Calibri" w:hAnsi="Times New Roman"/>
          <w:sz w:val="22"/>
          <w:szCs w:val="22"/>
        </w:rPr>
        <w:t>sustentando</w:t>
      </w:r>
      <w:r w:rsidR="00AE5F8C" w:rsidRPr="00D00D74">
        <w:rPr>
          <w:rFonts w:ascii="Times New Roman" w:eastAsia="Calibri" w:hAnsi="Times New Roman"/>
          <w:sz w:val="22"/>
          <w:szCs w:val="22"/>
        </w:rPr>
        <w:t xml:space="preserve"> que </w:t>
      </w:r>
      <w:r w:rsidR="00A30CAA">
        <w:rPr>
          <w:rFonts w:ascii="Times New Roman" w:eastAsia="Calibri" w:hAnsi="Times New Roman"/>
          <w:sz w:val="22"/>
          <w:szCs w:val="22"/>
        </w:rPr>
        <w:t xml:space="preserve">somente </w:t>
      </w:r>
      <w:r w:rsidR="00AE5F8C" w:rsidRPr="00D00D74">
        <w:rPr>
          <w:rFonts w:ascii="Times New Roman" w:eastAsia="Calibri" w:hAnsi="Times New Roman"/>
          <w:sz w:val="22"/>
          <w:szCs w:val="22"/>
        </w:rPr>
        <w:t>exerce</w:t>
      </w:r>
      <w:r w:rsidR="00A30CAA">
        <w:rPr>
          <w:rFonts w:ascii="Times New Roman" w:eastAsia="Calibri" w:hAnsi="Times New Roman"/>
          <w:sz w:val="22"/>
          <w:szCs w:val="22"/>
        </w:rPr>
        <w:t>u</w:t>
      </w:r>
      <w:r w:rsidR="00AE5F8C" w:rsidRPr="00D00D74">
        <w:rPr>
          <w:rFonts w:ascii="Times New Roman" w:eastAsia="Calibri" w:hAnsi="Times New Roman"/>
          <w:sz w:val="22"/>
          <w:szCs w:val="22"/>
        </w:rPr>
        <w:t xml:space="preserve"> a profissão </w:t>
      </w:r>
      <w:r w:rsidR="00A30CAA">
        <w:rPr>
          <w:rFonts w:ascii="Times New Roman" w:eastAsia="Calibri" w:hAnsi="Times New Roman"/>
          <w:sz w:val="22"/>
          <w:szCs w:val="22"/>
        </w:rPr>
        <w:t xml:space="preserve">até meados </w:t>
      </w:r>
      <w:r>
        <w:rPr>
          <w:rFonts w:ascii="Times New Roman" w:eastAsia="Calibri" w:hAnsi="Times New Roman"/>
          <w:sz w:val="22"/>
          <w:szCs w:val="22"/>
        </w:rPr>
        <w:t>2011</w:t>
      </w:r>
      <w:r w:rsidR="00A30CAA">
        <w:rPr>
          <w:rFonts w:ascii="Times New Roman" w:eastAsia="Calibri" w:hAnsi="Times New Roman"/>
          <w:sz w:val="22"/>
          <w:szCs w:val="22"/>
        </w:rPr>
        <w:t>;</w:t>
      </w:r>
      <w:r w:rsidR="00AE5F8C" w:rsidRPr="00D00D74">
        <w:rPr>
          <w:rFonts w:ascii="Times New Roman" w:eastAsia="Calibri" w:hAnsi="Times New Roman"/>
          <w:sz w:val="22"/>
          <w:szCs w:val="22"/>
        </w:rPr>
        <w:t xml:space="preserve"> que</w:t>
      </w:r>
      <w:r w:rsidR="00F009AD">
        <w:rPr>
          <w:rFonts w:ascii="Times New Roman" w:eastAsia="Calibri" w:hAnsi="Times New Roman"/>
          <w:sz w:val="22"/>
          <w:szCs w:val="22"/>
        </w:rPr>
        <w:t xml:space="preserve"> a transição para o CAU teve </w:t>
      </w:r>
      <w:r w:rsidR="001343C4">
        <w:rPr>
          <w:rFonts w:ascii="Times New Roman" w:eastAsia="Calibri" w:hAnsi="Times New Roman"/>
          <w:sz w:val="22"/>
          <w:szCs w:val="22"/>
        </w:rPr>
        <w:t xml:space="preserve">o </w:t>
      </w:r>
      <w:r w:rsidR="00F009AD">
        <w:rPr>
          <w:rFonts w:ascii="Times New Roman" w:eastAsia="Calibri" w:hAnsi="Times New Roman"/>
          <w:sz w:val="22"/>
          <w:szCs w:val="22"/>
        </w:rPr>
        <w:t xml:space="preserve">objetivo único de não perder o número de </w:t>
      </w:r>
      <w:r w:rsidR="009D4877">
        <w:rPr>
          <w:rFonts w:ascii="Times New Roman" w:eastAsia="Calibri" w:hAnsi="Times New Roman"/>
          <w:sz w:val="22"/>
          <w:szCs w:val="22"/>
        </w:rPr>
        <w:t xml:space="preserve">seu </w:t>
      </w:r>
      <w:r w:rsidR="00F009AD">
        <w:rPr>
          <w:rFonts w:ascii="Times New Roman" w:eastAsia="Calibri" w:hAnsi="Times New Roman"/>
          <w:sz w:val="22"/>
          <w:szCs w:val="22"/>
        </w:rPr>
        <w:t>registro; que</w:t>
      </w:r>
      <w:r w:rsidR="009D4877">
        <w:rPr>
          <w:rFonts w:ascii="Times New Roman" w:eastAsia="Calibri" w:hAnsi="Times New Roman"/>
          <w:sz w:val="22"/>
          <w:szCs w:val="22"/>
        </w:rPr>
        <w:t xml:space="preserve"> entend</w:t>
      </w:r>
      <w:r w:rsidR="00201100">
        <w:rPr>
          <w:rFonts w:ascii="Times New Roman" w:eastAsia="Calibri" w:hAnsi="Times New Roman"/>
          <w:sz w:val="22"/>
          <w:szCs w:val="22"/>
        </w:rPr>
        <w:t>eu</w:t>
      </w:r>
      <w:r w:rsidR="009D4877">
        <w:rPr>
          <w:rFonts w:ascii="Times New Roman" w:eastAsia="Calibri" w:hAnsi="Times New Roman"/>
          <w:sz w:val="22"/>
          <w:szCs w:val="22"/>
        </w:rPr>
        <w:t xml:space="preserve"> que a interrupção havia sido operada desde o momento da transição</w:t>
      </w:r>
      <w:r w:rsidR="00136EC9">
        <w:rPr>
          <w:rFonts w:ascii="Times New Roman" w:eastAsia="Calibri" w:hAnsi="Times New Roman"/>
          <w:sz w:val="22"/>
          <w:szCs w:val="22"/>
        </w:rPr>
        <w:t xml:space="preserve"> do registro para o CAU</w:t>
      </w:r>
      <w:r w:rsidR="009D4877">
        <w:rPr>
          <w:rFonts w:ascii="Times New Roman" w:eastAsia="Calibri" w:hAnsi="Times New Roman"/>
          <w:sz w:val="22"/>
          <w:szCs w:val="22"/>
        </w:rPr>
        <w:t>; que efetivamente</w:t>
      </w:r>
      <w:r w:rsidR="00136EC9">
        <w:rPr>
          <w:rFonts w:ascii="Times New Roman" w:eastAsia="Calibri" w:hAnsi="Times New Roman"/>
          <w:sz w:val="22"/>
          <w:szCs w:val="22"/>
        </w:rPr>
        <w:t>,</w:t>
      </w:r>
      <w:r w:rsidR="009D4877">
        <w:rPr>
          <w:rFonts w:ascii="Times New Roman" w:eastAsia="Calibri" w:hAnsi="Times New Roman"/>
          <w:sz w:val="22"/>
          <w:szCs w:val="22"/>
        </w:rPr>
        <w:t xml:space="preserve"> em 2014</w:t>
      </w:r>
      <w:r w:rsidR="00136EC9">
        <w:rPr>
          <w:rFonts w:ascii="Times New Roman" w:eastAsia="Calibri" w:hAnsi="Times New Roman"/>
          <w:sz w:val="22"/>
          <w:szCs w:val="22"/>
        </w:rPr>
        <w:t>,</w:t>
      </w:r>
      <w:r w:rsidR="009D4877">
        <w:rPr>
          <w:rFonts w:ascii="Times New Roman" w:eastAsia="Calibri" w:hAnsi="Times New Roman"/>
          <w:sz w:val="22"/>
          <w:szCs w:val="22"/>
        </w:rPr>
        <w:t xml:space="preserve"> solicitou a interrupção</w:t>
      </w:r>
      <w:r w:rsidR="0000415F">
        <w:rPr>
          <w:rFonts w:ascii="Times New Roman" w:eastAsia="Calibri" w:hAnsi="Times New Roman"/>
          <w:sz w:val="22"/>
          <w:szCs w:val="22"/>
        </w:rPr>
        <w:t>, havendo</w:t>
      </w:r>
      <w:r w:rsidR="001343C4">
        <w:rPr>
          <w:rFonts w:ascii="Times New Roman" w:eastAsia="Calibri" w:hAnsi="Times New Roman"/>
          <w:sz w:val="22"/>
          <w:szCs w:val="22"/>
        </w:rPr>
        <w:t xml:space="preserve"> inclusive </w:t>
      </w:r>
      <w:r w:rsidR="0000415F">
        <w:rPr>
          <w:rFonts w:ascii="Times New Roman" w:eastAsia="Calibri" w:hAnsi="Times New Roman"/>
          <w:sz w:val="22"/>
          <w:szCs w:val="22"/>
        </w:rPr>
        <w:t>e-mail nesse sentido com data de 28/08/2014 e</w:t>
      </w:r>
      <w:r w:rsidR="00201100">
        <w:rPr>
          <w:rFonts w:ascii="Times New Roman" w:eastAsia="Calibri" w:hAnsi="Times New Roman"/>
          <w:sz w:val="22"/>
          <w:szCs w:val="22"/>
        </w:rPr>
        <w:t xml:space="preserve">, ainda, </w:t>
      </w:r>
      <w:r w:rsidR="0000415F">
        <w:rPr>
          <w:rFonts w:ascii="Times New Roman" w:eastAsia="Calibri" w:hAnsi="Times New Roman"/>
          <w:sz w:val="22"/>
          <w:szCs w:val="22"/>
        </w:rPr>
        <w:t>junt</w:t>
      </w:r>
      <w:r w:rsidR="008A02FE">
        <w:rPr>
          <w:rFonts w:ascii="Times New Roman" w:eastAsia="Calibri" w:hAnsi="Times New Roman"/>
          <w:sz w:val="22"/>
          <w:szCs w:val="22"/>
        </w:rPr>
        <w:t>ou</w:t>
      </w:r>
      <w:r w:rsidR="0000415F">
        <w:rPr>
          <w:rFonts w:ascii="Times New Roman" w:eastAsia="Calibri" w:hAnsi="Times New Roman"/>
          <w:sz w:val="22"/>
          <w:szCs w:val="22"/>
        </w:rPr>
        <w:t xml:space="preserve"> a cópia deste e-mail ao corpo d</w:t>
      </w:r>
      <w:r w:rsidR="003031F0">
        <w:rPr>
          <w:rFonts w:ascii="Times New Roman" w:eastAsia="Calibri" w:hAnsi="Times New Roman"/>
          <w:sz w:val="22"/>
          <w:szCs w:val="22"/>
        </w:rPr>
        <w:t>a impugnação</w:t>
      </w:r>
      <w:r w:rsidR="0000415F">
        <w:rPr>
          <w:rFonts w:ascii="Times New Roman" w:eastAsia="Calibri" w:hAnsi="Times New Roman"/>
          <w:sz w:val="22"/>
          <w:szCs w:val="22"/>
        </w:rPr>
        <w:t xml:space="preserve">; </w:t>
      </w:r>
      <w:r w:rsidR="00232FC9">
        <w:rPr>
          <w:rFonts w:ascii="Times New Roman" w:eastAsia="Calibri" w:hAnsi="Times New Roman"/>
          <w:sz w:val="22"/>
          <w:szCs w:val="22"/>
        </w:rPr>
        <w:t xml:space="preserve">que não emitiu </w:t>
      </w:r>
      <w:proofErr w:type="spellStart"/>
      <w:r w:rsidR="00232FC9">
        <w:rPr>
          <w:rFonts w:ascii="Times New Roman" w:eastAsia="Calibri" w:hAnsi="Times New Roman"/>
          <w:sz w:val="22"/>
          <w:szCs w:val="22"/>
        </w:rPr>
        <w:t>ARTs</w:t>
      </w:r>
      <w:proofErr w:type="spellEnd"/>
      <w:r w:rsidR="00232FC9">
        <w:rPr>
          <w:rFonts w:ascii="Times New Roman" w:eastAsia="Calibri" w:hAnsi="Times New Roman"/>
          <w:sz w:val="22"/>
          <w:szCs w:val="22"/>
        </w:rPr>
        <w:t xml:space="preserve"> ou </w:t>
      </w:r>
      <w:proofErr w:type="spellStart"/>
      <w:r w:rsidR="00232FC9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="00232FC9">
        <w:rPr>
          <w:rFonts w:ascii="Times New Roman" w:eastAsia="Calibri" w:hAnsi="Times New Roman"/>
          <w:sz w:val="22"/>
          <w:szCs w:val="22"/>
        </w:rPr>
        <w:t>. Dessa forma, reque</w:t>
      </w:r>
      <w:r w:rsidR="00201100">
        <w:rPr>
          <w:rFonts w:ascii="Times New Roman" w:eastAsia="Calibri" w:hAnsi="Times New Roman"/>
          <w:sz w:val="22"/>
          <w:szCs w:val="22"/>
        </w:rPr>
        <w:t>reu</w:t>
      </w:r>
      <w:r w:rsidR="00232FC9">
        <w:rPr>
          <w:rFonts w:ascii="Times New Roman" w:eastAsia="Calibri" w:hAnsi="Times New Roman"/>
          <w:sz w:val="22"/>
          <w:szCs w:val="22"/>
        </w:rPr>
        <w:t xml:space="preserve"> a exclusão da cobrança desde 2</w:t>
      </w:r>
      <w:r w:rsidR="0021752A">
        <w:rPr>
          <w:rFonts w:ascii="Times New Roman" w:eastAsia="Calibri" w:hAnsi="Times New Roman"/>
          <w:sz w:val="22"/>
          <w:szCs w:val="22"/>
        </w:rPr>
        <w:t>011 ou, sucessivamente, a partir de agosto de 2014, data em que comprov</w:t>
      </w:r>
      <w:r w:rsidR="001343C4">
        <w:rPr>
          <w:rFonts w:ascii="Times New Roman" w:eastAsia="Calibri" w:hAnsi="Times New Roman"/>
          <w:sz w:val="22"/>
          <w:szCs w:val="22"/>
        </w:rPr>
        <w:t xml:space="preserve">a o envio de e-mail demonstrando a intenção de suspender </w:t>
      </w:r>
      <w:r w:rsidR="00BD2579">
        <w:rPr>
          <w:rFonts w:ascii="Times New Roman" w:eastAsia="Calibri" w:hAnsi="Times New Roman"/>
          <w:sz w:val="22"/>
          <w:szCs w:val="22"/>
        </w:rPr>
        <w:t xml:space="preserve">provisoriamente o </w:t>
      </w:r>
      <w:r w:rsidR="003031F0">
        <w:rPr>
          <w:rFonts w:ascii="Times New Roman" w:eastAsia="Calibri" w:hAnsi="Times New Roman"/>
          <w:sz w:val="22"/>
          <w:szCs w:val="22"/>
        </w:rPr>
        <w:t>seu</w:t>
      </w:r>
      <w:r w:rsidR="001343C4">
        <w:rPr>
          <w:rFonts w:ascii="Times New Roman" w:eastAsia="Calibri" w:hAnsi="Times New Roman"/>
          <w:sz w:val="22"/>
          <w:szCs w:val="22"/>
        </w:rPr>
        <w:t xml:space="preserve"> registro</w:t>
      </w:r>
      <w:r w:rsidR="003031F0">
        <w:rPr>
          <w:rFonts w:ascii="Times New Roman" w:eastAsia="Calibri" w:hAnsi="Times New Roman"/>
          <w:sz w:val="22"/>
          <w:szCs w:val="22"/>
        </w:rPr>
        <w:t xml:space="preserve"> profissional</w:t>
      </w:r>
      <w:r w:rsidR="001343C4">
        <w:rPr>
          <w:rFonts w:ascii="Times New Roman" w:eastAsia="Calibri" w:hAnsi="Times New Roman"/>
          <w:sz w:val="22"/>
          <w:szCs w:val="22"/>
        </w:rPr>
        <w:t>.</w:t>
      </w:r>
    </w:p>
    <w:p w:rsidR="007947F1" w:rsidRDefault="003031F0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lastRenderedPageBreak/>
        <w:t xml:space="preserve">Em diligências realizadas pela Gerência de Atendimento e Fiscalização (fl. </w:t>
      </w:r>
      <w:r w:rsidR="000A7946">
        <w:rPr>
          <w:rFonts w:ascii="Times New Roman" w:eastAsia="Calibri" w:hAnsi="Times New Roman"/>
          <w:sz w:val="22"/>
          <w:szCs w:val="22"/>
        </w:rPr>
        <w:t>61), identifico que a profissional solicitou</w:t>
      </w:r>
      <w:r w:rsidR="00A87597">
        <w:rPr>
          <w:rFonts w:ascii="Times New Roman" w:eastAsia="Calibri" w:hAnsi="Times New Roman"/>
          <w:sz w:val="22"/>
          <w:szCs w:val="22"/>
        </w:rPr>
        <w:t xml:space="preserve"> em dezembro de 2016,</w:t>
      </w:r>
      <w:r w:rsidR="000A7946">
        <w:rPr>
          <w:rFonts w:ascii="Times New Roman" w:eastAsia="Calibri" w:hAnsi="Times New Roman"/>
          <w:sz w:val="22"/>
          <w:szCs w:val="22"/>
        </w:rPr>
        <w:t xml:space="preserve"> via protocolo SICCAU nº 4546</w:t>
      </w:r>
      <w:r w:rsidR="0046704A">
        <w:rPr>
          <w:rFonts w:ascii="Times New Roman" w:eastAsia="Calibri" w:hAnsi="Times New Roman"/>
          <w:sz w:val="22"/>
          <w:szCs w:val="22"/>
        </w:rPr>
        <w:t>59/2016</w:t>
      </w:r>
      <w:r w:rsidR="00A87597">
        <w:rPr>
          <w:rFonts w:ascii="Times New Roman" w:eastAsia="Calibri" w:hAnsi="Times New Roman"/>
          <w:sz w:val="22"/>
          <w:szCs w:val="22"/>
        </w:rPr>
        <w:t>,</w:t>
      </w:r>
      <w:r w:rsidR="0046704A">
        <w:rPr>
          <w:rFonts w:ascii="Times New Roman" w:eastAsia="Calibri" w:hAnsi="Times New Roman"/>
          <w:sz w:val="22"/>
          <w:szCs w:val="22"/>
        </w:rPr>
        <w:t xml:space="preserve"> a interrupção de registro e teve o deferimento em 18/01/2017, não havendo outros débitos de anuidades a partir de então</w:t>
      </w:r>
      <w:r w:rsidR="00F32A5A">
        <w:rPr>
          <w:rFonts w:ascii="Times New Roman" w:eastAsia="Calibri" w:hAnsi="Times New Roman"/>
          <w:sz w:val="22"/>
          <w:szCs w:val="22"/>
        </w:rPr>
        <w:t xml:space="preserve">, restando pendentes as anuidades de 2012 a 2017, e, ainda, a comprovação quanto à inexistência de </w:t>
      </w:r>
      <w:proofErr w:type="spellStart"/>
      <w:r w:rsidR="00F32A5A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="00F32A5A">
        <w:rPr>
          <w:rFonts w:ascii="Times New Roman" w:eastAsia="Calibri" w:hAnsi="Times New Roman"/>
          <w:sz w:val="22"/>
          <w:szCs w:val="22"/>
        </w:rPr>
        <w:t xml:space="preserve"> e certidões emitidas pela profissional</w:t>
      </w:r>
      <w:r w:rsidR="0046704A">
        <w:rPr>
          <w:rFonts w:ascii="Times New Roman" w:eastAsia="Calibri" w:hAnsi="Times New Roman"/>
          <w:sz w:val="22"/>
          <w:szCs w:val="22"/>
        </w:rPr>
        <w:t>.</w:t>
      </w:r>
    </w:p>
    <w:p w:rsidR="00F32A5A" w:rsidRPr="00D00D74" w:rsidRDefault="00F8577A" w:rsidP="00BC4F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84646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84646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684646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68464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684646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Salienta</w:t>
      </w:r>
      <w:r w:rsidRPr="00684646">
        <w:rPr>
          <w:rFonts w:ascii="Times New Roman" w:hAnsi="Times New Roman"/>
          <w:sz w:val="22"/>
          <w:szCs w:val="22"/>
        </w:rPr>
        <w:t>-se, inicialmente, que “</w:t>
      </w:r>
      <w:r w:rsidRPr="00684646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684646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684646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84646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684646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84646">
        <w:rPr>
          <w:rFonts w:ascii="Times New Roman" w:hAnsi="Times New Roman"/>
          <w:sz w:val="22"/>
          <w:szCs w:val="22"/>
        </w:rPr>
        <w:t>” e por objetivo “</w:t>
      </w:r>
      <w:r w:rsidRPr="00684646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684646">
        <w:rPr>
          <w:rFonts w:ascii="Times New Roman" w:hAnsi="Times New Roman"/>
          <w:sz w:val="22"/>
          <w:szCs w:val="22"/>
        </w:rPr>
        <w:t>”, competindo-lhe “</w:t>
      </w:r>
      <w:r w:rsidRPr="00684646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84646">
        <w:rPr>
          <w:rFonts w:ascii="Times New Roman" w:hAnsi="Times New Roman"/>
          <w:sz w:val="22"/>
          <w:szCs w:val="22"/>
        </w:rPr>
        <w:t xml:space="preserve">”, </w:t>
      </w:r>
      <w:r w:rsidRPr="00684646">
        <w:rPr>
          <w:rFonts w:ascii="Times New Roman" w:eastAsia="Calibri" w:hAnsi="Times New Roman"/>
          <w:sz w:val="22"/>
          <w:szCs w:val="22"/>
        </w:rPr>
        <w:t>conforme</w:t>
      </w:r>
      <w:r w:rsidRPr="00684646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84646">
        <w:rPr>
          <w:rFonts w:ascii="Times New Roman" w:hAnsi="Times New Roman"/>
          <w:sz w:val="22"/>
          <w:szCs w:val="22"/>
        </w:rPr>
        <w:t>CAUs</w:t>
      </w:r>
      <w:proofErr w:type="spellEnd"/>
      <w:r w:rsidRPr="00684646">
        <w:rPr>
          <w:rFonts w:ascii="Times New Roman" w:hAnsi="Times New Roman"/>
          <w:sz w:val="22"/>
          <w:szCs w:val="22"/>
        </w:rPr>
        <w:t>, conforme o disposto no art. 37, da Lei nº 12.378/2010.</w:t>
      </w:r>
    </w:p>
    <w:p w:rsidR="002B69CA" w:rsidRPr="00A62DA5" w:rsidRDefault="00A62DA5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62DA5">
        <w:rPr>
          <w:rFonts w:ascii="Times New Roman" w:hAnsi="Times New Roman"/>
          <w:sz w:val="22"/>
          <w:szCs w:val="22"/>
        </w:rPr>
        <w:t xml:space="preserve">Neste momento, </w:t>
      </w:r>
      <w:r>
        <w:rPr>
          <w:rFonts w:ascii="Times New Roman" w:hAnsi="Times New Roman"/>
          <w:sz w:val="22"/>
          <w:szCs w:val="22"/>
        </w:rPr>
        <w:t xml:space="preserve">tendo presente alegação </w:t>
      </w:r>
      <w:r w:rsidR="00DF45CF">
        <w:rPr>
          <w:rFonts w:ascii="Times New Roman" w:hAnsi="Times New Roman"/>
          <w:sz w:val="22"/>
          <w:szCs w:val="22"/>
        </w:rPr>
        <w:t xml:space="preserve">da profissional </w:t>
      </w:r>
      <w:r>
        <w:rPr>
          <w:rFonts w:ascii="Times New Roman" w:hAnsi="Times New Roman"/>
          <w:sz w:val="22"/>
          <w:szCs w:val="22"/>
        </w:rPr>
        <w:t xml:space="preserve">quanto ao </w:t>
      </w:r>
      <w:r w:rsidR="00DF45CF">
        <w:rPr>
          <w:rFonts w:ascii="Times New Roman" w:hAnsi="Times New Roman"/>
          <w:sz w:val="22"/>
          <w:szCs w:val="22"/>
        </w:rPr>
        <w:t xml:space="preserve">seu </w:t>
      </w:r>
      <w:r>
        <w:rPr>
          <w:rFonts w:ascii="Times New Roman" w:hAnsi="Times New Roman"/>
          <w:sz w:val="22"/>
          <w:szCs w:val="22"/>
        </w:rPr>
        <w:t>desconhecimento da</w:t>
      </w:r>
      <w:r w:rsidR="00DF45CF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</w:t>
      </w:r>
      <w:r w:rsidR="00F34010">
        <w:rPr>
          <w:rFonts w:ascii="Times New Roman" w:hAnsi="Times New Roman"/>
          <w:sz w:val="22"/>
          <w:szCs w:val="22"/>
        </w:rPr>
        <w:t>quest</w:t>
      </w:r>
      <w:r w:rsidR="00DF45CF">
        <w:rPr>
          <w:rFonts w:ascii="Times New Roman" w:hAnsi="Times New Roman"/>
          <w:sz w:val="22"/>
          <w:szCs w:val="22"/>
        </w:rPr>
        <w:t xml:space="preserve">ões </w:t>
      </w:r>
      <w:r w:rsidR="00F34010">
        <w:rPr>
          <w:rFonts w:ascii="Times New Roman" w:hAnsi="Times New Roman"/>
          <w:sz w:val="22"/>
          <w:szCs w:val="22"/>
        </w:rPr>
        <w:t xml:space="preserve">envolvendo registro de profissional e </w:t>
      </w:r>
      <w:r w:rsidR="00DF45CF">
        <w:rPr>
          <w:rFonts w:ascii="Times New Roman" w:hAnsi="Times New Roman"/>
          <w:sz w:val="22"/>
          <w:szCs w:val="22"/>
        </w:rPr>
        <w:t xml:space="preserve">a consequente necessidade de adimplir as </w:t>
      </w:r>
      <w:r w:rsidR="00F34010">
        <w:rPr>
          <w:rFonts w:ascii="Times New Roman" w:hAnsi="Times New Roman"/>
          <w:sz w:val="22"/>
          <w:szCs w:val="22"/>
        </w:rPr>
        <w:t>anuidades</w:t>
      </w:r>
      <w:r w:rsidR="00DF45CF">
        <w:rPr>
          <w:rFonts w:ascii="Times New Roman" w:hAnsi="Times New Roman"/>
          <w:sz w:val="22"/>
          <w:szCs w:val="22"/>
        </w:rPr>
        <w:t xml:space="preserve"> devidas</w:t>
      </w:r>
      <w:r w:rsidR="00F34010">
        <w:rPr>
          <w:rFonts w:ascii="Times New Roman" w:hAnsi="Times New Roman"/>
          <w:sz w:val="22"/>
          <w:szCs w:val="22"/>
        </w:rPr>
        <w:t xml:space="preserve"> ao Conselho</w:t>
      </w:r>
      <w:r>
        <w:rPr>
          <w:rFonts w:ascii="Times New Roman" w:hAnsi="Times New Roman"/>
          <w:sz w:val="22"/>
          <w:szCs w:val="22"/>
        </w:rPr>
        <w:t xml:space="preserve">, </w:t>
      </w:r>
      <w:r w:rsidRPr="00A62DA5">
        <w:rPr>
          <w:rFonts w:ascii="Times New Roman" w:hAnsi="Times New Roman"/>
          <w:sz w:val="22"/>
          <w:szCs w:val="22"/>
        </w:rPr>
        <w:t>faz-se importante mencionar que a Lei nº 12.378/10, que criou os Conselhos de Arquitetura e Urbanismo no Brasil, determinou em seu art. 55 que “</w:t>
      </w:r>
      <w:r w:rsidRPr="00A62DA5">
        <w:rPr>
          <w:rFonts w:ascii="Times New Roman" w:hAnsi="Times New Roman"/>
          <w:i/>
          <w:sz w:val="22"/>
          <w:szCs w:val="22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A62DA5">
        <w:rPr>
          <w:rFonts w:ascii="Times New Roman" w:hAnsi="Times New Roman"/>
          <w:i/>
          <w:sz w:val="22"/>
          <w:szCs w:val="22"/>
        </w:rPr>
        <w:t>CREAs</w:t>
      </w:r>
      <w:proofErr w:type="spellEnd"/>
      <w:r w:rsidRPr="00A62DA5">
        <w:rPr>
          <w:rFonts w:ascii="Times New Roman" w:hAnsi="Times New Roman"/>
          <w:i/>
          <w:sz w:val="22"/>
          <w:szCs w:val="22"/>
        </w:rPr>
        <w:t xml:space="preserve"> terão, automaticamente, registro nos </w:t>
      </w:r>
      <w:proofErr w:type="spellStart"/>
      <w:r w:rsidRPr="00A62DA5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A62DA5">
        <w:rPr>
          <w:rFonts w:ascii="Times New Roman" w:hAnsi="Times New Roman"/>
          <w:i/>
          <w:sz w:val="22"/>
          <w:szCs w:val="22"/>
        </w:rPr>
        <w:t xml:space="preserve"> com o título único de arquiteto e urbanista</w:t>
      </w:r>
      <w:r w:rsidRPr="00A62DA5">
        <w:rPr>
          <w:rFonts w:ascii="Times New Roman" w:hAnsi="Times New Roman"/>
          <w:sz w:val="22"/>
          <w:szCs w:val="22"/>
        </w:rPr>
        <w:t>”, não cabendo a extinção do crédito tributário em razão de alegado desconhecimento do registro pel</w:t>
      </w:r>
      <w:r w:rsidR="00024F6A">
        <w:rPr>
          <w:rFonts w:ascii="Times New Roman" w:hAnsi="Times New Roman"/>
          <w:sz w:val="22"/>
          <w:szCs w:val="22"/>
        </w:rPr>
        <w:t>a</w:t>
      </w:r>
      <w:r w:rsidRPr="00A62DA5">
        <w:rPr>
          <w:rFonts w:ascii="Times New Roman" w:hAnsi="Times New Roman"/>
          <w:sz w:val="22"/>
          <w:szCs w:val="22"/>
        </w:rPr>
        <w:t xml:space="preserve"> contribuinte, migrado em razão da lei, especialmente considerando o disposto no art. 3º da Lei de Introdução às normas do Direito Brasileiro, que determina que “</w:t>
      </w:r>
      <w:r w:rsidRPr="00A62DA5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A62DA5">
        <w:rPr>
          <w:rFonts w:ascii="Times New Roman" w:hAnsi="Times New Roman"/>
          <w:sz w:val="22"/>
          <w:szCs w:val="22"/>
        </w:rPr>
        <w:t>”.</w:t>
      </w:r>
    </w:p>
    <w:p w:rsidR="00086213" w:rsidRPr="00086213" w:rsidRDefault="00CD316B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</w:t>
      </w:r>
      <w:r w:rsidR="006648AD">
        <w:rPr>
          <w:rFonts w:ascii="Times New Roman" w:hAnsi="Times New Roman"/>
          <w:sz w:val="22"/>
          <w:szCs w:val="22"/>
        </w:rPr>
        <w:t xml:space="preserve"> </w:t>
      </w:r>
      <w:r w:rsidR="00684646" w:rsidRPr="00684646">
        <w:rPr>
          <w:rFonts w:ascii="Times New Roman" w:hAnsi="Times New Roman"/>
          <w:sz w:val="22"/>
          <w:szCs w:val="22"/>
        </w:rPr>
        <w:t>caso em análise</w:t>
      </w:r>
      <w:r w:rsidR="00024F6A">
        <w:rPr>
          <w:rFonts w:ascii="Times New Roman" w:hAnsi="Times New Roman"/>
          <w:sz w:val="22"/>
          <w:szCs w:val="22"/>
        </w:rPr>
        <w:t xml:space="preserve">, entretanto, tenho que os documentos juntados à impugnação pela profissional, </w:t>
      </w:r>
      <w:r w:rsidR="00771A51">
        <w:rPr>
          <w:rFonts w:ascii="Times New Roman" w:hAnsi="Times New Roman"/>
          <w:sz w:val="22"/>
          <w:szCs w:val="22"/>
        </w:rPr>
        <w:t>comprova</w:t>
      </w:r>
      <w:r w:rsidR="009D3529">
        <w:rPr>
          <w:rFonts w:ascii="Times New Roman" w:hAnsi="Times New Roman"/>
          <w:sz w:val="22"/>
          <w:szCs w:val="22"/>
        </w:rPr>
        <w:t>m</w:t>
      </w:r>
      <w:r w:rsidR="00771A51">
        <w:rPr>
          <w:rFonts w:ascii="Times New Roman" w:hAnsi="Times New Roman"/>
          <w:sz w:val="22"/>
          <w:szCs w:val="22"/>
        </w:rPr>
        <w:t xml:space="preserve"> de forma inequívoca a formalização d</w:t>
      </w:r>
      <w:r>
        <w:rPr>
          <w:rFonts w:ascii="Times New Roman" w:hAnsi="Times New Roman"/>
          <w:sz w:val="22"/>
          <w:szCs w:val="22"/>
        </w:rPr>
        <w:t>o</w:t>
      </w:r>
      <w:r w:rsidR="00771A51">
        <w:rPr>
          <w:rFonts w:ascii="Times New Roman" w:hAnsi="Times New Roman"/>
          <w:sz w:val="22"/>
          <w:szCs w:val="22"/>
        </w:rPr>
        <w:t xml:space="preserve"> seu desejo em interromper</w:t>
      </w:r>
      <w:r w:rsidR="00480431">
        <w:rPr>
          <w:rFonts w:ascii="Times New Roman" w:hAnsi="Times New Roman"/>
          <w:sz w:val="22"/>
          <w:szCs w:val="22"/>
        </w:rPr>
        <w:t xml:space="preserve"> provisoriamente</w:t>
      </w:r>
      <w:r w:rsidR="00771A51">
        <w:rPr>
          <w:rFonts w:ascii="Times New Roman" w:hAnsi="Times New Roman"/>
          <w:sz w:val="22"/>
          <w:szCs w:val="22"/>
        </w:rPr>
        <w:t xml:space="preserve"> o registro profissional</w:t>
      </w:r>
      <w:r w:rsidR="009D3529">
        <w:rPr>
          <w:rFonts w:ascii="Times New Roman" w:hAnsi="Times New Roman"/>
          <w:sz w:val="22"/>
          <w:szCs w:val="22"/>
        </w:rPr>
        <w:t xml:space="preserve"> perante o Conselho</w:t>
      </w:r>
      <w:r w:rsidR="00771A51">
        <w:rPr>
          <w:rFonts w:ascii="Times New Roman" w:hAnsi="Times New Roman"/>
          <w:sz w:val="22"/>
          <w:szCs w:val="22"/>
        </w:rPr>
        <w:t>, mormente quando se observa</w:t>
      </w:r>
      <w:r w:rsidR="00480431">
        <w:rPr>
          <w:rFonts w:ascii="Times New Roman" w:hAnsi="Times New Roman"/>
          <w:sz w:val="22"/>
          <w:szCs w:val="22"/>
        </w:rPr>
        <w:t xml:space="preserve"> teor d</w:t>
      </w:r>
      <w:r w:rsidR="009D3529">
        <w:rPr>
          <w:rFonts w:ascii="Times New Roman" w:hAnsi="Times New Roman"/>
          <w:sz w:val="22"/>
          <w:szCs w:val="22"/>
        </w:rPr>
        <w:t xml:space="preserve">o e-mail enviado </w:t>
      </w:r>
      <w:r w:rsidR="00FF68D3">
        <w:rPr>
          <w:rFonts w:ascii="Times New Roman" w:hAnsi="Times New Roman"/>
          <w:sz w:val="22"/>
          <w:szCs w:val="22"/>
        </w:rPr>
        <w:t xml:space="preserve">ao Conselho em 28 de agosto de </w:t>
      </w:r>
      <w:r w:rsidR="00086213">
        <w:rPr>
          <w:rFonts w:ascii="Times New Roman" w:hAnsi="Times New Roman"/>
          <w:sz w:val="22"/>
          <w:szCs w:val="22"/>
        </w:rPr>
        <w:t>2014, nos seguintes termos:</w:t>
      </w:r>
    </w:p>
    <w:p w:rsidR="00086213" w:rsidRPr="000F5BFA" w:rsidRDefault="000F5BFA" w:rsidP="000F5BFA">
      <w:pPr>
        <w:pStyle w:val="PargrafodaLista"/>
        <w:spacing w:before="120" w:after="120"/>
        <w:ind w:left="1701"/>
        <w:jc w:val="both"/>
        <w:rPr>
          <w:rFonts w:ascii="Times New Roman" w:eastAsia="Calibri" w:hAnsi="Times New Roman"/>
          <w:i/>
          <w:sz w:val="20"/>
          <w:szCs w:val="20"/>
        </w:rPr>
      </w:pPr>
      <w:r w:rsidRPr="000F5BFA">
        <w:rPr>
          <w:rFonts w:ascii="Times New Roman" w:hAnsi="Times New Roman"/>
          <w:i/>
          <w:sz w:val="20"/>
          <w:szCs w:val="20"/>
        </w:rPr>
        <w:t>“</w:t>
      </w:r>
      <w:r w:rsidR="00086213" w:rsidRPr="000F5BFA">
        <w:rPr>
          <w:rFonts w:ascii="Times New Roman" w:hAnsi="Times New Roman"/>
          <w:i/>
          <w:sz w:val="20"/>
          <w:szCs w:val="20"/>
        </w:rPr>
        <w:t>Renato,</w:t>
      </w:r>
    </w:p>
    <w:p w:rsidR="00086213" w:rsidRPr="000F5BFA" w:rsidRDefault="00086213" w:rsidP="000F5BFA">
      <w:pPr>
        <w:pStyle w:val="PargrafodaLista"/>
        <w:spacing w:before="120" w:after="120"/>
        <w:ind w:left="1701"/>
        <w:jc w:val="both"/>
        <w:rPr>
          <w:rFonts w:ascii="Times New Roman" w:eastAsia="Calibri" w:hAnsi="Times New Roman"/>
          <w:i/>
          <w:sz w:val="20"/>
          <w:szCs w:val="20"/>
        </w:rPr>
      </w:pPr>
      <w:r w:rsidRPr="000F5BFA">
        <w:rPr>
          <w:rFonts w:ascii="Times New Roman" w:hAnsi="Times New Roman"/>
          <w:i/>
          <w:sz w:val="20"/>
          <w:szCs w:val="20"/>
        </w:rPr>
        <w:t>Conforme conversamos, aqui está o e-mail que recebi.</w:t>
      </w:r>
    </w:p>
    <w:p w:rsidR="00AF473B" w:rsidRPr="000F5BFA" w:rsidRDefault="00AF473B" w:rsidP="000F5BFA">
      <w:pPr>
        <w:pStyle w:val="PargrafodaLista"/>
        <w:spacing w:before="120" w:after="120"/>
        <w:ind w:left="1701"/>
        <w:jc w:val="both"/>
        <w:rPr>
          <w:rFonts w:ascii="Times New Roman" w:eastAsia="Calibri" w:hAnsi="Times New Roman"/>
          <w:i/>
          <w:sz w:val="20"/>
          <w:szCs w:val="20"/>
        </w:rPr>
      </w:pPr>
      <w:r w:rsidRPr="000F5BFA">
        <w:rPr>
          <w:rFonts w:ascii="Times New Roman" w:hAnsi="Times New Roman"/>
          <w:i/>
          <w:sz w:val="20"/>
          <w:szCs w:val="20"/>
        </w:rPr>
        <w:t xml:space="preserve">Volto a dizer que considero injustas as cobranças, já que não exerci a profissão </w:t>
      </w:r>
      <w:r w:rsidR="00F64CA8" w:rsidRPr="000F5BFA">
        <w:rPr>
          <w:rFonts w:ascii="Times New Roman" w:hAnsi="Times New Roman"/>
          <w:i/>
          <w:sz w:val="20"/>
          <w:szCs w:val="20"/>
        </w:rPr>
        <w:t>neste período (2012, 2013 e 2014).</w:t>
      </w:r>
    </w:p>
    <w:p w:rsidR="00F64CA8" w:rsidRPr="000F5BFA" w:rsidRDefault="00F64CA8" w:rsidP="000F5BFA">
      <w:pPr>
        <w:pStyle w:val="PargrafodaLista"/>
        <w:spacing w:before="120" w:after="120"/>
        <w:ind w:left="1701"/>
        <w:jc w:val="both"/>
        <w:rPr>
          <w:rFonts w:ascii="Times New Roman" w:eastAsia="Calibri" w:hAnsi="Times New Roman"/>
          <w:b/>
          <w:i/>
          <w:sz w:val="20"/>
          <w:szCs w:val="20"/>
        </w:rPr>
      </w:pPr>
      <w:r w:rsidRPr="000F5BFA">
        <w:rPr>
          <w:rFonts w:ascii="Times New Roman" w:hAnsi="Times New Roman"/>
          <w:b/>
          <w:i/>
          <w:sz w:val="20"/>
          <w:szCs w:val="20"/>
        </w:rPr>
        <w:lastRenderedPageBreak/>
        <w:t>Quero, por favor, que me auxilies a interromper provisoriamente meu registro profissional</w:t>
      </w:r>
      <w:r w:rsidR="000F5BFA" w:rsidRPr="000F5BFA">
        <w:rPr>
          <w:rFonts w:ascii="Times New Roman" w:hAnsi="Times New Roman"/>
          <w:b/>
          <w:i/>
          <w:sz w:val="20"/>
          <w:szCs w:val="20"/>
        </w:rPr>
        <w:t>, de forma que eu possa reativá-lo em outro momento.</w:t>
      </w:r>
    </w:p>
    <w:p w:rsidR="000F5BFA" w:rsidRPr="000F5BFA" w:rsidRDefault="000F5BFA" w:rsidP="000F5BFA">
      <w:pPr>
        <w:pStyle w:val="PargrafodaLista"/>
        <w:spacing w:before="120" w:after="120"/>
        <w:ind w:left="1701"/>
        <w:jc w:val="both"/>
        <w:rPr>
          <w:rFonts w:ascii="Times New Roman" w:eastAsia="Calibri" w:hAnsi="Times New Roman"/>
          <w:i/>
          <w:sz w:val="20"/>
          <w:szCs w:val="20"/>
        </w:rPr>
      </w:pPr>
      <w:r w:rsidRPr="000F5BFA">
        <w:rPr>
          <w:rFonts w:ascii="Times New Roman" w:hAnsi="Times New Roman"/>
          <w:i/>
          <w:sz w:val="20"/>
          <w:szCs w:val="20"/>
        </w:rPr>
        <w:t>Desde já, agradeço.</w:t>
      </w:r>
    </w:p>
    <w:p w:rsidR="000F5BFA" w:rsidRPr="000F5BFA" w:rsidRDefault="000F5BFA" w:rsidP="000F5BFA">
      <w:pPr>
        <w:pStyle w:val="PargrafodaLista"/>
        <w:spacing w:before="120" w:after="120"/>
        <w:ind w:left="1701"/>
        <w:jc w:val="both"/>
        <w:rPr>
          <w:rFonts w:ascii="Times New Roman" w:eastAsia="Calibri" w:hAnsi="Times New Roman"/>
          <w:i/>
          <w:sz w:val="20"/>
          <w:szCs w:val="20"/>
        </w:rPr>
      </w:pPr>
      <w:r w:rsidRPr="000F5BFA">
        <w:rPr>
          <w:rFonts w:ascii="Times New Roman" w:hAnsi="Times New Roman"/>
          <w:i/>
          <w:sz w:val="20"/>
          <w:szCs w:val="20"/>
        </w:rPr>
        <w:t xml:space="preserve">Silvana </w:t>
      </w:r>
      <w:proofErr w:type="spellStart"/>
      <w:r w:rsidRPr="000F5BFA">
        <w:rPr>
          <w:rFonts w:ascii="Times New Roman" w:hAnsi="Times New Roman"/>
          <w:i/>
          <w:sz w:val="20"/>
          <w:szCs w:val="20"/>
        </w:rPr>
        <w:t>Bergesch</w:t>
      </w:r>
      <w:proofErr w:type="spellEnd"/>
      <w:r w:rsidRPr="000F5BFA">
        <w:rPr>
          <w:rFonts w:ascii="Times New Roman" w:hAnsi="Times New Roman"/>
          <w:i/>
          <w:sz w:val="20"/>
          <w:szCs w:val="20"/>
        </w:rPr>
        <w:t>”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F5BFA">
        <w:rPr>
          <w:rFonts w:ascii="Times New Roman" w:hAnsi="Times New Roman"/>
          <w:sz w:val="20"/>
          <w:szCs w:val="20"/>
        </w:rPr>
        <w:t>(grifei)</w:t>
      </w:r>
    </w:p>
    <w:p w:rsidR="000F5BFA" w:rsidRDefault="00480431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Importa mencionar que a autenticidade do e-mail </w:t>
      </w:r>
      <w:r w:rsidR="001B4CCE">
        <w:rPr>
          <w:rFonts w:ascii="Times New Roman" w:eastAsia="Calibri" w:hAnsi="Times New Roman"/>
          <w:sz w:val="22"/>
          <w:szCs w:val="22"/>
        </w:rPr>
        <w:t>acima foi validada pela assessoria jurídica, junto à área de TI do Conselho, conforme se verifica nos autos (fls.</w:t>
      </w:r>
      <w:r w:rsidR="00954CC3">
        <w:rPr>
          <w:rFonts w:ascii="Times New Roman" w:eastAsia="Calibri" w:hAnsi="Times New Roman"/>
          <w:sz w:val="22"/>
          <w:szCs w:val="22"/>
        </w:rPr>
        <w:t xml:space="preserve"> 64-66).</w:t>
      </w:r>
    </w:p>
    <w:p w:rsidR="00954CC3" w:rsidRDefault="00954CC3" w:rsidP="008C6E1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Nesse sentido,</w:t>
      </w:r>
      <w:r w:rsidR="00F34724">
        <w:rPr>
          <w:rFonts w:ascii="Times New Roman" w:eastAsia="Calibri" w:hAnsi="Times New Roman"/>
          <w:sz w:val="22"/>
          <w:szCs w:val="22"/>
        </w:rPr>
        <w:t xml:space="preserve"> o acolhimento pelo Conselho do pedido formulado pela profissional em 28</w:t>
      </w:r>
      <w:r w:rsidR="00AD1FD4">
        <w:rPr>
          <w:rFonts w:ascii="Times New Roman" w:eastAsia="Calibri" w:hAnsi="Times New Roman"/>
          <w:sz w:val="22"/>
          <w:szCs w:val="22"/>
        </w:rPr>
        <w:t xml:space="preserve"> de agosto de 2014, para que interrupção provisória tenha início nesta data, e a consequente extinção das anuidades </w:t>
      </w:r>
      <w:r w:rsidR="00030F94">
        <w:rPr>
          <w:rFonts w:ascii="Times New Roman" w:eastAsia="Calibri" w:hAnsi="Times New Roman"/>
          <w:sz w:val="22"/>
          <w:szCs w:val="22"/>
        </w:rPr>
        <w:t>a partir de setembr</w:t>
      </w:r>
      <w:r w:rsidR="002A460E">
        <w:rPr>
          <w:rFonts w:ascii="Times New Roman" w:eastAsia="Calibri" w:hAnsi="Times New Roman"/>
          <w:sz w:val="22"/>
          <w:szCs w:val="22"/>
        </w:rPr>
        <w:t xml:space="preserve">o de 2014, </w:t>
      </w:r>
      <w:r w:rsidR="002F77D2">
        <w:rPr>
          <w:rFonts w:ascii="Times New Roman" w:eastAsia="Calibri" w:hAnsi="Times New Roman"/>
          <w:sz w:val="22"/>
          <w:szCs w:val="22"/>
        </w:rPr>
        <w:t>é</w:t>
      </w:r>
      <w:r w:rsidR="002A460E">
        <w:rPr>
          <w:rFonts w:ascii="Times New Roman" w:eastAsia="Calibri" w:hAnsi="Times New Roman"/>
          <w:sz w:val="22"/>
          <w:szCs w:val="22"/>
        </w:rPr>
        <w:t xml:space="preserve"> medida que se imp</w:t>
      </w:r>
      <w:r w:rsidR="00965044">
        <w:rPr>
          <w:rFonts w:ascii="Times New Roman" w:eastAsia="Calibri" w:hAnsi="Times New Roman"/>
          <w:sz w:val="22"/>
          <w:szCs w:val="22"/>
        </w:rPr>
        <w:t>õe</w:t>
      </w:r>
      <w:r w:rsidR="007A3B21">
        <w:rPr>
          <w:rFonts w:ascii="Times New Roman" w:eastAsia="Calibri" w:hAnsi="Times New Roman"/>
          <w:sz w:val="22"/>
          <w:szCs w:val="22"/>
        </w:rPr>
        <w:t>.</w:t>
      </w:r>
    </w:p>
    <w:p w:rsidR="00252469" w:rsidRPr="0002413E" w:rsidRDefault="007A3B21" w:rsidP="0025246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Contudo, em relação às anuidades de 2012, 2013 e de janeiro a agosto de 2014, a informação prestada pela profissional, sem </w:t>
      </w:r>
      <w:r w:rsidR="002F77D2">
        <w:rPr>
          <w:rFonts w:ascii="Times New Roman" w:eastAsia="Calibri" w:hAnsi="Times New Roman"/>
          <w:sz w:val="22"/>
          <w:szCs w:val="22"/>
        </w:rPr>
        <w:t xml:space="preserve">qualquer </w:t>
      </w:r>
      <w:r>
        <w:rPr>
          <w:rFonts w:ascii="Times New Roman" w:eastAsia="Calibri" w:hAnsi="Times New Roman"/>
          <w:sz w:val="22"/>
          <w:szCs w:val="22"/>
        </w:rPr>
        <w:t xml:space="preserve">documento que tenha o condão de comprovar o alegado, não se configura </w:t>
      </w:r>
      <w:r w:rsidR="00252469">
        <w:rPr>
          <w:rFonts w:ascii="Times New Roman" w:eastAsia="Calibri" w:hAnsi="Times New Roman"/>
          <w:sz w:val="22"/>
          <w:szCs w:val="22"/>
        </w:rPr>
        <w:t>como meio hábil para afastar a cobrança do tributo.</w:t>
      </w:r>
    </w:p>
    <w:p w:rsidR="0002413E" w:rsidRPr="0002413E" w:rsidRDefault="0002413E" w:rsidP="0025246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02413E">
        <w:rPr>
          <w:rFonts w:ascii="Times New Roman" w:hAnsi="Times New Roman"/>
          <w:sz w:val="22"/>
          <w:szCs w:val="22"/>
        </w:rPr>
        <w:t xml:space="preserve">Por oportuno, importa informar que o CAU/BR decidiu prorrogar o prazo do programa de parcelamento de débitos de anuidades atrasadas, o REFIS. Pelo programa, Arquitetos e Urbanistas e Empresas em débito com o Conselho podem fazer a negociação do parcelamento, </w:t>
      </w:r>
      <w:r w:rsidRPr="0002413E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Pr="0002413E">
        <w:rPr>
          <w:rFonts w:ascii="Times New Roman" w:hAnsi="Times New Roman"/>
          <w:sz w:val="22"/>
          <w:szCs w:val="22"/>
        </w:rPr>
        <w:t>. Após este prazo, os débitos de anuidades existentes poderão ser parcelados somente em até 5 (cinco) vezes, com todos os encargos, conforme as regras da Resolução CAU/BR Nº121/2016</w:t>
      </w:r>
      <w:r>
        <w:rPr>
          <w:rFonts w:ascii="Times New Roman" w:hAnsi="Times New Roman"/>
          <w:sz w:val="22"/>
          <w:szCs w:val="22"/>
        </w:rPr>
        <w:t>.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84646" w:rsidRPr="00684646" w:rsidRDefault="00684646" w:rsidP="006846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sz w:val="22"/>
          <w:szCs w:val="22"/>
        </w:rPr>
        <w:t xml:space="preserve">Ante o exposto, opino pela </w:t>
      </w:r>
      <w:r w:rsidR="00EA5504" w:rsidRPr="00EA5504">
        <w:rPr>
          <w:rFonts w:ascii="Times New Roman" w:hAnsi="Times New Roman"/>
          <w:b/>
          <w:sz w:val="22"/>
          <w:szCs w:val="22"/>
        </w:rPr>
        <w:t>parcial</w:t>
      </w:r>
      <w:r w:rsidR="00EA5504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hAnsi="Times New Roman"/>
          <w:b/>
          <w:sz w:val="22"/>
          <w:szCs w:val="22"/>
        </w:rPr>
        <w:t>procedência</w:t>
      </w:r>
      <w:r w:rsidRPr="00684646">
        <w:rPr>
          <w:rFonts w:ascii="Times New Roman" w:hAnsi="Times New Roman"/>
          <w:sz w:val="22"/>
          <w:szCs w:val="22"/>
        </w:rPr>
        <w:t xml:space="preserve"> da impugnação oferecida </w:t>
      </w:r>
      <w:r w:rsidR="00B369FD">
        <w:rPr>
          <w:rFonts w:ascii="Times New Roman" w:hAnsi="Times New Roman"/>
          <w:sz w:val="22"/>
          <w:szCs w:val="22"/>
        </w:rPr>
        <w:t xml:space="preserve">pela </w:t>
      </w:r>
      <w:r w:rsidR="005C5CD4">
        <w:rPr>
          <w:rFonts w:ascii="Times New Roman" w:hAnsi="Times New Roman"/>
          <w:sz w:val="22"/>
          <w:szCs w:val="22"/>
        </w:rPr>
        <w:t xml:space="preserve">da </w:t>
      </w:r>
      <w:r w:rsidR="00B369FD" w:rsidRPr="00684646">
        <w:rPr>
          <w:rFonts w:ascii="Times New Roman" w:eastAsia="Calibri" w:hAnsi="Times New Roman"/>
          <w:sz w:val="22"/>
          <w:szCs w:val="22"/>
        </w:rPr>
        <w:t>Arquitet</w:t>
      </w:r>
      <w:r w:rsidR="00B369FD">
        <w:rPr>
          <w:rFonts w:ascii="Times New Roman" w:eastAsia="Calibri" w:hAnsi="Times New Roman"/>
          <w:sz w:val="22"/>
          <w:szCs w:val="22"/>
        </w:rPr>
        <w:t>a</w:t>
      </w:r>
      <w:r w:rsidR="00B369FD" w:rsidRPr="00684646">
        <w:rPr>
          <w:rFonts w:ascii="Times New Roman" w:eastAsia="Calibri" w:hAnsi="Times New Roman"/>
          <w:sz w:val="22"/>
          <w:szCs w:val="22"/>
        </w:rPr>
        <w:t xml:space="preserve"> e Urbanista </w:t>
      </w:r>
      <w:r w:rsidR="00EA5504">
        <w:rPr>
          <w:rFonts w:ascii="Times New Roman" w:eastAsia="Calibri" w:hAnsi="Times New Roman"/>
          <w:sz w:val="22"/>
          <w:szCs w:val="22"/>
        </w:rPr>
        <w:t>SILVANA BERGESCH</w:t>
      </w:r>
      <w:r w:rsidR="00EA5504" w:rsidRPr="00684646">
        <w:rPr>
          <w:rFonts w:ascii="Times New Roman" w:eastAsia="Calibri" w:hAnsi="Times New Roman"/>
          <w:sz w:val="22"/>
          <w:szCs w:val="22"/>
        </w:rPr>
        <w:t xml:space="preserve"> – CPF </w:t>
      </w:r>
      <w:r w:rsidR="00EA5504">
        <w:rPr>
          <w:rFonts w:ascii="Times New Roman" w:eastAsia="Calibri" w:hAnsi="Times New Roman"/>
          <w:sz w:val="22"/>
          <w:szCs w:val="22"/>
        </w:rPr>
        <w:t>893.090.900-06</w:t>
      </w:r>
      <w:r w:rsidRPr="00684646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0F2711">
        <w:rPr>
          <w:rFonts w:ascii="Times New Roman" w:hAnsi="Times New Roman"/>
          <w:sz w:val="22"/>
          <w:szCs w:val="22"/>
        </w:rPr>
        <w:t>extinguir</w:t>
      </w:r>
      <w:r w:rsidR="00A513BC">
        <w:rPr>
          <w:rFonts w:ascii="Times New Roman" w:hAnsi="Times New Roman"/>
          <w:sz w:val="22"/>
          <w:szCs w:val="22"/>
        </w:rPr>
        <w:t xml:space="preserve"> </w:t>
      </w:r>
      <w:r w:rsidRPr="00684646">
        <w:rPr>
          <w:rFonts w:ascii="Times New Roman" w:hAnsi="Times New Roman"/>
          <w:sz w:val="22"/>
          <w:szCs w:val="22"/>
        </w:rPr>
        <w:t xml:space="preserve">o débito relativo às anuidades de </w:t>
      </w:r>
      <w:r w:rsidR="00EA5504">
        <w:rPr>
          <w:rFonts w:ascii="Times New Roman" w:hAnsi="Times New Roman"/>
          <w:sz w:val="22"/>
          <w:szCs w:val="22"/>
        </w:rPr>
        <w:t xml:space="preserve">setembro a dezembro de 2014, 2015 e </w:t>
      </w:r>
      <w:r w:rsidRPr="00684646">
        <w:rPr>
          <w:rFonts w:ascii="Times New Roman" w:hAnsi="Times New Roman"/>
          <w:sz w:val="22"/>
          <w:szCs w:val="22"/>
        </w:rPr>
        <w:t xml:space="preserve">2016, </w:t>
      </w:r>
      <w:r w:rsidR="00C070DF" w:rsidRPr="000D5610">
        <w:rPr>
          <w:rFonts w:ascii="Times New Roman" w:hAnsi="Times New Roman"/>
          <w:sz w:val="22"/>
          <w:szCs w:val="22"/>
          <w:u w:val="single"/>
        </w:rPr>
        <w:t>mantendo-se, contudo, como devidas as anuidades de 2012, 2013 e de janeiro a agosto de 2014</w:t>
      </w:r>
      <w:r w:rsidR="00C070DF">
        <w:rPr>
          <w:rFonts w:ascii="Times New Roman" w:hAnsi="Times New Roman"/>
          <w:sz w:val="22"/>
          <w:szCs w:val="22"/>
        </w:rPr>
        <w:t xml:space="preserve">, tendo em vista o pedido de interrupção </w:t>
      </w:r>
      <w:r w:rsidR="000C40D9">
        <w:rPr>
          <w:rFonts w:ascii="Times New Roman" w:hAnsi="Times New Roman"/>
          <w:sz w:val="22"/>
          <w:szCs w:val="22"/>
        </w:rPr>
        <w:t xml:space="preserve">provisória do registro formulado </w:t>
      </w:r>
      <w:r w:rsidR="000D5610">
        <w:rPr>
          <w:rFonts w:ascii="Times New Roman" w:hAnsi="Times New Roman"/>
          <w:sz w:val="22"/>
          <w:szCs w:val="22"/>
        </w:rPr>
        <w:t xml:space="preserve">pela profissional </w:t>
      </w:r>
      <w:r w:rsidR="000C40D9">
        <w:rPr>
          <w:rFonts w:ascii="Times New Roman" w:hAnsi="Times New Roman"/>
          <w:sz w:val="22"/>
          <w:szCs w:val="22"/>
        </w:rPr>
        <w:t>em 28/08/2014, conforme restou comprovado nos autos.</w:t>
      </w:r>
    </w:p>
    <w:p w:rsidR="00684646" w:rsidRPr="00684646" w:rsidRDefault="00684646" w:rsidP="0068464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684646" w:rsidRPr="00684646" w:rsidRDefault="00684646" w:rsidP="00684646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C40D9">
        <w:rPr>
          <w:rFonts w:ascii="Times New Roman" w:eastAsia="Calibri" w:hAnsi="Times New Roman"/>
          <w:sz w:val="22"/>
          <w:szCs w:val="22"/>
        </w:rPr>
        <w:t>30</w:t>
      </w:r>
      <w:r w:rsidRPr="00684646">
        <w:rPr>
          <w:rFonts w:ascii="Times New Roman" w:eastAsia="Calibri" w:hAnsi="Times New Roman"/>
          <w:sz w:val="22"/>
          <w:szCs w:val="22"/>
        </w:rPr>
        <w:t xml:space="preserve"> de </w:t>
      </w:r>
      <w:r w:rsidR="000F2D37">
        <w:rPr>
          <w:rFonts w:ascii="Times New Roman" w:eastAsia="Calibri" w:hAnsi="Times New Roman"/>
          <w:sz w:val="22"/>
          <w:szCs w:val="22"/>
        </w:rPr>
        <w:t>julho</w:t>
      </w:r>
      <w:r w:rsidRPr="00684646">
        <w:rPr>
          <w:rFonts w:ascii="Times New Roman" w:eastAsia="Calibri" w:hAnsi="Times New Roman"/>
          <w:sz w:val="22"/>
          <w:szCs w:val="22"/>
        </w:rPr>
        <w:t xml:space="preserve"> de 201</w:t>
      </w:r>
      <w:r w:rsidR="00E61A04">
        <w:rPr>
          <w:rFonts w:ascii="Times New Roman" w:eastAsia="Calibri" w:hAnsi="Times New Roman"/>
          <w:sz w:val="22"/>
          <w:szCs w:val="22"/>
        </w:rPr>
        <w:t>9</w:t>
      </w:r>
      <w:r w:rsidRPr="00684646">
        <w:rPr>
          <w:rFonts w:ascii="Times New Roman" w:eastAsia="Calibri" w:hAnsi="Times New Roman"/>
          <w:sz w:val="22"/>
          <w:szCs w:val="22"/>
        </w:rPr>
        <w:t>.</w:t>
      </w:r>
    </w:p>
    <w:p w:rsidR="00684646" w:rsidRPr="00684646" w:rsidRDefault="00684646" w:rsidP="00684646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684646" w:rsidRPr="00F5730C" w:rsidRDefault="000D5610" w:rsidP="0068464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ALVINO JARA</w:t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Pr="00684646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E61A04">
        <w:rPr>
          <w:rFonts w:ascii="Times New Roman" w:eastAsia="Calibri" w:hAnsi="Times New Roman"/>
          <w:sz w:val="22"/>
          <w:szCs w:val="22"/>
        </w:rPr>
        <w:t xml:space="preserve">  </w:t>
      </w:r>
      <w:r w:rsidRPr="00684646">
        <w:rPr>
          <w:rFonts w:ascii="Times New Roman" w:eastAsia="Calibri" w:hAnsi="Times New Roman"/>
          <w:sz w:val="22"/>
          <w:szCs w:val="22"/>
        </w:rPr>
        <w:t xml:space="preserve">Conselheiro(a) Relator(a) </w:t>
      </w:r>
      <w:r w:rsidRPr="00684646">
        <w:rPr>
          <w:rFonts w:ascii="Times New Roman" w:eastAsia="Calibri" w:hAnsi="Times New Roman"/>
          <w:sz w:val="22"/>
          <w:szCs w:val="22"/>
        </w:rPr>
        <w:tab/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84646" w:rsidRPr="00684646" w:rsidRDefault="00684646" w:rsidP="0068464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</w:rPr>
        <w:t>Cezar Eduardo Rieger</w:t>
      </w:r>
    </w:p>
    <w:p w:rsidR="00684646" w:rsidRPr="00684646" w:rsidRDefault="00684646" w:rsidP="00684646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84646" w:rsidRP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84646" w:rsidRDefault="00684646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369FD" w:rsidRDefault="00B369FD" w:rsidP="00684646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2F77D2" w:rsidRPr="00684646" w:rsidTr="007B334A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949</w:t>
            </w:r>
            <w:r w:rsidRPr="00684646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F77D2" w:rsidRPr="00684646" w:rsidTr="007B334A">
        <w:trPr>
          <w:trHeight w:val="30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614</w:t>
            </w:r>
            <w:r w:rsidRPr="00684646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F77D2" w:rsidRPr="00684646" w:rsidTr="00E956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F77D2" w:rsidRDefault="002F77D2" w:rsidP="00E956C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Arq. Urb.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SILVANA BERGESCH</w:t>
            </w:r>
          </w:p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Pr="00684646">
              <w:rPr>
                <w:rFonts w:ascii="Times New Roman" w:eastAsia="Calibri" w:hAnsi="Times New Roman"/>
                <w:sz w:val="22"/>
                <w:szCs w:val="22"/>
              </w:rPr>
              <w:t xml:space="preserve">PF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893.090.900-06</w:t>
            </w:r>
          </w:p>
        </w:tc>
      </w:tr>
      <w:tr w:rsidR="002F77D2" w:rsidRPr="00684646" w:rsidTr="007B334A">
        <w:trPr>
          <w:trHeight w:val="24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2F77D2" w:rsidRPr="00684646" w:rsidTr="007B334A">
        <w:trPr>
          <w:trHeight w:val="246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F77D2" w:rsidRPr="00684646" w:rsidRDefault="002F77D2" w:rsidP="00E956C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84646" w:rsidRPr="00684646" w:rsidTr="007B334A">
        <w:trPr>
          <w:gridAfter w:val="1"/>
          <w:wAfter w:w="216" w:type="dxa"/>
          <w:trHeight w:val="3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84646" w:rsidRPr="00684646" w:rsidRDefault="00D02EBD" w:rsidP="00E740A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051</w:t>
            </w:r>
            <w:bookmarkStart w:id="0" w:name="_GoBack"/>
            <w:bookmarkEnd w:id="0"/>
            <w:r w:rsidR="00684646" w:rsidRPr="0068464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E740A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684646" w:rsidRPr="00684646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684646" w:rsidRPr="007B334A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sz w:val="20"/>
          <w:szCs w:val="20"/>
        </w:rPr>
        <w:t xml:space="preserve">A COMISSÃO DE PLANEJAMENTO E FINANÇAS CPF-CAU/RS, reunida ordinariamente em Porto Alegre/RS, na sede do CAU/RS, no dia </w:t>
      </w:r>
      <w:r w:rsidR="002F77D2" w:rsidRPr="007B334A">
        <w:rPr>
          <w:rFonts w:ascii="Times New Roman" w:hAnsi="Times New Roman"/>
          <w:sz w:val="20"/>
          <w:szCs w:val="20"/>
        </w:rPr>
        <w:t>30</w:t>
      </w:r>
      <w:r w:rsidRPr="007B334A">
        <w:rPr>
          <w:rFonts w:ascii="Times New Roman" w:hAnsi="Times New Roman"/>
          <w:sz w:val="20"/>
          <w:szCs w:val="20"/>
        </w:rPr>
        <w:t xml:space="preserve"> </w:t>
      </w:r>
      <w:r w:rsidRPr="007B334A">
        <w:rPr>
          <w:rFonts w:ascii="Times New Roman" w:eastAsia="Calibri" w:hAnsi="Times New Roman"/>
          <w:sz w:val="20"/>
          <w:szCs w:val="20"/>
        </w:rPr>
        <w:t xml:space="preserve">de </w:t>
      </w:r>
      <w:r w:rsidR="00B369FD" w:rsidRPr="007B334A">
        <w:rPr>
          <w:rFonts w:ascii="Times New Roman" w:eastAsia="Calibri" w:hAnsi="Times New Roman"/>
          <w:sz w:val="20"/>
          <w:szCs w:val="20"/>
        </w:rPr>
        <w:t>julho</w:t>
      </w:r>
      <w:r w:rsidR="00E740AA" w:rsidRPr="007B334A">
        <w:rPr>
          <w:rFonts w:ascii="Times New Roman" w:eastAsia="Calibri" w:hAnsi="Times New Roman"/>
          <w:sz w:val="20"/>
          <w:szCs w:val="20"/>
        </w:rPr>
        <w:t xml:space="preserve"> de 2019</w:t>
      </w:r>
      <w:r w:rsidRPr="007B334A">
        <w:rPr>
          <w:rFonts w:ascii="Times New Roman" w:hAnsi="Times New Roman"/>
          <w:sz w:val="20"/>
          <w:szCs w:val="20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684646" w:rsidRPr="007B334A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sz w:val="20"/>
          <w:szCs w:val="20"/>
        </w:rPr>
        <w:t>Considerando o parecer e o voto elaborados pelo(a) Conselheiro(a) Relator(a) do processo,</w:t>
      </w:r>
    </w:p>
    <w:p w:rsidR="00684646" w:rsidRPr="00684646" w:rsidRDefault="00684646" w:rsidP="0068464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hAnsi="Times New Roman"/>
          <w:b/>
          <w:sz w:val="22"/>
          <w:szCs w:val="22"/>
        </w:rPr>
        <w:t>DELIBEROU</w:t>
      </w:r>
      <w:r w:rsidRPr="00684646">
        <w:rPr>
          <w:rFonts w:ascii="Times New Roman" w:hAnsi="Times New Roman"/>
          <w:sz w:val="22"/>
          <w:szCs w:val="22"/>
        </w:rPr>
        <w:t xml:space="preserve"> por:</w:t>
      </w:r>
    </w:p>
    <w:p w:rsidR="00684646" w:rsidRPr="007B334A" w:rsidRDefault="00684646" w:rsidP="0068464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b/>
          <w:sz w:val="20"/>
          <w:szCs w:val="20"/>
          <w:u w:val="single"/>
        </w:rPr>
        <w:t>Aprovar</w:t>
      </w:r>
      <w:r w:rsidRPr="007B334A">
        <w:rPr>
          <w:rFonts w:ascii="Times New Roman" w:hAnsi="Times New Roman"/>
          <w:sz w:val="20"/>
          <w:szCs w:val="20"/>
        </w:rPr>
        <w:t xml:space="preserve"> o parecer do(a) Conselheiro(a) Relator(a), </w:t>
      </w:r>
      <w:r w:rsidR="00E178AE" w:rsidRPr="007B334A">
        <w:rPr>
          <w:rFonts w:ascii="Times New Roman" w:hAnsi="Times New Roman"/>
          <w:sz w:val="20"/>
          <w:szCs w:val="20"/>
        </w:rPr>
        <w:t xml:space="preserve">pela </w:t>
      </w:r>
      <w:r w:rsidR="00406FCA" w:rsidRPr="007B334A">
        <w:rPr>
          <w:rFonts w:ascii="Times New Roman" w:hAnsi="Times New Roman"/>
          <w:b/>
          <w:sz w:val="20"/>
          <w:szCs w:val="20"/>
        </w:rPr>
        <w:t>parcial</w:t>
      </w:r>
      <w:r w:rsidR="00406FCA" w:rsidRPr="007B334A">
        <w:rPr>
          <w:rFonts w:ascii="Times New Roman" w:hAnsi="Times New Roman"/>
          <w:sz w:val="20"/>
          <w:szCs w:val="20"/>
        </w:rPr>
        <w:t xml:space="preserve"> </w:t>
      </w:r>
      <w:r w:rsidR="00406FCA" w:rsidRPr="007B334A">
        <w:rPr>
          <w:rFonts w:ascii="Times New Roman" w:hAnsi="Times New Roman"/>
          <w:b/>
          <w:sz w:val="20"/>
          <w:szCs w:val="20"/>
        </w:rPr>
        <w:t>procedência</w:t>
      </w:r>
      <w:r w:rsidR="00406FCA" w:rsidRPr="007B334A">
        <w:rPr>
          <w:rFonts w:ascii="Times New Roman" w:hAnsi="Times New Roman"/>
          <w:sz w:val="20"/>
          <w:szCs w:val="20"/>
        </w:rPr>
        <w:t xml:space="preserve"> da impugnação oferecida pela da </w:t>
      </w:r>
      <w:r w:rsidR="00406FCA" w:rsidRPr="007B334A">
        <w:rPr>
          <w:rFonts w:ascii="Times New Roman" w:eastAsia="Calibri" w:hAnsi="Times New Roman"/>
          <w:sz w:val="20"/>
          <w:szCs w:val="20"/>
        </w:rPr>
        <w:t>Arquiteta e Urbanista SILVANA BERGESCH – CPF 893.090.900-06</w:t>
      </w:r>
      <w:r w:rsidR="00406FCA" w:rsidRPr="007B334A">
        <w:rPr>
          <w:rFonts w:ascii="Times New Roman" w:hAnsi="Times New Roman"/>
          <w:sz w:val="20"/>
          <w:szCs w:val="20"/>
        </w:rPr>
        <w:t xml:space="preserve">, com o fim de, com base nos elementos probatórios existentes nos autos, extinguir o débito relativo às anuidades de setembro a dezembro de 2014, 2015 e 2016, </w:t>
      </w:r>
      <w:r w:rsidR="00406FCA" w:rsidRPr="007B334A">
        <w:rPr>
          <w:rFonts w:ascii="Times New Roman" w:hAnsi="Times New Roman"/>
          <w:sz w:val="20"/>
          <w:szCs w:val="20"/>
          <w:u w:val="single"/>
        </w:rPr>
        <w:t>mantendo-se, contudo, como devidas as anuidades de 2012, 2013 e de janeiro a agosto de 2014</w:t>
      </w:r>
      <w:r w:rsidR="00406FCA" w:rsidRPr="007B334A">
        <w:rPr>
          <w:rFonts w:ascii="Times New Roman" w:hAnsi="Times New Roman"/>
          <w:sz w:val="20"/>
          <w:szCs w:val="20"/>
        </w:rPr>
        <w:t>, tendo em vista o pedido de interrupção provisória do registro formulado pela profissional em 28/08/2014, conforme restou comprovado nos autos</w:t>
      </w:r>
      <w:r w:rsidR="008F7685" w:rsidRPr="007B334A">
        <w:rPr>
          <w:rFonts w:ascii="Times New Roman" w:hAnsi="Times New Roman"/>
          <w:sz w:val="20"/>
          <w:szCs w:val="20"/>
        </w:rPr>
        <w:t>.</w:t>
      </w:r>
    </w:p>
    <w:p w:rsidR="00274D87" w:rsidRPr="007B334A" w:rsidRDefault="00274D87" w:rsidP="00274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B334A">
        <w:rPr>
          <w:rFonts w:ascii="Times New Roman" w:hAnsi="Times New Roman"/>
          <w:sz w:val="20"/>
          <w:szCs w:val="20"/>
        </w:rPr>
        <w:t xml:space="preserve"> à Gerência Financeira para </w:t>
      </w:r>
      <w:r w:rsidRPr="007B334A">
        <w:rPr>
          <w:rFonts w:ascii="Times New Roman" w:hAnsi="Times New Roman"/>
          <w:b/>
          <w:sz w:val="20"/>
          <w:szCs w:val="20"/>
        </w:rPr>
        <w:t>notificar</w:t>
      </w:r>
      <w:r w:rsidRPr="007B334A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</w:t>
      </w:r>
      <w:r w:rsidR="002B11AA" w:rsidRPr="007B334A">
        <w:rPr>
          <w:rFonts w:ascii="Times New Roman" w:hAnsi="Times New Roman"/>
          <w:sz w:val="20"/>
          <w:szCs w:val="20"/>
        </w:rPr>
        <w:t xml:space="preserve">pagar o valor devido, considerando a existência da execução fiscal em curso, </w:t>
      </w:r>
      <w:r w:rsidR="00A6443E" w:rsidRPr="007B334A">
        <w:rPr>
          <w:rFonts w:ascii="Times New Roman" w:hAnsi="Times New Roman"/>
          <w:sz w:val="20"/>
          <w:szCs w:val="20"/>
        </w:rPr>
        <w:t>d</w:t>
      </w:r>
      <w:r w:rsidR="00FC561B" w:rsidRPr="007B334A">
        <w:rPr>
          <w:rFonts w:ascii="Times New Roman" w:hAnsi="Times New Roman"/>
          <w:sz w:val="20"/>
          <w:szCs w:val="20"/>
        </w:rPr>
        <w:t xml:space="preserve">a qual serão abatidas as anuidades afastadas nesta decisão, </w:t>
      </w:r>
      <w:proofErr w:type="gramStart"/>
      <w:r w:rsidR="00FC561B" w:rsidRPr="007B334A">
        <w:rPr>
          <w:rFonts w:ascii="Times New Roman" w:hAnsi="Times New Roman"/>
          <w:sz w:val="20"/>
          <w:szCs w:val="20"/>
        </w:rPr>
        <w:t xml:space="preserve">ou </w:t>
      </w:r>
      <w:r w:rsidR="002B11AA" w:rsidRPr="007B334A">
        <w:rPr>
          <w:rFonts w:ascii="Times New Roman" w:hAnsi="Times New Roman"/>
          <w:sz w:val="20"/>
          <w:szCs w:val="20"/>
        </w:rPr>
        <w:t xml:space="preserve"> </w:t>
      </w:r>
      <w:r w:rsidRPr="007B334A">
        <w:rPr>
          <w:rFonts w:ascii="Times New Roman" w:hAnsi="Times New Roman"/>
          <w:sz w:val="20"/>
          <w:szCs w:val="20"/>
        </w:rPr>
        <w:t>interpor</w:t>
      </w:r>
      <w:proofErr w:type="gramEnd"/>
      <w:r w:rsidRPr="007B334A">
        <w:rPr>
          <w:rFonts w:ascii="Times New Roman" w:hAnsi="Times New Roman"/>
          <w:sz w:val="20"/>
          <w:szCs w:val="20"/>
        </w:rPr>
        <w:t xml:space="preserve"> recurso por escrito ao Plenário do CAU/RS, informando-lhe, inclusive, que tal decisão está sujeita ao reexame necessário a ser realizado pelo Plenário do CAU/RS.</w:t>
      </w:r>
    </w:p>
    <w:p w:rsidR="00274D87" w:rsidRPr="007B334A" w:rsidRDefault="00274D87" w:rsidP="00274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B334A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</w:t>
      </w:r>
    </w:p>
    <w:p w:rsidR="00274D87" w:rsidRPr="007B334A" w:rsidRDefault="00274D87" w:rsidP="00274D8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7B334A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interposto, ou em razão de reexame necessário.</w:t>
      </w:r>
    </w:p>
    <w:p w:rsidR="00274D87" w:rsidRPr="007B334A" w:rsidRDefault="00274D87" w:rsidP="00274D8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7B334A">
        <w:rPr>
          <w:rFonts w:ascii="Times New Roman" w:hAnsi="Times New Roman"/>
          <w:sz w:val="20"/>
          <w:szCs w:val="20"/>
        </w:rPr>
        <w:t>, após o reexame necessário ou julgamento de eventual recurso pelo Plenário do CAU/RS:</w:t>
      </w:r>
    </w:p>
    <w:p w:rsidR="00274D87" w:rsidRPr="007B334A" w:rsidRDefault="00274D87" w:rsidP="00274D8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sz w:val="20"/>
          <w:szCs w:val="20"/>
        </w:rPr>
        <w:t xml:space="preserve">À Gerência Financeira para </w:t>
      </w:r>
      <w:r w:rsidRPr="007B334A">
        <w:rPr>
          <w:rFonts w:ascii="Times New Roman" w:hAnsi="Times New Roman"/>
          <w:b/>
          <w:sz w:val="20"/>
          <w:szCs w:val="20"/>
        </w:rPr>
        <w:t>notificar</w:t>
      </w:r>
      <w:r w:rsidRPr="007B334A">
        <w:rPr>
          <w:rFonts w:ascii="Times New Roman" w:hAnsi="Times New Roman"/>
          <w:sz w:val="20"/>
          <w:szCs w:val="20"/>
        </w:rPr>
        <w:t xml:space="preserve"> a parte interessada do teor da decisão;</w:t>
      </w:r>
    </w:p>
    <w:p w:rsidR="00274D87" w:rsidRPr="007B334A" w:rsidRDefault="00274D87" w:rsidP="00274D8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7B334A">
        <w:rPr>
          <w:rFonts w:ascii="Times New Roman" w:hAnsi="Times New Roman"/>
          <w:sz w:val="20"/>
          <w:szCs w:val="20"/>
        </w:rPr>
        <w:t>À Gerência de Atendimento e Fiscalização para adequar o registro de acordo com os termos dessa da deliberação</w:t>
      </w:r>
      <w:r w:rsidR="009E0F72" w:rsidRPr="007B334A">
        <w:rPr>
          <w:rFonts w:ascii="Times New Roman" w:hAnsi="Times New Roman"/>
          <w:sz w:val="20"/>
          <w:szCs w:val="20"/>
        </w:rPr>
        <w:t>, ajustando a data de interrupção provisória do registro da profissional</w:t>
      </w:r>
      <w:r w:rsidR="006B09B7" w:rsidRPr="007B334A">
        <w:rPr>
          <w:rFonts w:ascii="Times New Roman" w:hAnsi="Times New Roman"/>
          <w:sz w:val="20"/>
          <w:szCs w:val="20"/>
        </w:rPr>
        <w:t>;</w:t>
      </w:r>
    </w:p>
    <w:p w:rsidR="00D039CA" w:rsidRPr="007B334A" w:rsidRDefault="006B09B7" w:rsidP="007B334A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B334A">
        <w:rPr>
          <w:rFonts w:ascii="Times New Roman" w:hAnsi="Times New Roman"/>
          <w:b/>
          <w:sz w:val="20"/>
          <w:szCs w:val="20"/>
          <w:u w:val="single"/>
        </w:rPr>
        <w:t>À Gerência Jurídica do CAU/RS para que possa adotar as medidas necessárias em relação à execução fiscal em curso</w:t>
      </w:r>
      <w:r w:rsidR="00BE11F3" w:rsidRPr="007B334A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5C67A7" w:rsidRPr="00684646" w:rsidRDefault="00684646" w:rsidP="007B334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8464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E0F72">
        <w:rPr>
          <w:rFonts w:ascii="Times New Roman" w:eastAsia="Calibri" w:hAnsi="Times New Roman"/>
          <w:sz w:val="22"/>
          <w:szCs w:val="22"/>
        </w:rPr>
        <w:t>30</w:t>
      </w:r>
      <w:r w:rsidRPr="00684646">
        <w:rPr>
          <w:rFonts w:ascii="Times New Roman" w:eastAsia="Calibri" w:hAnsi="Times New Roman"/>
          <w:sz w:val="22"/>
          <w:szCs w:val="22"/>
        </w:rPr>
        <w:t xml:space="preserve"> de </w:t>
      </w:r>
      <w:r w:rsidR="00E178AE">
        <w:rPr>
          <w:rFonts w:ascii="Times New Roman" w:eastAsia="Calibri" w:hAnsi="Times New Roman"/>
          <w:sz w:val="22"/>
          <w:szCs w:val="22"/>
        </w:rPr>
        <w:t>julho</w:t>
      </w:r>
      <w:r w:rsidRPr="00684646">
        <w:rPr>
          <w:rFonts w:ascii="Times New Roman" w:eastAsia="Calibri" w:hAnsi="Times New Roman"/>
          <w:sz w:val="22"/>
          <w:szCs w:val="22"/>
        </w:rPr>
        <w:t xml:space="preserve"> de 201</w:t>
      </w:r>
      <w:r w:rsidR="00C80CEE">
        <w:rPr>
          <w:rFonts w:ascii="Times New Roman" w:eastAsia="Calibri" w:hAnsi="Times New Roman"/>
          <w:sz w:val="22"/>
          <w:szCs w:val="22"/>
        </w:rPr>
        <w:t>9</w:t>
      </w:r>
      <w:r w:rsidRPr="00684646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84646" w:rsidRPr="00684646" w:rsidTr="00B65E60">
        <w:trPr>
          <w:trHeight w:val="175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684646" w:rsidRPr="00684646" w:rsidTr="00B65E60">
        <w:trPr>
          <w:trHeight w:val="181"/>
        </w:trPr>
        <w:tc>
          <w:tcPr>
            <w:tcW w:w="2479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84646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84646" w:rsidRPr="00684646" w:rsidRDefault="00684646" w:rsidP="00B65E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4646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684646" w:rsidRDefault="00A56089" w:rsidP="001D1D6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sectPr w:rsidR="00A56089" w:rsidRPr="0068464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D98" w:rsidRDefault="00832D98">
      <w:r>
        <w:separator/>
      </w:r>
    </w:p>
  </w:endnote>
  <w:endnote w:type="continuationSeparator" w:id="0">
    <w:p w:rsidR="00832D98" w:rsidRDefault="008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D98" w:rsidRDefault="00832D98">
      <w:r>
        <w:separator/>
      </w:r>
    </w:p>
  </w:footnote>
  <w:footnote w:type="continuationSeparator" w:id="0">
    <w:p w:rsidR="00832D98" w:rsidRDefault="00832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1CB"/>
    <w:rsid w:val="0000415F"/>
    <w:rsid w:val="00010124"/>
    <w:rsid w:val="000107C1"/>
    <w:rsid w:val="00013B2D"/>
    <w:rsid w:val="0001455E"/>
    <w:rsid w:val="000154E1"/>
    <w:rsid w:val="00016BA5"/>
    <w:rsid w:val="00020281"/>
    <w:rsid w:val="0002413E"/>
    <w:rsid w:val="00024958"/>
    <w:rsid w:val="00024F6A"/>
    <w:rsid w:val="00025F8F"/>
    <w:rsid w:val="000265D3"/>
    <w:rsid w:val="00030F94"/>
    <w:rsid w:val="00031A99"/>
    <w:rsid w:val="00036DE6"/>
    <w:rsid w:val="00037053"/>
    <w:rsid w:val="0004084C"/>
    <w:rsid w:val="0004369C"/>
    <w:rsid w:val="000445A9"/>
    <w:rsid w:val="000458AD"/>
    <w:rsid w:val="00047D8A"/>
    <w:rsid w:val="00051234"/>
    <w:rsid w:val="0005249A"/>
    <w:rsid w:val="00060BBC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86213"/>
    <w:rsid w:val="0009011F"/>
    <w:rsid w:val="000936B0"/>
    <w:rsid w:val="0009658D"/>
    <w:rsid w:val="000A0BCA"/>
    <w:rsid w:val="000A4015"/>
    <w:rsid w:val="000A6E81"/>
    <w:rsid w:val="000A723B"/>
    <w:rsid w:val="000A7946"/>
    <w:rsid w:val="000B007B"/>
    <w:rsid w:val="000B3250"/>
    <w:rsid w:val="000B5769"/>
    <w:rsid w:val="000B601B"/>
    <w:rsid w:val="000C08C4"/>
    <w:rsid w:val="000C1E57"/>
    <w:rsid w:val="000C2840"/>
    <w:rsid w:val="000C40D9"/>
    <w:rsid w:val="000D2C40"/>
    <w:rsid w:val="000D5610"/>
    <w:rsid w:val="000D5AF8"/>
    <w:rsid w:val="000E28C9"/>
    <w:rsid w:val="000E40BF"/>
    <w:rsid w:val="000E71D0"/>
    <w:rsid w:val="000F0649"/>
    <w:rsid w:val="000F2711"/>
    <w:rsid w:val="000F2D37"/>
    <w:rsid w:val="000F5BFA"/>
    <w:rsid w:val="00102810"/>
    <w:rsid w:val="001039CF"/>
    <w:rsid w:val="0010535E"/>
    <w:rsid w:val="001056AB"/>
    <w:rsid w:val="001100E4"/>
    <w:rsid w:val="001136C6"/>
    <w:rsid w:val="00115D3A"/>
    <w:rsid w:val="00121F68"/>
    <w:rsid w:val="00122FC3"/>
    <w:rsid w:val="00123042"/>
    <w:rsid w:val="0012402E"/>
    <w:rsid w:val="001266B3"/>
    <w:rsid w:val="00133392"/>
    <w:rsid w:val="001343C4"/>
    <w:rsid w:val="00135520"/>
    <w:rsid w:val="00135590"/>
    <w:rsid w:val="00135DA7"/>
    <w:rsid w:val="00135DBC"/>
    <w:rsid w:val="00136EC9"/>
    <w:rsid w:val="00143590"/>
    <w:rsid w:val="00145005"/>
    <w:rsid w:val="001511C9"/>
    <w:rsid w:val="00153789"/>
    <w:rsid w:val="00153E55"/>
    <w:rsid w:val="00160DBE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6D75"/>
    <w:rsid w:val="00180166"/>
    <w:rsid w:val="001812D1"/>
    <w:rsid w:val="00181A85"/>
    <w:rsid w:val="001820E5"/>
    <w:rsid w:val="00183A48"/>
    <w:rsid w:val="0018503E"/>
    <w:rsid w:val="00186526"/>
    <w:rsid w:val="0018655C"/>
    <w:rsid w:val="0019362F"/>
    <w:rsid w:val="00193EE5"/>
    <w:rsid w:val="00195248"/>
    <w:rsid w:val="0019713F"/>
    <w:rsid w:val="00197A85"/>
    <w:rsid w:val="001A0563"/>
    <w:rsid w:val="001A26F4"/>
    <w:rsid w:val="001A3371"/>
    <w:rsid w:val="001A36F3"/>
    <w:rsid w:val="001A3726"/>
    <w:rsid w:val="001B25F8"/>
    <w:rsid w:val="001B4CCE"/>
    <w:rsid w:val="001B5217"/>
    <w:rsid w:val="001C5B82"/>
    <w:rsid w:val="001D1939"/>
    <w:rsid w:val="001D1D63"/>
    <w:rsid w:val="001D363B"/>
    <w:rsid w:val="001D3CDB"/>
    <w:rsid w:val="001D558E"/>
    <w:rsid w:val="001D5874"/>
    <w:rsid w:val="001D6201"/>
    <w:rsid w:val="001D7808"/>
    <w:rsid w:val="001E0C09"/>
    <w:rsid w:val="001E15D4"/>
    <w:rsid w:val="001E1B9B"/>
    <w:rsid w:val="001E2CC1"/>
    <w:rsid w:val="001E2E6C"/>
    <w:rsid w:val="001F2BEB"/>
    <w:rsid w:val="001F2DC5"/>
    <w:rsid w:val="001F3A48"/>
    <w:rsid w:val="001F6102"/>
    <w:rsid w:val="001F7F5F"/>
    <w:rsid w:val="00201100"/>
    <w:rsid w:val="0020186A"/>
    <w:rsid w:val="00201F05"/>
    <w:rsid w:val="0020681B"/>
    <w:rsid w:val="00207874"/>
    <w:rsid w:val="00210ED2"/>
    <w:rsid w:val="00213BFB"/>
    <w:rsid w:val="002149F5"/>
    <w:rsid w:val="002162ED"/>
    <w:rsid w:val="0021752A"/>
    <w:rsid w:val="00223BED"/>
    <w:rsid w:val="002253D8"/>
    <w:rsid w:val="002261AF"/>
    <w:rsid w:val="00232EC7"/>
    <w:rsid w:val="00232FC9"/>
    <w:rsid w:val="00233635"/>
    <w:rsid w:val="002360AE"/>
    <w:rsid w:val="00236868"/>
    <w:rsid w:val="00244EF0"/>
    <w:rsid w:val="00252469"/>
    <w:rsid w:val="002536F2"/>
    <w:rsid w:val="00254069"/>
    <w:rsid w:val="00254F9E"/>
    <w:rsid w:val="00260C00"/>
    <w:rsid w:val="00262588"/>
    <w:rsid w:val="00262BE0"/>
    <w:rsid w:val="00263A9D"/>
    <w:rsid w:val="0026476A"/>
    <w:rsid w:val="002667E2"/>
    <w:rsid w:val="00271145"/>
    <w:rsid w:val="00271455"/>
    <w:rsid w:val="00271A32"/>
    <w:rsid w:val="00271AFB"/>
    <w:rsid w:val="002735A9"/>
    <w:rsid w:val="00274D87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60E"/>
    <w:rsid w:val="002A4D81"/>
    <w:rsid w:val="002B0A04"/>
    <w:rsid w:val="002B11AA"/>
    <w:rsid w:val="002B69CA"/>
    <w:rsid w:val="002C290B"/>
    <w:rsid w:val="002C30EF"/>
    <w:rsid w:val="002C71F3"/>
    <w:rsid w:val="002C7573"/>
    <w:rsid w:val="002D1AC4"/>
    <w:rsid w:val="002D2D16"/>
    <w:rsid w:val="002D4C79"/>
    <w:rsid w:val="002E0426"/>
    <w:rsid w:val="002E14A2"/>
    <w:rsid w:val="002E64C2"/>
    <w:rsid w:val="002F3569"/>
    <w:rsid w:val="002F77D2"/>
    <w:rsid w:val="003031F0"/>
    <w:rsid w:val="003039EF"/>
    <w:rsid w:val="00305DC6"/>
    <w:rsid w:val="003062AB"/>
    <w:rsid w:val="00306352"/>
    <w:rsid w:val="0030724A"/>
    <w:rsid w:val="003102E1"/>
    <w:rsid w:val="00311145"/>
    <w:rsid w:val="00311BF5"/>
    <w:rsid w:val="00321659"/>
    <w:rsid w:val="0032225C"/>
    <w:rsid w:val="003241C2"/>
    <w:rsid w:val="0032536C"/>
    <w:rsid w:val="00325C00"/>
    <w:rsid w:val="00325EF1"/>
    <w:rsid w:val="00330DFF"/>
    <w:rsid w:val="00336E10"/>
    <w:rsid w:val="00340503"/>
    <w:rsid w:val="00343041"/>
    <w:rsid w:val="00347777"/>
    <w:rsid w:val="003505E4"/>
    <w:rsid w:val="00351EB8"/>
    <w:rsid w:val="00352307"/>
    <w:rsid w:val="00353C04"/>
    <w:rsid w:val="00354060"/>
    <w:rsid w:val="00354E22"/>
    <w:rsid w:val="00355E15"/>
    <w:rsid w:val="00356BEC"/>
    <w:rsid w:val="003572DF"/>
    <w:rsid w:val="0035736D"/>
    <w:rsid w:val="0035753C"/>
    <w:rsid w:val="00365067"/>
    <w:rsid w:val="003652C0"/>
    <w:rsid w:val="0036644B"/>
    <w:rsid w:val="00366C9D"/>
    <w:rsid w:val="00373D4F"/>
    <w:rsid w:val="00374516"/>
    <w:rsid w:val="0037561A"/>
    <w:rsid w:val="0038038E"/>
    <w:rsid w:val="00381432"/>
    <w:rsid w:val="00384730"/>
    <w:rsid w:val="00385DA6"/>
    <w:rsid w:val="0038654D"/>
    <w:rsid w:val="0039127B"/>
    <w:rsid w:val="003935FA"/>
    <w:rsid w:val="00395EB0"/>
    <w:rsid w:val="003962EC"/>
    <w:rsid w:val="0039662E"/>
    <w:rsid w:val="00397776"/>
    <w:rsid w:val="003978A0"/>
    <w:rsid w:val="003A4C16"/>
    <w:rsid w:val="003A7C3C"/>
    <w:rsid w:val="003B1F89"/>
    <w:rsid w:val="003B53CC"/>
    <w:rsid w:val="003B5F22"/>
    <w:rsid w:val="003B7099"/>
    <w:rsid w:val="003B7626"/>
    <w:rsid w:val="003C0E1D"/>
    <w:rsid w:val="003C14B4"/>
    <w:rsid w:val="003C2B08"/>
    <w:rsid w:val="003C3513"/>
    <w:rsid w:val="003C71BB"/>
    <w:rsid w:val="003D0637"/>
    <w:rsid w:val="003D21C7"/>
    <w:rsid w:val="003D58E4"/>
    <w:rsid w:val="003E3D6C"/>
    <w:rsid w:val="003E419B"/>
    <w:rsid w:val="003E5BAF"/>
    <w:rsid w:val="003E64C7"/>
    <w:rsid w:val="003E6E08"/>
    <w:rsid w:val="003F0B6D"/>
    <w:rsid w:val="003F0B7F"/>
    <w:rsid w:val="003F0BCE"/>
    <w:rsid w:val="003F12A5"/>
    <w:rsid w:val="003F3074"/>
    <w:rsid w:val="003F5F95"/>
    <w:rsid w:val="00403559"/>
    <w:rsid w:val="00403EDD"/>
    <w:rsid w:val="004052D8"/>
    <w:rsid w:val="00406FCA"/>
    <w:rsid w:val="00410116"/>
    <w:rsid w:val="004105B1"/>
    <w:rsid w:val="00411152"/>
    <w:rsid w:val="004130E0"/>
    <w:rsid w:val="00413CC6"/>
    <w:rsid w:val="00413E0E"/>
    <w:rsid w:val="00420432"/>
    <w:rsid w:val="004206CC"/>
    <w:rsid w:val="0042076A"/>
    <w:rsid w:val="0042176A"/>
    <w:rsid w:val="004319B2"/>
    <w:rsid w:val="00432A96"/>
    <w:rsid w:val="004336AD"/>
    <w:rsid w:val="00434112"/>
    <w:rsid w:val="00434379"/>
    <w:rsid w:val="004359A2"/>
    <w:rsid w:val="00445290"/>
    <w:rsid w:val="0045317D"/>
    <w:rsid w:val="00454BD4"/>
    <w:rsid w:val="004550F2"/>
    <w:rsid w:val="00456608"/>
    <w:rsid w:val="00460F8E"/>
    <w:rsid w:val="00463595"/>
    <w:rsid w:val="004636D6"/>
    <w:rsid w:val="004651A4"/>
    <w:rsid w:val="00465CC0"/>
    <w:rsid w:val="00465D4C"/>
    <w:rsid w:val="0046704A"/>
    <w:rsid w:val="00470F15"/>
    <w:rsid w:val="00472935"/>
    <w:rsid w:val="00475C9B"/>
    <w:rsid w:val="0047698D"/>
    <w:rsid w:val="00480431"/>
    <w:rsid w:val="00480E50"/>
    <w:rsid w:val="004812B6"/>
    <w:rsid w:val="004818DB"/>
    <w:rsid w:val="00481D1A"/>
    <w:rsid w:val="00482449"/>
    <w:rsid w:val="00485F6A"/>
    <w:rsid w:val="00493551"/>
    <w:rsid w:val="00493C92"/>
    <w:rsid w:val="004A023D"/>
    <w:rsid w:val="004A1B77"/>
    <w:rsid w:val="004A24B4"/>
    <w:rsid w:val="004A3331"/>
    <w:rsid w:val="004A5798"/>
    <w:rsid w:val="004A610C"/>
    <w:rsid w:val="004A7628"/>
    <w:rsid w:val="004A7F6A"/>
    <w:rsid w:val="004B0ACB"/>
    <w:rsid w:val="004B32EE"/>
    <w:rsid w:val="004B3D0C"/>
    <w:rsid w:val="004B6C84"/>
    <w:rsid w:val="004B6DCD"/>
    <w:rsid w:val="004B7F96"/>
    <w:rsid w:val="004C1E9A"/>
    <w:rsid w:val="004C1F38"/>
    <w:rsid w:val="004C52FB"/>
    <w:rsid w:val="004C5641"/>
    <w:rsid w:val="004C763A"/>
    <w:rsid w:val="004D1BF9"/>
    <w:rsid w:val="004D351A"/>
    <w:rsid w:val="004D5132"/>
    <w:rsid w:val="004D66ED"/>
    <w:rsid w:val="004E2149"/>
    <w:rsid w:val="004E3809"/>
    <w:rsid w:val="004E3F1C"/>
    <w:rsid w:val="004E52A1"/>
    <w:rsid w:val="004F0094"/>
    <w:rsid w:val="004F25C8"/>
    <w:rsid w:val="004F2EA5"/>
    <w:rsid w:val="004F56E7"/>
    <w:rsid w:val="004F59DE"/>
    <w:rsid w:val="004F6905"/>
    <w:rsid w:val="004F6A99"/>
    <w:rsid w:val="00501A9E"/>
    <w:rsid w:val="0050553E"/>
    <w:rsid w:val="00506C55"/>
    <w:rsid w:val="00513486"/>
    <w:rsid w:val="00516639"/>
    <w:rsid w:val="00517CAD"/>
    <w:rsid w:val="00521EDA"/>
    <w:rsid w:val="005260F0"/>
    <w:rsid w:val="005265EB"/>
    <w:rsid w:val="00527588"/>
    <w:rsid w:val="00530C1E"/>
    <w:rsid w:val="00531AF5"/>
    <w:rsid w:val="005340D4"/>
    <w:rsid w:val="00540186"/>
    <w:rsid w:val="00541939"/>
    <w:rsid w:val="00545E80"/>
    <w:rsid w:val="005466E7"/>
    <w:rsid w:val="00546E37"/>
    <w:rsid w:val="00546EA2"/>
    <w:rsid w:val="00547AD1"/>
    <w:rsid w:val="0055186E"/>
    <w:rsid w:val="00551B24"/>
    <w:rsid w:val="005534F0"/>
    <w:rsid w:val="00553B02"/>
    <w:rsid w:val="005549EE"/>
    <w:rsid w:val="00554B97"/>
    <w:rsid w:val="005551F7"/>
    <w:rsid w:val="00555AEB"/>
    <w:rsid w:val="00556541"/>
    <w:rsid w:val="0055691E"/>
    <w:rsid w:val="00557FDE"/>
    <w:rsid w:val="00560B9E"/>
    <w:rsid w:val="00566358"/>
    <w:rsid w:val="00566886"/>
    <w:rsid w:val="00567FF5"/>
    <w:rsid w:val="00576989"/>
    <w:rsid w:val="00577FFA"/>
    <w:rsid w:val="00583D03"/>
    <w:rsid w:val="005872F2"/>
    <w:rsid w:val="005877BA"/>
    <w:rsid w:val="005906A2"/>
    <w:rsid w:val="00590F8B"/>
    <w:rsid w:val="00594398"/>
    <w:rsid w:val="00596C67"/>
    <w:rsid w:val="00597495"/>
    <w:rsid w:val="00597FF7"/>
    <w:rsid w:val="005A0C8C"/>
    <w:rsid w:val="005A2DD5"/>
    <w:rsid w:val="005A3297"/>
    <w:rsid w:val="005A4C74"/>
    <w:rsid w:val="005A7396"/>
    <w:rsid w:val="005B31AF"/>
    <w:rsid w:val="005B31FC"/>
    <w:rsid w:val="005B33FC"/>
    <w:rsid w:val="005B4A9B"/>
    <w:rsid w:val="005B5C6B"/>
    <w:rsid w:val="005C062C"/>
    <w:rsid w:val="005C15CE"/>
    <w:rsid w:val="005C15D6"/>
    <w:rsid w:val="005C220B"/>
    <w:rsid w:val="005C45E4"/>
    <w:rsid w:val="005C56CD"/>
    <w:rsid w:val="005C5C95"/>
    <w:rsid w:val="005C5CD4"/>
    <w:rsid w:val="005C6172"/>
    <w:rsid w:val="005C67A7"/>
    <w:rsid w:val="005D32E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3357"/>
    <w:rsid w:val="006163F4"/>
    <w:rsid w:val="00616598"/>
    <w:rsid w:val="00624576"/>
    <w:rsid w:val="006245CC"/>
    <w:rsid w:val="006271ED"/>
    <w:rsid w:val="00627846"/>
    <w:rsid w:val="00627E96"/>
    <w:rsid w:val="00630E62"/>
    <w:rsid w:val="00633052"/>
    <w:rsid w:val="006348AC"/>
    <w:rsid w:val="006354DF"/>
    <w:rsid w:val="00641960"/>
    <w:rsid w:val="006429A3"/>
    <w:rsid w:val="0064374E"/>
    <w:rsid w:val="0064501A"/>
    <w:rsid w:val="00645BBB"/>
    <w:rsid w:val="00650512"/>
    <w:rsid w:val="00650BA3"/>
    <w:rsid w:val="00651EBD"/>
    <w:rsid w:val="0065253E"/>
    <w:rsid w:val="006557E3"/>
    <w:rsid w:val="0065728D"/>
    <w:rsid w:val="00657999"/>
    <w:rsid w:val="00662110"/>
    <w:rsid w:val="006648AD"/>
    <w:rsid w:val="006651E8"/>
    <w:rsid w:val="006652BA"/>
    <w:rsid w:val="006710F6"/>
    <w:rsid w:val="00671B54"/>
    <w:rsid w:val="00671FF2"/>
    <w:rsid w:val="00677C0B"/>
    <w:rsid w:val="0068297C"/>
    <w:rsid w:val="00682D9A"/>
    <w:rsid w:val="006839AC"/>
    <w:rsid w:val="006841F9"/>
    <w:rsid w:val="00684646"/>
    <w:rsid w:val="00686E7B"/>
    <w:rsid w:val="006973EA"/>
    <w:rsid w:val="006A2024"/>
    <w:rsid w:val="006A2EA8"/>
    <w:rsid w:val="006A5986"/>
    <w:rsid w:val="006B09B7"/>
    <w:rsid w:val="006B5082"/>
    <w:rsid w:val="006B5179"/>
    <w:rsid w:val="006C0E23"/>
    <w:rsid w:val="006C1C21"/>
    <w:rsid w:val="006C211B"/>
    <w:rsid w:val="006C324F"/>
    <w:rsid w:val="006C3AAC"/>
    <w:rsid w:val="006D0446"/>
    <w:rsid w:val="006D0DC2"/>
    <w:rsid w:val="006D0DD4"/>
    <w:rsid w:val="006D0F9B"/>
    <w:rsid w:val="006D1B8E"/>
    <w:rsid w:val="006D3DDB"/>
    <w:rsid w:val="006D5A0A"/>
    <w:rsid w:val="006D6448"/>
    <w:rsid w:val="006D6718"/>
    <w:rsid w:val="006D7428"/>
    <w:rsid w:val="006E1A9B"/>
    <w:rsid w:val="006E41F7"/>
    <w:rsid w:val="006F22BA"/>
    <w:rsid w:val="006F5A2F"/>
    <w:rsid w:val="006F6290"/>
    <w:rsid w:val="0070278B"/>
    <w:rsid w:val="0070367A"/>
    <w:rsid w:val="0071156F"/>
    <w:rsid w:val="0071168F"/>
    <w:rsid w:val="00712108"/>
    <w:rsid w:val="007123D8"/>
    <w:rsid w:val="00712E67"/>
    <w:rsid w:val="00717FEE"/>
    <w:rsid w:val="00720A70"/>
    <w:rsid w:val="00721510"/>
    <w:rsid w:val="00721CDF"/>
    <w:rsid w:val="00723C31"/>
    <w:rsid w:val="007335BA"/>
    <w:rsid w:val="00733B06"/>
    <w:rsid w:val="0073573C"/>
    <w:rsid w:val="00737297"/>
    <w:rsid w:val="00741504"/>
    <w:rsid w:val="0074489C"/>
    <w:rsid w:val="00744CD0"/>
    <w:rsid w:val="007473DE"/>
    <w:rsid w:val="0075291B"/>
    <w:rsid w:val="0075384F"/>
    <w:rsid w:val="00756266"/>
    <w:rsid w:val="00757A3B"/>
    <w:rsid w:val="007601AA"/>
    <w:rsid w:val="00760D75"/>
    <w:rsid w:val="007610D8"/>
    <w:rsid w:val="007632AC"/>
    <w:rsid w:val="007662E2"/>
    <w:rsid w:val="0076664A"/>
    <w:rsid w:val="00771A51"/>
    <w:rsid w:val="00771B40"/>
    <w:rsid w:val="0077400B"/>
    <w:rsid w:val="007754F7"/>
    <w:rsid w:val="00775A9F"/>
    <w:rsid w:val="007800E1"/>
    <w:rsid w:val="00785F18"/>
    <w:rsid w:val="0078755D"/>
    <w:rsid w:val="00787C83"/>
    <w:rsid w:val="007947F1"/>
    <w:rsid w:val="00795ED5"/>
    <w:rsid w:val="007A233B"/>
    <w:rsid w:val="007A3B21"/>
    <w:rsid w:val="007A44CA"/>
    <w:rsid w:val="007A4D89"/>
    <w:rsid w:val="007A7CCA"/>
    <w:rsid w:val="007B00BF"/>
    <w:rsid w:val="007B1276"/>
    <w:rsid w:val="007B1798"/>
    <w:rsid w:val="007B334A"/>
    <w:rsid w:val="007C1F92"/>
    <w:rsid w:val="007C260B"/>
    <w:rsid w:val="007C5CD2"/>
    <w:rsid w:val="007C6308"/>
    <w:rsid w:val="007C68A8"/>
    <w:rsid w:val="007C6B78"/>
    <w:rsid w:val="007C7C54"/>
    <w:rsid w:val="007D2260"/>
    <w:rsid w:val="007E6C55"/>
    <w:rsid w:val="007F1371"/>
    <w:rsid w:val="007F1A5C"/>
    <w:rsid w:val="007F7673"/>
    <w:rsid w:val="007F77A3"/>
    <w:rsid w:val="00802B60"/>
    <w:rsid w:val="00802E3F"/>
    <w:rsid w:val="008059D0"/>
    <w:rsid w:val="00816DE7"/>
    <w:rsid w:val="00817206"/>
    <w:rsid w:val="00820080"/>
    <w:rsid w:val="008216CF"/>
    <w:rsid w:val="00827C76"/>
    <w:rsid w:val="00832D98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44BD0"/>
    <w:rsid w:val="00854569"/>
    <w:rsid w:val="008571C5"/>
    <w:rsid w:val="00857617"/>
    <w:rsid w:val="008603C7"/>
    <w:rsid w:val="00860CD4"/>
    <w:rsid w:val="0086129B"/>
    <w:rsid w:val="008622B1"/>
    <w:rsid w:val="00866B60"/>
    <w:rsid w:val="008677BC"/>
    <w:rsid w:val="00870B91"/>
    <w:rsid w:val="00870E06"/>
    <w:rsid w:val="00871177"/>
    <w:rsid w:val="00873BAB"/>
    <w:rsid w:val="00875D64"/>
    <w:rsid w:val="008820B9"/>
    <w:rsid w:val="008864B5"/>
    <w:rsid w:val="00893C2F"/>
    <w:rsid w:val="00897316"/>
    <w:rsid w:val="008A02FE"/>
    <w:rsid w:val="008A04CE"/>
    <w:rsid w:val="008A23E7"/>
    <w:rsid w:val="008A46E3"/>
    <w:rsid w:val="008A4DC4"/>
    <w:rsid w:val="008A6CDE"/>
    <w:rsid w:val="008B0962"/>
    <w:rsid w:val="008B3DF7"/>
    <w:rsid w:val="008B3FA3"/>
    <w:rsid w:val="008B4302"/>
    <w:rsid w:val="008B63D5"/>
    <w:rsid w:val="008B6C76"/>
    <w:rsid w:val="008C6E14"/>
    <w:rsid w:val="008C7C20"/>
    <w:rsid w:val="008D1A04"/>
    <w:rsid w:val="008D5241"/>
    <w:rsid w:val="008D63B2"/>
    <w:rsid w:val="008D7D1C"/>
    <w:rsid w:val="008E008B"/>
    <w:rsid w:val="008E0431"/>
    <w:rsid w:val="008E05C0"/>
    <w:rsid w:val="008E20BE"/>
    <w:rsid w:val="008E431E"/>
    <w:rsid w:val="008E493E"/>
    <w:rsid w:val="008E7483"/>
    <w:rsid w:val="008F0DFA"/>
    <w:rsid w:val="008F239E"/>
    <w:rsid w:val="008F4465"/>
    <w:rsid w:val="008F4A81"/>
    <w:rsid w:val="008F4D29"/>
    <w:rsid w:val="008F4FDD"/>
    <w:rsid w:val="008F7685"/>
    <w:rsid w:val="009025A2"/>
    <w:rsid w:val="009059CA"/>
    <w:rsid w:val="00905DF3"/>
    <w:rsid w:val="00912634"/>
    <w:rsid w:val="009154B0"/>
    <w:rsid w:val="009169DB"/>
    <w:rsid w:val="00917BB6"/>
    <w:rsid w:val="00921EF7"/>
    <w:rsid w:val="0092286C"/>
    <w:rsid w:val="00922CCA"/>
    <w:rsid w:val="009253D9"/>
    <w:rsid w:val="00926D60"/>
    <w:rsid w:val="00930F11"/>
    <w:rsid w:val="00933794"/>
    <w:rsid w:val="00934F13"/>
    <w:rsid w:val="009362F3"/>
    <w:rsid w:val="00941422"/>
    <w:rsid w:val="00944BAE"/>
    <w:rsid w:val="00945D2B"/>
    <w:rsid w:val="009504DF"/>
    <w:rsid w:val="00950C91"/>
    <w:rsid w:val="009519EB"/>
    <w:rsid w:val="00953C9A"/>
    <w:rsid w:val="00953F74"/>
    <w:rsid w:val="00954CC3"/>
    <w:rsid w:val="00956171"/>
    <w:rsid w:val="00962731"/>
    <w:rsid w:val="00962C48"/>
    <w:rsid w:val="0096441F"/>
    <w:rsid w:val="00965044"/>
    <w:rsid w:val="00965848"/>
    <w:rsid w:val="0096760D"/>
    <w:rsid w:val="00972FDB"/>
    <w:rsid w:val="009735EF"/>
    <w:rsid w:val="00977288"/>
    <w:rsid w:val="00984342"/>
    <w:rsid w:val="00985D65"/>
    <w:rsid w:val="00985EC7"/>
    <w:rsid w:val="00986211"/>
    <w:rsid w:val="00995531"/>
    <w:rsid w:val="0099591D"/>
    <w:rsid w:val="009A076A"/>
    <w:rsid w:val="009A10B6"/>
    <w:rsid w:val="009A4845"/>
    <w:rsid w:val="009B0560"/>
    <w:rsid w:val="009B1BAF"/>
    <w:rsid w:val="009B3244"/>
    <w:rsid w:val="009B44EF"/>
    <w:rsid w:val="009B6684"/>
    <w:rsid w:val="009B78C0"/>
    <w:rsid w:val="009B7D9C"/>
    <w:rsid w:val="009C0310"/>
    <w:rsid w:val="009C0DDA"/>
    <w:rsid w:val="009C2696"/>
    <w:rsid w:val="009C26A9"/>
    <w:rsid w:val="009C7B0E"/>
    <w:rsid w:val="009D3529"/>
    <w:rsid w:val="009D37BA"/>
    <w:rsid w:val="009D4877"/>
    <w:rsid w:val="009D4EF1"/>
    <w:rsid w:val="009D6627"/>
    <w:rsid w:val="009D7C10"/>
    <w:rsid w:val="009E0F72"/>
    <w:rsid w:val="009E59D4"/>
    <w:rsid w:val="009E608B"/>
    <w:rsid w:val="009E695C"/>
    <w:rsid w:val="009F1951"/>
    <w:rsid w:val="009F30C0"/>
    <w:rsid w:val="009F3901"/>
    <w:rsid w:val="00A005C1"/>
    <w:rsid w:val="00A0065B"/>
    <w:rsid w:val="00A02F4B"/>
    <w:rsid w:val="00A03681"/>
    <w:rsid w:val="00A05570"/>
    <w:rsid w:val="00A103EE"/>
    <w:rsid w:val="00A13B46"/>
    <w:rsid w:val="00A142A5"/>
    <w:rsid w:val="00A16511"/>
    <w:rsid w:val="00A17C0C"/>
    <w:rsid w:val="00A20261"/>
    <w:rsid w:val="00A24595"/>
    <w:rsid w:val="00A25517"/>
    <w:rsid w:val="00A2662B"/>
    <w:rsid w:val="00A26C8F"/>
    <w:rsid w:val="00A30CAA"/>
    <w:rsid w:val="00A31247"/>
    <w:rsid w:val="00A31EDF"/>
    <w:rsid w:val="00A34EC5"/>
    <w:rsid w:val="00A351FE"/>
    <w:rsid w:val="00A371C2"/>
    <w:rsid w:val="00A40328"/>
    <w:rsid w:val="00A41D6C"/>
    <w:rsid w:val="00A42014"/>
    <w:rsid w:val="00A43ADB"/>
    <w:rsid w:val="00A45A2B"/>
    <w:rsid w:val="00A479E5"/>
    <w:rsid w:val="00A513BC"/>
    <w:rsid w:val="00A551EE"/>
    <w:rsid w:val="00A56089"/>
    <w:rsid w:val="00A62DA5"/>
    <w:rsid w:val="00A63533"/>
    <w:rsid w:val="00A6443E"/>
    <w:rsid w:val="00A64E9E"/>
    <w:rsid w:val="00A652E4"/>
    <w:rsid w:val="00A67E40"/>
    <w:rsid w:val="00A70C40"/>
    <w:rsid w:val="00A810A9"/>
    <w:rsid w:val="00A813B8"/>
    <w:rsid w:val="00A81B82"/>
    <w:rsid w:val="00A862C3"/>
    <w:rsid w:val="00A86784"/>
    <w:rsid w:val="00A87597"/>
    <w:rsid w:val="00A90475"/>
    <w:rsid w:val="00A90476"/>
    <w:rsid w:val="00A90D21"/>
    <w:rsid w:val="00A90E32"/>
    <w:rsid w:val="00A9200D"/>
    <w:rsid w:val="00A958A4"/>
    <w:rsid w:val="00AA2798"/>
    <w:rsid w:val="00AA345A"/>
    <w:rsid w:val="00AA5745"/>
    <w:rsid w:val="00AA590F"/>
    <w:rsid w:val="00AA795C"/>
    <w:rsid w:val="00AB0217"/>
    <w:rsid w:val="00AB083E"/>
    <w:rsid w:val="00AB1A52"/>
    <w:rsid w:val="00AB6B02"/>
    <w:rsid w:val="00AB7292"/>
    <w:rsid w:val="00AC481D"/>
    <w:rsid w:val="00AC7533"/>
    <w:rsid w:val="00AD16C0"/>
    <w:rsid w:val="00AD1FD4"/>
    <w:rsid w:val="00AD2F2B"/>
    <w:rsid w:val="00AE0258"/>
    <w:rsid w:val="00AE1BE7"/>
    <w:rsid w:val="00AE41A4"/>
    <w:rsid w:val="00AE5B1C"/>
    <w:rsid w:val="00AE5F8C"/>
    <w:rsid w:val="00AF3F93"/>
    <w:rsid w:val="00AF473B"/>
    <w:rsid w:val="00AF493D"/>
    <w:rsid w:val="00B031B3"/>
    <w:rsid w:val="00B03A56"/>
    <w:rsid w:val="00B04599"/>
    <w:rsid w:val="00B10B2F"/>
    <w:rsid w:val="00B12D4E"/>
    <w:rsid w:val="00B13BEC"/>
    <w:rsid w:val="00B145AF"/>
    <w:rsid w:val="00B145B0"/>
    <w:rsid w:val="00B20714"/>
    <w:rsid w:val="00B2084F"/>
    <w:rsid w:val="00B22FDF"/>
    <w:rsid w:val="00B23D2B"/>
    <w:rsid w:val="00B24913"/>
    <w:rsid w:val="00B24AC7"/>
    <w:rsid w:val="00B250C2"/>
    <w:rsid w:val="00B25831"/>
    <w:rsid w:val="00B26C7D"/>
    <w:rsid w:val="00B30F95"/>
    <w:rsid w:val="00B33ACA"/>
    <w:rsid w:val="00B33DC6"/>
    <w:rsid w:val="00B355F2"/>
    <w:rsid w:val="00B369FD"/>
    <w:rsid w:val="00B36AED"/>
    <w:rsid w:val="00B37690"/>
    <w:rsid w:val="00B4118D"/>
    <w:rsid w:val="00B42603"/>
    <w:rsid w:val="00B47284"/>
    <w:rsid w:val="00B509E6"/>
    <w:rsid w:val="00B52A46"/>
    <w:rsid w:val="00B558FB"/>
    <w:rsid w:val="00B60189"/>
    <w:rsid w:val="00B6234C"/>
    <w:rsid w:val="00B624DE"/>
    <w:rsid w:val="00B626C3"/>
    <w:rsid w:val="00B6570B"/>
    <w:rsid w:val="00B65978"/>
    <w:rsid w:val="00B75C0E"/>
    <w:rsid w:val="00B75DAB"/>
    <w:rsid w:val="00B76572"/>
    <w:rsid w:val="00B7707F"/>
    <w:rsid w:val="00B84B0C"/>
    <w:rsid w:val="00B85ECC"/>
    <w:rsid w:val="00B876A8"/>
    <w:rsid w:val="00B910CC"/>
    <w:rsid w:val="00B94CC8"/>
    <w:rsid w:val="00B95FAD"/>
    <w:rsid w:val="00B9686A"/>
    <w:rsid w:val="00BA10E6"/>
    <w:rsid w:val="00BA3114"/>
    <w:rsid w:val="00BA3AF1"/>
    <w:rsid w:val="00BA3F5F"/>
    <w:rsid w:val="00BA5A0B"/>
    <w:rsid w:val="00BA6AEB"/>
    <w:rsid w:val="00BB18C8"/>
    <w:rsid w:val="00BB2671"/>
    <w:rsid w:val="00BB3838"/>
    <w:rsid w:val="00BB7FD6"/>
    <w:rsid w:val="00BC14CD"/>
    <w:rsid w:val="00BC3975"/>
    <w:rsid w:val="00BC4F70"/>
    <w:rsid w:val="00BC6856"/>
    <w:rsid w:val="00BD1F54"/>
    <w:rsid w:val="00BD2579"/>
    <w:rsid w:val="00BD3DEF"/>
    <w:rsid w:val="00BE0E52"/>
    <w:rsid w:val="00BE11F3"/>
    <w:rsid w:val="00BE1D0F"/>
    <w:rsid w:val="00BE6FE2"/>
    <w:rsid w:val="00BF1D76"/>
    <w:rsid w:val="00BF1F57"/>
    <w:rsid w:val="00BF25D0"/>
    <w:rsid w:val="00BF4114"/>
    <w:rsid w:val="00BF5601"/>
    <w:rsid w:val="00C00CE3"/>
    <w:rsid w:val="00C03320"/>
    <w:rsid w:val="00C033FD"/>
    <w:rsid w:val="00C06005"/>
    <w:rsid w:val="00C070DF"/>
    <w:rsid w:val="00C11AA5"/>
    <w:rsid w:val="00C16844"/>
    <w:rsid w:val="00C2007E"/>
    <w:rsid w:val="00C2286A"/>
    <w:rsid w:val="00C244CE"/>
    <w:rsid w:val="00C300E6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0F83"/>
    <w:rsid w:val="00C62783"/>
    <w:rsid w:val="00C63FBF"/>
    <w:rsid w:val="00C701A1"/>
    <w:rsid w:val="00C70FBB"/>
    <w:rsid w:val="00C74326"/>
    <w:rsid w:val="00C74E47"/>
    <w:rsid w:val="00C76F24"/>
    <w:rsid w:val="00C8012B"/>
    <w:rsid w:val="00C80CEE"/>
    <w:rsid w:val="00C83A72"/>
    <w:rsid w:val="00C846B0"/>
    <w:rsid w:val="00C85CDC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0EF9"/>
    <w:rsid w:val="00CA2A36"/>
    <w:rsid w:val="00CA4261"/>
    <w:rsid w:val="00CA5B87"/>
    <w:rsid w:val="00CB071E"/>
    <w:rsid w:val="00CB1996"/>
    <w:rsid w:val="00CB3517"/>
    <w:rsid w:val="00CB3723"/>
    <w:rsid w:val="00CB420B"/>
    <w:rsid w:val="00CB47EE"/>
    <w:rsid w:val="00CB4ACB"/>
    <w:rsid w:val="00CB4DB4"/>
    <w:rsid w:val="00CB6BDF"/>
    <w:rsid w:val="00CC2BE2"/>
    <w:rsid w:val="00CC32E0"/>
    <w:rsid w:val="00CC46B9"/>
    <w:rsid w:val="00CC4FF0"/>
    <w:rsid w:val="00CC7028"/>
    <w:rsid w:val="00CD0411"/>
    <w:rsid w:val="00CD145C"/>
    <w:rsid w:val="00CD316B"/>
    <w:rsid w:val="00CD3606"/>
    <w:rsid w:val="00CD3E14"/>
    <w:rsid w:val="00CD4D1B"/>
    <w:rsid w:val="00CD7661"/>
    <w:rsid w:val="00CE0587"/>
    <w:rsid w:val="00CE1BC7"/>
    <w:rsid w:val="00CE1F2B"/>
    <w:rsid w:val="00CE2B88"/>
    <w:rsid w:val="00CE44C7"/>
    <w:rsid w:val="00CE6130"/>
    <w:rsid w:val="00CE7434"/>
    <w:rsid w:val="00CF2393"/>
    <w:rsid w:val="00CF44B8"/>
    <w:rsid w:val="00CF450D"/>
    <w:rsid w:val="00CF5D88"/>
    <w:rsid w:val="00D00005"/>
    <w:rsid w:val="00D00608"/>
    <w:rsid w:val="00D00D74"/>
    <w:rsid w:val="00D02516"/>
    <w:rsid w:val="00D0256B"/>
    <w:rsid w:val="00D02CD7"/>
    <w:rsid w:val="00D02D08"/>
    <w:rsid w:val="00D02EBD"/>
    <w:rsid w:val="00D0377A"/>
    <w:rsid w:val="00D039CA"/>
    <w:rsid w:val="00D053D2"/>
    <w:rsid w:val="00D06AFC"/>
    <w:rsid w:val="00D06D87"/>
    <w:rsid w:val="00D11B1F"/>
    <w:rsid w:val="00D1233F"/>
    <w:rsid w:val="00D14C41"/>
    <w:rsid w:val="00D1657A"/>
    <w:rsid w:val="00D20F0C"/>
    <w:rsid w:val="00D216CC"/>
    <w:rsid w:val="00D23428"/>
    <w:rsid w:val="00D313B8"/>
    <w:rsid w:val="00D33F09"/>
    <w:rsid w:val="00D35168"/>
    <w:rsid w:val="00D45DBA"/>
    <w:rsid w:val="00D46D25"/>
    <w:rsid w:val="00D46DCE"/>
    <w:rsid w:val="00D507ED"/>
    <w:rsid w:val="00D52BFD"/>
    <w:rsid w:val="00D52EDF"/>
    <w:rsid w:val="00D63ED3"/>
    <w:rsid w:val="00D64A16"/>
    <w:rsid w:val="00D67414"/>
    <w:rsid w:val="00D72CEE"/>
    <w:rsid w:val="00D74C3B"/>
    <w:rsid w:val="00D75B6E"/>
    <w:rsid w:val="00D7697D"/>
    <w:rsid w:val="00D76CF1"/>
    <w:rsid w:val="00D81216"/>
    <w:rsid w:val="00D81C26"/>
    <w:rsid w:val="00D823FF"/>
    <w:rsid w:val="00D90128"/>
    <w:rsid w:val="00D90758"/>
    <w:rsid w:val="00D95398"/>
    <w:rsid w:val="00D966C9"/>
    <w:rsid w:val="00D97662"/>
    <w:rsid w:val="00DA15EB"/>
    <w:rsid w:val="00DA1C05"/>
    <w:rsid w:val="00DA2647"/>
    <w:rsid w:val="00DA2B41"/>
    <w:rsid w:val="00DA2F54"/>
    <w:rsid w:val="00DB1F2F"/>
    <w:rsid w:val="00DB2F14"/>
    <w:rsid w:val="00DB4510"/>
    <w:rsid w:val="00DB539A"/>
    <w:rsid w:val="00DB763E"/>
    <w:rsid w:val="00DC199D"/>
    <w:rsid w:val="00DC22DB"/>
    <w:rsid w:val="00DC2967"/>
    <w:rsid w:val="00DC3B8B"/>
    <w:rsid w:val="00DC3EEC"/>
    <w:rsid w:val="00DC5621"/>
    <w:rsid w:val="00DC7652"/>
    <w:rsid w:val="00DD0639"/>
    <w:rsid w:val="00DD0831"/>
    <w:rsid w:val="00DD0AB0"/>
    <w:rsid w:val="00DD13C7"/>
    <w:rsid w:val="00DD1700"/>
    <w:rsid w:val="00DD3B90"/>
    <w:rsid w:val="00DD479A"/>
    <w:rsid w:val="00DE344E"/>
    <w:rsid w:val="00DE4D50"/>
    <w:rsid w:val="00DF371F"/>
    <w:rsid w:val="00DF45CF"/>
    <w:rsid w:val="00DF51FA"/>
    <w:rsid w:val="00DF75A8"/>
    <w:rsid w:val="00E05C39"/>
    <w:rsid w:val="00E06DCC"/>
    <w:rsid w:val="00E0709A"/>
    <w:rsid w:val="00E10F05"/>
    <w:rsid w:val="00E13F69"/>
    <w:rsid w:val="00E147F0"/>
    <w:rsid w:val="00E14CC3"/>
    <w:rsid w:val="00E178AE"/>
    <w:rsid w:val="00E20B9E"/>
    <w:rsid w:val="00E23ACA"/>
    <w:rsid w:val="00E24758"/>
    <w:rsid w:val="00E26688"/>
    <w:rsid w:val="00E30CFB"/>
    <w:rsid w:val="00E3284E"/>
    <w:rsid w:val="00E32860"/>
    <w:rsid w:val="00E33A18"/>
    <w:rsid w:val="00E34872"/>
    <w:rsid w:val="00E37C31"/>
    <w:rsid w:val="00E37E3C"/>
    <w:rsid w:val="00E406C8"/>
    <w:rsid w:val="00E42A8F"/>
    <w:rsid w:val="00E42BBD"/>
    <w:rsid w:val="00E42D89"/>
    <w:rsid w:val="00E46BF1"/>
    <w:rsid w:val="00E47B98"/>
    <w:rsid w:val="00E510C0"/>
    <w:rsid w:val="00E520D8"/>
    <w:rsid w:val="00E54AE8"/>
    <w:rsid w:val="00E55530"/>
    <w:rsid w:val="00E56391"/>
    <w:rsid w:val="00E61A04"/>
    <w:rsid w:val="00E624F3"/>
    <w:rsid w:val="00E644D8"/>
    <w:rsid w:val="00E70CAA"/>
    <w:rsid w:val="00E71592"/>
    <w:rsid w:val="00E7292D"/>
    <w:rsid w:val="00E740AA"/>
    <w:rsid w:val="00E75393"/>
    <w:rsid w:val="00E770C2"/>
    <w:rsid w:val="00E81645"/>
    <w:rsid w:val="00E833FB"/>
    <w:rsid w:val="00E8550E"/>
    <w:rsid w:val="00E878C3"/>
    <w:rsid w:val="00E87BD7"/>
    <w:rsid w:val="00E90912"/>
    <w:rsid w:val="00E93404"/>
    <w:rsid w:val="00EA18A5"/>
    <w:rsid w:val="00EA5068"/>
    <w:rsid w:val="00EA538D"/>
    <w:rsid w:val="00EA5504"/>
    <w:rsid w:val="00EA7A90"/>
    <w:rsid w:val="00EB0D38"/>
    <w:rsid w:val="00EB1378"/>
    <w:rsid w:val="00EB24FA"/>
    <w:rsid w:val="00EB26B0"/>
    <w:rsid w:val="00EB3845"/>
    <w:rsid w:val="00EB66A9"/>
    <w:rsid w:val="00EC14DB"/>
    <w:rsid w:val="00EC3F0F"/>
    <w:rsid w:val="00EC41FA"/>
    <w:rsid w:val="00EC4876"/>
    <w:rsid w:val="00ED0B34"/>
    <w:rsid w:val="00ED0C09"/>
    <w:rsid w:val="00EE2622"/>
    <w:rsid w:val="00EE4085"/>
    <w:rsid w:val="00EF042B"/>
    <w:rsid w:val="00EF3444"/>
    <w:rsid w:val="00EF3EC9"/>
    <w:rsid w:val="00EF4EDB"/>
    <w:rsid w:val="00EF50AE"/>
    <w:rsid w:val="00EF60E9"/>
    <w:rsid w:val="00EF6519"/>
    <w:rsid w:val="00EF7502"/>
    <w:rsid w:val="00F009AD"/>
    <w:rsid w:val="00F04346"/>
    <w:rsid w:val="00F05EAD"/>
    <w:rsid w:val="00F1106E"/>
    <w:rsid w:val="00F120F5"/>
    <w:rsid w:val="00F16A88"/>
    <w:rsid w:val="00F16C49"/>
    <w:rsid w:val="00F175D4"/>
    <w:rsid w:val="00F20C4D"/>
    <w:rsid w:val="00F248E5"/>
    <w:rsid w:val="00F24FD2"/>
    <w:rsid w:val="00F26F6E"/>
    <w:rsid w:val="00F272DA"/>
    <w:rsid w:val="00F303FE"/>
    <w:rsid w:val="00F322E7"/>
    <w:rsid w:val="00F32A5A"/>
    <w:rsid w:val="00F336C7"/>
    <w:rsid w:val="00F34010"/>
    <w:rsid w:val="00F34318"/>
    <w:rsid w:val="00F34724"/>
    <w:rsid w:val="00F455A6"/>
    <w:rsid w:val="00F45936"/>
    <w:rsid w:val="00F4730B"/>
    <w:rsid w:val="00F5195D"/>
    <w:rsid w:val="00F52F29"/>
    <w:rsid w:val="00F53C17"/>
    <w:rsid w:val="00F53E37"/>
    <w:rsid w:val="00F5519A"/>
    <w:rsid w:val="00F5730C"/>
    <w:rsid w:val="00F57E9B"/>
    <w:rsid w:val="00F605A0"/>
    <w:rsid w:val="00F6106A"/>
    <w:rsid w:val="00F61293"/>
    <w:rsid w:val="00F6130E"/>
    <w:rsid w:val="00F61A34"/>
    <w:rsid w:val="00F61DB8"/>
    <w:rsid w:val="00F62A69"/>
    <w:rsid w:val="00F64088"/>
    <w:rsid w:val="00F645E9"/>
    <w:rsid w:val="00F64CA8"/>
    <w:rsid w:val="00F70C0C"/>
    <w:rsid w:val="00F723B8"/>
    <w:rsid w:val="00F72765"/>
    <w:rsid w:val="00F72814"/>
    <w:rsid w:val="00F753AD"/>
    <w:rsid w:val="00F76C52"/>
    <w:rsid w:val="00F80FD7"/>
    <w:rsid w:val="00F8201B"/>
    <w:rsid w:val="00F84FC8"/>
    <w:rsid w:val="00F8577A"/>
    <w:rsid w:val="00F85E4D"/>
    <w:rsid w:val="00F924D4"/>
    <w:rsid w:val="00F96CA7"/>
    <w:rsid w:val="00F97B40"/>
    <w:rsid w:val="00FA06DF"/>
    <w:rsid w:val="00FA15B6"/>
    <w:rsid w:val="00FA312B"/>
    <w:rsid w:val="00FB231B"/>
    <w:rsid w:val="00FB755A"/>
    <w:rsid w:val="00FC0B30"/>
    <w:rsid w:val="00FC16C4"/>
    <w:rsid w:val="00FC26EC"/>
    <w:rsid w:val="00FC4003"/>
    <w:rsid w:val="00FC4E5A"/>
    <w:rsid w:val="00FC561B"/>
    <w:rsid w:val="00FC6924"/>
    <w:rsid w:val="00FC6DAB"/>
    <w:rsid w:val="00FC7A23"/>
    <w:rsid w:val="00FD09B5"/>
    <w:rsid w:val="00FD578C"/>
    <w:rsid w:val="00FD5E54"/>
    <w:rsid w:val="00FD6B98"/>
    <w:rsid w:val="00FE0E2C"/>
    <w:rsid w:val="00FE549D"/>
    <w:rsid w:val="00FE567E"/>
    <w:rsid w:val="00FE7B4B"/>
    <w:rsid w:val="00FF2A0F"/>
    <w:rsid w:val="00FF68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261B3A5-4E60-4A5C-92D7-FAD9E241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48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  <w:style w:type="paragraph" w:customStyle="1" w:styleId="paragrafopadrao">
    <w:name w:val="paragrafopadrao"/>
    <w:basedOn w:val="Normal"/>
    <w:rsid w:val="00F336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citacao">
    <w:name w:val="citacao"/>
    <w:basedOn w:val="Normal"/>
    <w:rsid w:val="00F336C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semiHidden/>
    <w:unhideWhenUsed/>
    <w:rsid w:val="00EF4ED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F4E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F4EDB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F4E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F4E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033331-67BB-4FCA-9C17-168E54B0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0</TotalTime>
  <Pages>4</Pages>
  <Words>1930</Words>
  <Characters>10424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2019-07-11T19:17:00Z</cp:lastPrinted>
  <dcterms:created xsi:type="dcterms:W3CDTF">2019-07-30T13:33:00Z</dcterms:created>
  <dcterms:modified xsi:type="dcterms:W3CDTF">2019-07-30T17:56:00Z</dcterms:modified>
  <cp:contentStatus>2012, 2013, 2014, 2015 e 2016</cp:contentStatus>
</cp:coreProperties>
</file>