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05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7F1C4D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D44042">
              <w:rPr>
                <w:rFonts w:ascii="Times New Roman" w:hAnsi="Times New Roman"/>
                <w:sz w:val="22"/>
                <w:szCs w:val="22"/>
              </w:rPr>
              <w:t>0</w:t>
            </w:r>
            <w:r w:rsidR="007F1C4D">
              <w:rPr>
                <w:rFonts w:ascii="Times New Roman" w:hAnsi="Times New Roman"/>
                <w:sz w:val="22"/>
                <w:szCs w:val="22"/>
              </w:rPr>
              <w:t>6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F1C4D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26</w:t>
            </w:r>
            <w:r w:rsidR="00E000C1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D25368" w:rsidP="00D253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Das </w:t>
            </w:r>
            <w:r w:rsidR="00E91308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4h às 16h</w:t>
            </w:r>
          </w:p>
        </w:tc>
      </w:tr>
      <w:tr w:rsidR="004303BE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2F4C58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2F4C5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9368BA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368BA" w:rsidRPr="004303BE" w:rsidRDefault="009368BA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Pr="002F4C58" w:rsidRDefault="002F4C58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F4C58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Pr="002F4C58" w:rsidRDefault="002F4C58" w:rsidP="00A06B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F4C58">
              <w:rPr>
                <w:rFonts w:ascii="Times New Roman" w:eastAsia="MS Mincho" w:hAnsi="Times New Roman"/>
                <w:sz w:val="22"/>
                <w:szCs w:val="22"/>
              </w:rPr>
              <w:t>Membro titular</w:t>
            </w:r>
          </w:p>
        </w:tc>
      </w:tr>
      <w:tr w:rsidR="00E000C1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000C1" w:rsidRPr="004303BE" w:rsidRDefault="00E000C1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00C1" w:rsidRPr="00B81A39" w:rsidRDefault="00E000C1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81A39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00C1" w:rsidRPr="00B81A39" w:rsidRDefault="00CF398E" w:rsidP="00A06B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81A39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B81A39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81A39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B81A39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81A39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convocados estão presentes. Registra-se a ausência justificada das conselheiras Helenice Macedo de Couto e Priscila Terra Quesada.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F4C58" w:rsidRPr="00F20BD4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4C58" w:rsidRPr="00B71C61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B71C61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4C58" w:rsidRP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F4C58">
              <w:rPr>
                <w:rFonts w:ascii="Times New Roman" w:eastAsia="MS Mincho" w:hAnsi="Times New Roman"/>
                <w:sz w:val="22"/>
                <w:szCs w:val="22"/>
              </w:rPr>
              <w:t>A súmula foi lida e aprovada pelos presentes. Fica pendente a assinatura da conselheira Renata.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4C58" w:rsidRP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Coletar assinatura da cons. Renata Maraschin.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4C58" w:rsidRP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F4C58" w:rsidRPr="00B71C61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F4C58" w:rsidRPr="00F20BD4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A54E2" w:rsidRDefault="002F4C58" w:rsidP="002F4C58">
            <w:pPr>
              <w:pStyle w:val="PargrafodaLista"/>
              <w:numPr>
                <w:ilvl w:val="0"/>
                <w:numId w:val="45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3A54E2">
              <w:rPr>
                <w:rFonts w:ascii="Times New Roman" w:eastAsia="MS Mincho" w:hAnsi="Times New Roman"/>
                <w:b/>
                <w:sz w:val="22"/>
                <w:szCs w:val="22"/>
              </w:rPr>
              <w:t>Eleições CMDUA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1B02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Default="002F4C58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F4C58">
              <w:rPr>
                <w:rFonts w:ascii="Times New Roman" w:eastAsia="MS Mincho" w:hAnsi="Times New Roman"/>
                <w:sz w:val="22"/>
                <w:szCs w:val="22"/>
              </w:rPr>
              <w:t>O coordenador Vin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ícius relata que o CAU/RS se inscreveu para a eleição do Conselho Municipal Urbano e Ambiental da Prefeitura e Porto Alegre – CMDUA, juntamente com outras 55 entidades. Diz que algumas dessas inscrições foram indeferidas, sendo aberto período de recurso, quando aproximadamente 02 foram deferidas. Neste momento o processo está em fase de recurso de segunda instância. O CAU/RS solicitou que isso fosse incluído no edital quando da abertura do processo, visto que entende como inadequado o mesmo não contemplar a possibilidade de recurso em segundo grau. Fala que até o dia 31/03 deve ser publicado o resultado da análise dos recursos.</w:t>
            </w:r>
          </w:p>
          <w:p w:rsidR="002F4C58" w:rsidRDefault="002F4C58" w:rsidP="004E71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Diz que a eleição será no dia 04/04, sendo de 1/3 que são das entidades, 05 fórum de entidades de classe, 02 </w:t>
            </w:r>
            <w:r w:rsidR="00BD1882">
              <w:rPr>
                <w:rFonts w:ascii="Times New Roman" w:eastAsia="MS Mincho" w:hAnsi="Times New Roman"/>
                <w:sz w:val="22"/>
                <w:szCs w:val="22"/>
              </w:rPr>
              <w:t xml:space="preserve">entidades ambientais e científicas e 02 empresariais. </w:t>
            </w:r>
          </w:p>
          <w:p w:rsidR="00BD1882" w:rsidRDefault="00BD1882" w:rsidP="004E71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eleição dos demais representantes que compõem o CMDU</w:t>
            </w:r>
            <w:r w:rsidR="004E71B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ocorrerá no dia 05/04.</w:t>
            </w:r>
          </w:p>
          <w:p w:rsidR="00BD1882" w:rsidRDefault="00BD1882" w:rsidP="004E71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Fala que o CAU está contatando diversas entidades e o coordenador acredita que, por conta disso, o CAU/RS deverá assumir uma cadeira no conselho.</w:t>
            </w:r>
          </w:p>
          <w:p w:rsidR="002F4C58" w:rsidRPr="004303BE" w:rsidRDefault="00BD1882" w:rsidP="004E71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presentes parabenizam o trabalho realizado pelo conselheiro Vinícius e também a direção do CAU/RS.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D2536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inclusão de pauta.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D2536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9B293A" w:rsidRDefault="00D2536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t>Discussão sobre a realização de evento da Comissão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D2536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D2536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Viera de Souza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Default="00C62F9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</w:t>
            </w:r>
            <w:r w:rsidR="004E71B9">
              <w:rPr>
                <w:rFonts w:ascii="Times New Roman" w:hAnsi="Times New Roman"/>
                <w:sz w:val="22"/>
                <w:szCs w:val="22"/>
              </w:rPr>
              <w:t>oord.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Vinícius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relata que 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conversou com o </w:t>
            </w:r>
            <w:r w:rsidR="004E71B9">
              <w:rPr>
                <w:rFonts w:ascii="Times New Roman" w:hAnsi="Times New Roman"/>
                <w:sz w:val="22"/>
                <w:szCs w:val="22"/>
              </w:rPr>
              <w:t>P</w:t>
            </w:r>
            <w:r w:rsidR="002F4C58">
              <w:rPr>
                <w:rFonts w:ascii="Times New Roman" w:hAnsi="Times New Roman"/>
                <w:sz w:val="22"/>
                <w:szCs w:val="22"/>
              </w:rPr>
              <w:t>residente, que informou não haver verba específica para eventos da C</w:t>
            </w:r>
            <w:r>
              <w:rPr>
                <w:rFonts w:ascii="Times New Roman" w:hAnsi="Times New Roman"/>
                <w:sz w:val="22"/>
                <w:szCs w:val="22"/>
              </w:rPr>
              <w:t>PUA-CAU/RS.</w:t>
            </w:r>
          </w:p>
          <w:p w:rsidR="00D25368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2F93" w:rsidRDefault="00C62F9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isso, o gerente </w:t>
            </w:r>
            <w:r w:rsidR="004E71B9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eral 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Tales esclarece que </w:t>
            </w:r>
            <w:r>
              <w:rPr>
                <w:rFonts w:ascii="Times New Roman" w:hAnsi="Times New Roman"/>
                <w:sz w:val="22"/>
                <w:szCs w:val="22"/>
              </w:rPr>
              <w:t>no plano de a</w:t>
            </w:r>
            <w:r w:rsidR="002F4C58">
              <w:rPr>
                <w:rFonts w:ascii="Times New Roman" w:hAnsi="Times New Roman"/>
                <w:sz w:val="22"/>
                <w:szCs w:val="22"/>
              </w:rPr>
              <w:t>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feito ano passado, a CPUA não possui centro de custos específico, mas que divide as verbas com as comissões temporárias no centro de custos da presidência.</w:t>
            </w:r>
          </w:p>
          <w:p w:rsidR="00D25368" w:rsidRDefault="00C62F9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Fala que está sendo feita a primeira reformulação do plano de ação, justamente pela projeção de custos realizado em 2017, que contemplou número menor de diárias e ajudas de custo por comissão, entre outras situações que envolvem redistribuição de verba. O </w:t>
            </w:r>
            <w:r w:rsidR="004E71B9">
              <w:rPr>
                <w:rFonts w:ascii="Times New Roman" w:hAnsi="Times New Roman"/>
                <w:sz w:val="22"/>
                <w:szCs w:val="22"/>
              </w:rPr>
              <w:t xml:space="preserve">gerente </w:t>
            </w:r>
            <w:r>
              <w:rPr>
                <w:rFonts w:ascii="Times New Roman" w:hAnsi="Times New Roman"/>
                <w:sz w:val="22"/>
                <w:szCs w:val="22"/>
              </w:rPr>
              <w:t>Tales esclarece que este é o momento de se analisar as necessidades da comissão e verificar a viabil</w:t>
            </w:r>
            <w:r w:rsidR="004E71B9">
              <w:rPr>
                <w:rFonts w:ascii="Times New Roman" w:hAnsi="Times New Roman"/>
                <w:sz w:val="22"/>
                <w:szCs w:val="22"/>
              </w:rPr>
              <w:t xml:space="preserve">idade dentro do plano de ação. </w:t>
            </w:r>
          </w:p>
          <w:p w:rsidR="00D25368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2F93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C62F93">
              <w:rPr>
                <w:rFonts w:ascii="Times New Roman" w:hAnsi="Times New Roman"/>
                <w:sz w:val="22"/>
                <w:szCs w:val="22"/>
              </w:rPr>
              <w:t>ontudo, é preciso que os conselheiros definam as necessidades para que se componha uma estimativa de despesas e prevê-las no orçamento.</w:t>
            </w:r>
          </w:p>
          <w:p w:rsidR="00C62F93" w:rsidRDefault="00C62F9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Questionado sobre a disponibilidade de recursos, o gerente esclarece que há R$ 222 mil para eventos o Conselho, mas que está destinado aos seminários de ensino e formação, </w:t>
            </w:r>
            <w:r w:rsidR="007A57F3">
              <w:rPr>
                <w:rFonts w:ascii="Times New Roman" w:hAnsi="Times New Roman"/>
                <w:sz w:val="22"/>
                <w:szCs w:val="22"/>
              </w:rPr>
              <w:t>exercício profissional e outras provisionados.</w:t>
            </w:r>
          </w:p>
          <w:p w:rsidR="00D25368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C6B2F" w:rsidRDefault="005C6B2F" w:rsidP="005C6B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decide fazer um evento piloto com foco no plano diretor, a nível estadual, no formato de seminário e com duração de 02 dias.</w:t>
            </w:r>
          </w:p>
          <w:p w:rsidR="007A57F3" w:rsidRDefault="007A57F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62F93" w:rsidRDefault="007A57F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conselheira Marisa sugere a participação de um palestrante de outro Estado, cuja capital esteja avançada em termos de plano diretor.</w:t>
            </w:r>
          </w:p>
          <w:p w:rsidR="00D25368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57F3" w:rsidRDefault="007A57F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Manoel, por outro lado, propõe que haja a participação de arquitetos do RS com o objetivo de debaterem a realidade em seus municípios. Entende que também é </w:t>
            </w:r>
            <w:r w:rsidR="00D25368">
              <w:rPr>
                <w:rFonts w:ascii="Times New Roman" w:hAnsi="Times New Roman"/>
                <w:sz w:val="22"/>
                <w:szCs w:val="22"/>
              </w:rPr>
              <w:t>relevante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presença de outras entidades, relacionadas à construção e desenvolvimento urbano ambiental, como o </w:t>
            </w:r>
            <w:r w:rsidR="00D25368">
              <w:rPr>
                <w:rFonts w:ascii="Times New Roman" w:hAnsi="Times New Roman"/>
                <w:sz w:val="22"/>
                <w:szCs w:val="22"/>
              </w:rPr>
              <w:t>CREA/RS e o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indicato dos </w:t>
            </w:r>
            <w:r w:rsidR="00D25368">
              <w:rPr>
                <w:rFonts w:ascii="Times New Roman" w:hAnsi="Times New Roman"/>
                <w:sz w:val="22"/>
                <w:szCs w:val="22"/>
              </w:rPr>
              <w:t>construtores, por exemplo, para que entendam a importância dos arquitetos e urbanistas nesse cenário.</w:t>
            </w:r>
          </w:p>
          <w:p w:rsidR="00D25368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57F3" w:rsidRDefault="007A57F3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Roberto Decó 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diz que é fundamental que o </w:t>
            </w:r>
            <w:r>
              <w:rPr>
                <w:rFonts w:ascii="Times New Roman" w:hAnsi="Times New Roman"/>
                <w:sz w:val="22"/>
                <w:szCs w:val="22"/>
              </w:rPr>
              <w:t>Ministério Púbico Estadual – MPE/RS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FAMURS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 sejam convidados, visto que são parceiros indispensáveis.</w:t>
            </w:r>
          </w:p>
          <w:p w:rsidR="002F4C58" w:rsidRPr="00905550" w:rsidRDefault="00D25368" w:rsidP="00AD63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Manoel 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Tostes pede </w:t>
            </w:r>
            <w:r>
              <w:rPr>
                <w:rFonts w:ascii="Times New Roman" w:hAnsi="Times New Roman"/>
                <w:sz w:val="22"/>
                <w:szCs w:val="22"/>
              </w:rPr>
              <w:t>ao gerente Tales que verifique, como alternativa, o estabelecimento de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 parceri</w:t>
            </w:r>
            <w:r w:rsidR="00AD6346">
              <w:rPr>
                <w:rFonts w:ascii="Times New Roman" w:hAnsi="Times New Roman"/>
                <w:sz w:val="22"/>
                <w:szCs w:val="22"/>
              </w:rPr>
              <w:t>as para a realização de eventos, considerando a impossibilidade do Conselho de custear despesas de palestrantes.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4B5E6C" w:rsidRDefault="00D2536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Verificar viabilidade de estabelecer parcerias para o evento.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D2536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EE63B6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Plano de Ação da CPUA de outros CAUs/UF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Roberto Decó | Emilio Dominguez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</w:t>
            </w:r>
            <w:r w:rsidR="004E71B9">
              <w:rPr>
                <w:rFonts w:ascii="Times New Roman" w:hAnsi="Times New Roman"/>
                <w:sz w:val="22"/>
                <w:szCs w:val="22"/>
              </w:rPr>
              <w:t>elheiro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Emilio </w:t>
            </w:r>
            <w:r w:rsidR="00C91996">
              <w:rPr>
                <w:rFonts w:ascii="Times New Roman" w:hAnsi="Times New Roman"/>
                <w:sz w:val="22"/>
                <w:szCs w:val="22"/>
              </w:rPr>
              <w:t>faz a leitura d</w:t>
            </w:r>
            <w:r>
              <w:rPr>
                <w:rFonts w:ascii="Times New Roman" w:hAnsi="Times New Roman"/>
                <w:sz w:val="22"/>
                <w:szCs w:val="22"/>
              </w:rPr>
              <w:t>o documento elaborado em conjunto com o cons. Roberto Decó.</w:t>
            </w:r>
          </w:p>
          <w:p w:rsidR="00987004" w:rsidRDefault="00C91996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Trata-se de um m</w:t>
            </w:r>
            <w:r w:rsidR="002F4C58">
              <w:rPr>
                <w:rFonts w:ascii="Times New Roman" w:hAnsi="Times New Roman"/>
                <w:sz w:val="22"/>
                <w:szCs w:val="22"/>
              </w:rPr>
              <w:t>anual para profissionais e prefeituras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que, segundo eles, deverá ter a anuência do CAU/RS.</w:t>
            </w:r>
            <w:r w:rsidR="0098700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987004" w:rsidRDefault="00987004" w:rsidP="0098700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Como encaminhamento, a comissão decide que o documento deverá ser lido por todos e debatido nas próximas reuniões. A proposta é que se estabeleçam cinco pontos principais de atuação, que serão apresentados para o novo Gerente de Planejamento, tão logo assuma o cargo no Conselho, o que se dará no final do mês de abril.</w:t>
            </w:r>
          </w:p>
          <w:p w:rsidR="002F4C58" w:rsidRPr="00044DD9" w:rsidRDefault="002F4C58" w:rsidP="009870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F38B5">
              <w:rPr>
                <w:rFonts w:ascii="Times New Roman" w:hAnsi="Times New Roman"/>
                <w:sz w:val="22"/>
                <w:szCs w:val="22"/>
              </w:rPr>
              <w:t xml:space="preserve">coordenador Vinícius diz 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falará sobre </w:t>
            </w:r>
            <w:r w:rsidR="008F38B5">
              <w:rPr>
                <w:rFonts w:ascii="Times New Roman" w:hAnsi="Times New Roman"/>
                <w:sz w:val="22"/>
                <w:szCs w:val="22"/>
              </w:rPr>
              <w:t xml:space="preserve">a proposta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Plano de Ação </w:t>
            </w:r>
            <w:r w:rsidR="008F38B5">
              <w:rPr>
                <w:rFonts w:ascii="Times New Roman" w:hAnsi="Times New Roman"/>
                <w:sz w:val="22"/>
                <w:szCs w:val="22"/>
              </w:rPr>
              <w:t>da CPUA-CAU/RS n</w:t>
            </w:r>
            <w:r>
              <w:rPr>
                <w:rFonts w:ascii="Times New Roman" w:hAnsi="Times New Roman"/>
                <w:sz w:val="22"/>
                <w:szCs w:val="22"/>
              </w:rPr>
              <w:t>as Comunicações da Plenária.</w:t>
            </w:r>
            <w:r w:rsidR="0098700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6B2F" w:rsidRPr="00CF679F" w:rsidRDefault="00987004" w:rsidP="0098700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Finalizar a leitura e discussão do documento do plano de ação, mantendo-o na pauta das próximas reuniões.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2E288F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Conselheiros da CPUA-CAU/RS</w:t>
            </w:r>
            <w:r w:rsidR="00987004">
              <w:rPr>
                <w:rFonts w:ascii="Times New Roman" w:eastAsia="MS Mincho" w:hAnsi="Times New Roman"/>
                <w:sz w:val="22"/>
                <w:szCs w:val="22"/>
              </w:rPr>
              <w:t xml:space="preserve"> | Carla Lago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EE63B6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2018</w:t>
            </w:r>
          </w:p>
        </w:tc>
      </w:tr>
      <w:tr w:rsidR="002F4C58" w:rsidRPr="004303BE" w:rsidTr="00D25368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Default="00AD6346" w:rsidP="00AD63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geral 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Tales </w:t>
            </w:r>
            <w:r>
              <w:rPr>
                <w:rFonts w:ascii="Times New Roman" w:hAnsi="Times New Roman"/>
                <w:sz w:val="22"/>
                <w:szCs w:val="22"/>
              </w:rPr>
              <w:t>explica que as discussões e definições tratadas nos itens anteriores, especialmente no item 02 da pauta, deverão compor o plano de ação.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085082" w:rsidRDefault="005C6B2F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seguirá em pauta nas próximas reuniões.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5C6B2F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EE63B6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t>Planejamento do lançamento da carta destinada aos candidatos, órgãos e entidades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a leitura da carta, o conselheiro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 Manoel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diz que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, ao seu ver, </w:t>
            </w:r>
            <w:r>
              <w:rPr>
                <w:rFonts w:ascii="Times New Roman" w:hAnsi="Times New Roman"/>
                <w:sz w:val="22"/>
                <w:szCs w:val="22"/>
              </w:rPr>
              <w:t>a carta é pouco efetiva, pois qualquer candidato assinará o documento em razão da garantia de voto.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 Para ele,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seria mais efetivo </w:t>
            </w:r>
            <w:r w:rsidR="00D25368">
              <w:rPr>
                <w:rFonts w:ascii="Times New Roman" w:hAnsi="Times New Roman"/>
                <w:sz w:val="22"/>
                <w:szCs w:val="22"/>
              </w:rPr>
              <w:t xml:space="preserve">um requerimento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alteração da </w:t>
            </w:r>
            <w:r w:rsidR="00D25368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ei municipal/esta</w:t>
            </w:r>
            <w:r w:rsidR="00D25368">
              <w:rPr>
                <w:rFonts w:ascii="Times New Roman" w:hAnsi="Times New Roman"/>
                <w:sz w:val="22"/>
                <w:szCs w:val="22"/>
              </w:rPr>
              <w:t>dual solicitando a garantia de pelo menos 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 profissional arquiteto e urbanista na </w:t>
            </w:r>
            <w:r w:rsidR="00D25368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refeitura para atuar no </w:t>
            </w:r>
            <w:r w:rsidR="00D25368">
              <w:rPr>
                <w:rFonts w:ascii="Times New Roman" w:hAnsi="Times New Roman"/>
                <w:sz w:val="22"/>
                <w:szCs w:val="22"/>
              </w:rPr>
              <w:t>plano d</w:t>
            </w:r>
            <w:r>
              <w:rPr>
                <w:rFonts w:ascii="Times New Roman" w:hAnsi="Times New Roman"/>
                <w:sz w:val="22"/>
                <w:szCs w:val="22"/>
              </w:rPr>
              <w:t>iretor.</w:t>
            </w:r>
          </w:p>
          <w:p w:rsidR="002F4C58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0279A" w:rsidRDefault="00D35EC2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Roberto Decó fala </w:t>
            </w:r>
            <w:r w:rsidR="005C6B2F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é fundamental que todos os municípios tenham plano diretor, independentemente do </w:t>
            </w:r>
            <w:r w:rsidR="002F4C58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úmero </w:t>
            </w:r>
            <w:r w:rsidR="002F4C58">
              <w:rPr>
                <w:rFonts w:ascii="Times New Roman" w:hAnsi="Times New Roman"/>
                <w:sz w:val="22"/>
                <w:szCs w:val="22"/>
              </w:rPr>
              <w:t>de habitantes.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proposta da Comissão é que o </w:t>
            </w:r>
            <w:r w:rsidR="002F4C58">
              <w:rPr>
                <w:rFonts w:ascii="Times New Roman" w:hAnsi="Times New Roman"/>
                <w:sz w:val="22"/>
                <w:szCs w:val="22"/>
              </w:rPr>
              <w:t>CAU</w:t>
            </w:r>
            <w:r>
              <w:rPr>
                <w:rFonts w:ascii="Times New Roman" w:hAnsi="Times New Roman"/>
                <w:sz w:val="22"/>
                <w:szCs w:val="22"/>
              </w:rPr>
              <w:t>/RS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crie um p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lano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2F4C58">
              <w:rPr>
                <w:rFonts w:ascii="Times New Roman" w:hAnsi="Times New Roman"/>
                <w:sz w:val="22"/>
                <w:szCs w:val="22"/>
              </w:rPr>
              <w:t>iretor genérico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possa</w:t>
            </w:r>
            <w:r w:rsidR="002F4C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se aplicar à qualquer município com até 20 mil habitantes, tendo esses a obrigatoriedade de cumpri-lo.</w:t>
            </w:r>
            <w:r w:rsidR="00E0279A">
              <w:rPr>
                <w:rFonts w:ascii="Times New Roman" w:hAnsi="Times New Roman"/>
                <w:sz w:val="22"/>
                <w:szCs w:val="22"/>
              </w:rPr>
              <w:t xml:space="preserve"> O conselheiro Decó redigira a fundamentação e o documento será posteriormente enviado ao legislativo Federal.</w:t>
            </w:r>
          </w:p>
          <w:p w:rsidR="004E71B9" w:rsidRDefault="004E71B9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A07B2" w:rsidRDefault="006A07B2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 o conselheiro Manoel, a</w:t>
            </w:r>
            <w:r w:rsidR="004E71B9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ações solicitadas pelo CAU devem ser pontuais, pedindo que seja feito um Projeto de Lei (PL) e que se consolide em uma futura Lei.</w:t>
            </w:r>
          </w:p>
          <w:p w:rsidR="004E71B9" w:rsidRDefault="004E71B9" w:rsidP="006A0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A07B2" w:rsidRDefault="006A07B2" w:rsidP="006A0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a redação da carta, o coordenador Vinícius orienta para que “considerações” sejam separadas das “solicitações” no documento.</w:t>
            </w:r>
          </w:p>
          <w:p w:rsidR="006A07B2" w:rsidRDefault="006A07B2" w:rsidP="006A0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Como encaminhamento, os conselheiros estabelecem que haverá uma carta direcionada ao governador e outra para a o legislativo.</w:t>
            </w:r>
          </w:p>
          <w:p w:rsidR="006A07B2" w:rsidRDefault="006A07B2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F4C58" w:rsidRDefault="006A07B2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Nesse ínterim, o </w:t>
            </w:r>
            <w:r w:rsidR="0032020B">
              <w:rPr>
                <w:rFonts w:ascii="Times New Roman" w:hAnsi="Times New Roman"/>
                <w:sz w:val="22"/>
                <w:szCs w:val="22"/>
              </w:rPr>
              <w:t xml:space="preserve">conselheiro Manoel diz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CAU deve exigir que o </w:t>
            </w:r>
            <w:r w:rsidR="0032020B">
              <w:rPr>
                <w:rFonts w:ascii="Times New Roman" w:hAnsi="Times New Roman"/>
                <w:sz w:val="22"/>
                <w:szCs w:val="22"/>
              </w:rPr>
              <w:t xml:space="preserve">governador do Estado </w:t>
            </w:r>
            <w:r>
              <w:rPr>
                <w:rFonts w:ascii="Times New Roman" w:hAnsi="Times New Roman"/>
                <w:sz w:val="22"/>
                <w:szCs w:val="22"/>
              </w:rPr>
              <w:t>emita</w:t>
            </w:r>
            <w:r w:rsidR="0032020B">
              <w:rPr>
                <w:rFonts w:ascii="Times New Roman" w:hAnsi="Times New Roman"/>
                <w:sz w:val="22"/>
                <w:szCs w:val="22"/>
              </w:rPr>
              <w:t xml:space="preserve"> uma Ordem de Serviço para que os entende das administração indireta cumpram a </w:t>
            </w:r>
            <w:r w:rsidR="00D0209E">
              <w:rPr>
                <w:rFonts w:ascii="Times New Roman" w:hAnsi="Times New Roman"/>
                <w:sz w:val="22"/>
                <w:szCs w:val="22"/>
              </w:rPr>
              <w:t>L</w:t>
            </w:r>
            <w:r w:rsidR="0032020B">
              <w:rPr>
                <w:rFonts w:ascii="Times New Roman" w:hAnsi="Times New Roman"/>
                <w:sz w:val="22"/>
                <w:szCs w:val="22"/>
              </w:rPr>
              <w:t xml:space="preserve">ei de </w:t>
            </w:r>
            <w:r w:rsidR="00D0209E">
              <w:rPr>
                <w:rFonts w:ascii="Times New Roman" w:hAnsi="Times New Roman"/>
                <w:sz w:val="22"/>
                <w:szCs w:val="22"/>
              </w:rPr>
              <w:t>A</w:t>
            </w:r>
            <w:r w:rsidR="0032020B">
              <w:rPr>
                <w:rFonts w:ascii="Times New Roman" w:hAnsi="Times New Roman"/>
                <w:sz w:val="22"/>
                <w:szCs w:val="22"/>
              </w:rPr>
              <w:t xml:space="preserve">ssistência </w:t>
            </w:r>
            <w:r w:rsidR="00D0209E">
              <w:rPr>
                <w:rFonts w:ascii="Times New Roman" w:hAnsi="Times New Roman"/>
                <w:sz w:val="22"/>
                <w:szCs w:val="22"/>
              </w:rPr>
              <w:t>T</w:t>
            </w:r>
            <w:r w:rsidR="0032020B">
              <w:rPr>
                <w:rFonts w:ascii="Times New Roman" w:hAnsi="Times New Roman"/>
                <w:sz w:val="22"/>
                <w:szCs w:val="22"/>
              </w:rPr>
              <w:t>écnica</w:t>
            </w:r>
            <w:r w:rsidR="002F4C5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F4C58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A07B2" w:rsidRPr="00044DD9" w:rsidRDefault="005C6B2F" w:rsidP="006A07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Roberto Decó se compromete a complementar o item 01 da carta.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5C6B2F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Complementação do texto o item 01 da carta.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5C6B2F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Decó.</w:t>
            </w:r>
          </w:p>
        </w:tc>
      </w:tr>
      <w:tr w:rsidR="002F4C58" w:rsidRPr="00EE63B6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F4C58" w:rsidRPr="007434BA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 – apresentação do levantamento dos atuais representantes do CAU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| Carla Lago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5C6B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solicita a revisão da </w:t>
            </w:r>
            <w:r w:rsidR="005C6B2F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lanilha das representações. Pautar o tema na próxima reunião.</w:t>
            </w:r>
          </w:p>
        </w:tc>
      </w:tr>
      <w:tr w:rsidR="002F4C58" w:rsidRPr="004303BE" w:rsidTr="00D25368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assunto para a próxima reunião.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2F4C58" w:rsidRPr="004303BE" w:rsidRDefault="002F4C58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2F4C58" w:rsidRPr="007434BA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F4C58" w:rsidRPr="007434BA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4C58" w:rsidRPr="00741975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t>Eleições do CMDUA</w:t>
            </w:r>
          </w:p>
        </w:tc>
      </w:tr>
      <w:tr w:rsidR="002F4C58" w:rsidRPr="00044DD9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2F4C58" w:rsidRPr="00044DD9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2F4C58" w:rsidRPr="00044DD9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5C6B2F" w:rsidP="005C6B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tema foi tratado no item “Comunicações” da súmula.</w:t>
            </w:r>
          </w:p>
        </w:tc>
      </w:tr>
      <w:tr w:rsidR="002F4C58" w:rsidRPr="004303BE" w:rsidTr="00D25368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5C6B2F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5C6B2F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  <w:trHeight w:val="367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4C58" w:rsidRPr="004303BE" w:rsidRDefault="002F4C58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802867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347BF4" w:rsidRDefault="002F4C58" w:rsidP="002F4C58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t>Paisagismo e atribuições</w:t>
            </w:r>
          </w:p>
        </w:tc>
      </w:tr>
      <w:tr w:rsidR="002F4C58" w:rsidRPr="00802867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7C798A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798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7C798A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C798A"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F4C58" w:rsidRPr="00044DD9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2F4C58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2F4C58" w:rsidRPr="00044DD9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Default="005C6B2F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Roberto Decó informa </w:t>
            </w:r>
            <w:r w:rsidR="002E288F">
              <w:rPr>
                <w:rFonts w:ascii="Times New Roman" w:hAnsi="Times New Roman"/>
                <w:sz w:val="22"/>
                <w:szCs w:val="22"/>
              </w:rPr>
              <w:t>que está em tramitação na Câmara de Deputados 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 projeto de lei </w:t>
            </w:r>
            <w:r w:rsidR="002F4C58">
              <w:rPr>
                <w:rFonts w:ascii="Times New Roman" w:hAnsi="Times New Roman"/>
                <w:sz w:val="22"/>
                <w:szCs w:val="22"/>
              </w:rPr>
              <w:t>sobre a criação da profissão de paisagista.</w:t>
            </w:r>
          </w:p>
          <w:p w:rsidR="002E288F" w:rsidRDefault="002E288F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Segundo ele, a proposta de lei estabelece que a profissão fica vinculada ao CAU/RS e também diz que outro profissional, por exemplo o designer, uma vez especializado em paisagismo, poderá atuar como tal.</w:t>
            </w:r>
          </w:p>
          <w:p w:rsidR="002F4C58" w:rsidRDefault="00987004" w:rsidP="008B56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 o conselheiro, pode ser que algumas atribuições</w:t>
            </w:r>
            <w:r w:rsidR="008B5615">
              <w:rPr>
                <w:rFonts w:ascii="Times New Roman" w:hAnsi="Times New Roman"/>
                <w:sz w:val="22"/>
                <w:szCs w:val="22"/>
              </w:rPr>
              <w:t xml:space="preserve"> constantes na Resolução CAU/BR nº 51 poderão virem a ser compartilhadas com outras profissões que, porventura, venham a integrar o Conselho.</w:t>
            </w:r>
          </w:p>
          <w:p w:rsidR="008B5615" w:rsidRDefault="008B5615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F4C58" w:rsidRDefault="008B5615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isso, o conselheiro Emilio propõe que seja feita uma nota técnica destinada ao legislativo estadual e federal. </w:t>
            </w:r>
          </w:p>
          <w:p w:rsidR="008B5615" w:rsidRDefault="008B5615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F4C58" w:rsidRPr="00044DD9" w:rsidRDefault="008B5615" w:rsidP="008B56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tema deverá ser retomado na próxima reunião.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2F4C58" w:rsidRPr="004303BE" w:rsidTr="00D25368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303BE" w:rsidRDefault="008B5615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assunto para a próxima reunião.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2F4C58" w:rsidRPr="004303BE" w:rsidRDefault="008B5615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2F4C58" w:rsidRPr="004303BE" w:rsidTr="00D25368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F4C58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34D20" w:rsidRDefault="00734D20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9A36FE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36F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Extra pauta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F4C58" w:rsidRPr="004303BE" w:rsidRDefault="002F4C58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4C58" w:rsidRPr="00EE63B6" w:rsidTr="00D2536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91511C" w:rsidRDefault="008B5615" w:rsidP="002F4C58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Não há itens a serem tratados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8B5615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Pr="00044DD9" w:rsidRDefault="008B5615" w:rsidP="002F4C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C58" w:rsidRDefault="008B5615" w:rsidP="002F4C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55115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9B293A" w:rsidRDefault="008B5615" w:rsidP="002F4C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303BE" w:rsidTr="00D2536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2F4C58" w:rsidRPr="004303BE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C58" w:rsidRPr="00741975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F4C58" w:rsidRPr="00741975" w:rsidRDefault="002F4C58" w:rsidP="002F4C5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F4C58" w:rsidRPr="00296C27" w:rsidRDefault="002F4C58" w:rsidP="002F4C58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- Evento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F4C58" w:rsidRPr="00741975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741975" w:rsidRDefault="002F4C58" w:rsidP="002F4C58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Carta</w:t>
            </w:r>
            <w:r w:rsidR="008B561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às autoridades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F6773D" w:rsidRDefault="002F4C58" w:rsidP="002F4C58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Paisagismo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8B5615" w:rsidRDefault="002F4C58" w:rsidP="008B5615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B5615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F4C58" w:rsidRPr="004C5183" w:rsidTr="00D25368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F4C58" w:rsidRPr="004C5183" w:rsidRDefault="002F4C58" w:rsidP="002F4C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C58" w:rsidRPr="004C5183" w:rsidRDefault="008B5615" w:rsidP="002F4C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 | Carla Lago</w:t>
            </w: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F26BA6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C43DF"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  <w:r w:rsidR="00CC43D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555E7" w:rsidRPr="00A51F0A" w:rsidRDefault="00C555E7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B01E5" w:rsidRPr="00044DD9" w:rsidRDefault="006B01E5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AF1451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24578D">
        <w:tc>
          <w:tcPr>
            <w:tcW w:w="4606" w:type="dxa"/>
            <w:shd w:val="clear" w:color="auto" w:fill="auto"/>
          </w:tcPr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BD2" w:rsidRDefault="009B4BD2" w:rsidP="009B4BD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F1451" w:rsidRPr="00044DD9" w:rsidRDefault="0024578D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BD2" w:rsidRPr="00044DD9" w:rsidRDefault="009B4BD2" w:rsidP="009B4BD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3E3ADB" w:rsidRPr="00044DD9" w:rsidRDefault="009B4BD2" w:rsidP="009B4B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0E15F8" w:rsidRPr="00044DD9" w:rsidTr="0024578D">
        <w:tc>
          <w:tcPr>
            <w:tcW w:w="4606" w:type="dxa"/>
            <w:shd w:val="clear" w:color="auto" w:fill="auto"/>
          </w:tcPr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BD2" w:rsidRPr="00044DD9" w:rsidRDefault="009B4BD2" w:rsidP="009B4BD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CARLA LAGO </w:t>
            </w:r>
          </w:p>
          <w:p w:rsidR="000E15F8" w:rsidRDefault="009B4BD2" w:rsidP="009B4B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</w:t>
            </w:r>
            <w:bookmarkStart w:id="0" w:name="_GoBack"/>
            <w:bookmarkEnd w:id="0"/>
          </w:p>
        </w:tc>
        <w:tc>
          <w:tcPr>
            <w:tcW w:w="4607" w:type="dxa"/>
            <w:shd w:val="clear" w:color="auto" w:fill="auto"/>
          </w:tcPr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Pr="00044DD9" w:rsidRDefault="0024578D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0E15F8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0E15F8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96" w:rsidRDefault="00C91996" w:rsidP="004C3048">
      <w:r>
        <w:separator/>
      </w:r>
    </w:p>
  </w:endnote>
  <w:endnote w:type="continuationSeparator" w:id="0">
    <w:p w:rsidR="00C91996" w:rsidRDefault="00C9199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96" w:rsidRPr="005950FA" w:rsidRDefault="00C9199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1996" w:rsidRPr="005F2A2D" w:rsidRDefault="00C9199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96" w:rsidRPr="0093154B" w:rsidRDefault="00C9199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1996" w:rsidRPr="003F1946" w:rsidRDefault="00C9199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4D20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91996" w:rsidRPr="003F1946" w:rsidRDefault="00C9199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91996" w:rsidRPr="00FC6A2F" w:rsidRDefault="00C91996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91996" w:rsidRDefault="00C91996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96" w:rsidRPr="0093154B" w:rsidRDefault="00C9199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1996" w:rsidRPr="003F1946" w:rsidRDefault="00C9199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4D2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91996" w:rsidRPr="003F1946" w:rsidRDefault="00C9199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91996" w:rsidRPr="00FC6A2F" w:rsidRDefault="00C91996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96" w:rsidRDefault="00C91996" w:rsidP="004C3048">
      <w:r>
        <w:separator/>
      </w:r>
    </w:p>
  </w:footnote>
  <w:footnote w:type="continuationSeparator" w:id="0">
    <w:p w:rsidR="00C91996" w:rsidRDefault="00C9199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96" w:rsidRPr="009E4E5A" w:rsidRDefault="00C9199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96" w:rsidRDefault="00C91996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1996" w:rsidRDefault="00C91996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  <w:p w:rsidR="00C91996" w:rsidRPr="009E4E5A" w:rsidRDefault="00C9199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96" w:rsidRDefault="00C91996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1996" w:rsidRDefault="00C91996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E4146"/>
    <w:multiLevelType w:val="hybridMultilevel"/>
    <w:tmpl w:val="976E0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D1E02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D0F70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87687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17"/>
  </w:num>
  <w:num w:numId="5">
    <w:abstractNumId w:val="22"/>
  </w:num>
  <w:num w:numId="6">
    <w:abstractNumId w:val="45"/>
  </w:num>
  <w:num w:numId="7">
    <w:abstractNumId w:val="46"/>
  </w:num>
  <w:num w:numId="8">
    <w:abstractNumId w:val="30"/>
  </w:num>
  <w:num w:numId="9">
    <w:abstractNumId w:val="36"/>
  </w:num>
  <w:num w:numId="10">
    <w:abstractNumId w:val="19"/>
  </w:num>
  <w:num w:numId="11">
    <w:abstractNumId w:val="3"/>
  </w:num>
  <w:num w:numId="12">
    <w:abstractNumId w:val="28"/>
  </w:num>
  <w:num w:numId="13">
    <w:abstractNumId w:val="2"/>
  </w:num>
  <w:num w:numId="14">
    <w:abstractNumId w:val="41"/>
  </w:num>
  <w:num w:numId="15">
    <w:abstractNumId w:val="38"/>
  </w:num>
  <w:num w:numId="16">
    <w:abstractNumId w:val="15"/>
  </w:num>
  <w:num w:numId="17">
    <w:abstractNumId w:val="0"/>
  </w:num>
  <w:num w:numId="18">
    <w:abstractNumId w:val="27"/>
  </w:num>
  <w:num w:numId="19">
    <w:abstractNumId w:val="24"/>
  </w:num>
  <w:num w:numId="20">
    <w:abstractNumId w:val="23"/>
  </w:num>
  <w:num w:numId="21">
    <w:abstractNumId w:val="14"/>
  </w:num>
  <w:num w:numId="22">
    <w:abstractNumId w:val="16"/>
  </w:num>
  <w:num w:numId="23">
    <w:abstractNumId w:val="32"/>
  </w:num>
  <w:num w:numId="24">
    <w:abstractNumId w:val="20"/>
  </w:num>
  <w:num w:numId="25">
    <w:abstractNumId w:val="37"/>
  </w:num>
  <w:num w:numId="26">
    <w:abstractNumId w:val="8"/>
  </w:num>
  <w:num w:numId="27">
    <w:abstractNumId w:val="6"/>
  </w:num>
  <w:num w:numId="28">
    <w:abstractNumId w:val="5"/>
  </w:num>
  <w:num w:numId="29">
    <w:abstractNumId w:val="12"/>
  </w:num>
  <w:num w:numId="30">
    <w:abstractNumId w:val="43"/>
  </w:num>
  <w:num w:numId="31">
    <w:abstractNumId w:val="10"/>
  </w:num>
  <w:num w:numId="32">
    <w:abstractNumId w:val="18"/>
  </w:num>
  <w:num w:numId="33">
    <w:abstractNumId w:val="39"/>
  </w:num>
  <w:num w:numId="34">
    <w:abstractNumId w:val="1"/>
  </w:num>
  <w:num w:numId="35">
    <w:abstractNumId w:val="34"/>
  </w:num>
  <w:num w:numId="36">
    <w:abstractNumId w:val="7"/>
  </w:num>
  <w:num w:numId="37">
    <w:abstractNumId w:val="42"/>
  </w:num>
  <w:num w:numId="38">
    <w:abstractNumId w:val="40"/>
  </w:num>
  <w:num w:numId="39">
    <w:abstractNumId w:val="26"/>
  </w:num>
  <w:num w:numId="40">
    <w:abstractNumId w:val="9"/>
  </w:num>
  <w:num w:numId="41">
    <w:abstractNumId w:val="29"/>
  </w:num>
  <w:num w:numId="42">
    <w:abstractNumId w:val="31"/>
  </w:num>
  <w:num w:numId="43">
    <w:abstractNumId w:val="44"/>
  </w:num>
  <w:num w:numId="44">
    <w:abstractNumId w:val="4"/>
  </w:num>
  <w:num w:numId="45">
    <w:abstractNumId w:val="13"/>
  </w:num>
  <w:num w:numId="46">
    <w:abstractNumId w:val="2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145F6"/>
    <w:rsid w:val="00014E94"/>
    <w:rsid w:val="000372F5"/>
    <w:rsid w:val="00040A86"/>
    <w:rsid w:val="000425B3"/>
    <w:rsid w:val="000527E4"/>
    <w:rsid w:val="000554A8"/>
    <w:rsid w:val="00057FA6"/>
    <w:rsid w:val="000605F6"/>
    <w:rsid w:val="00062599"/>
    <w:rsid w:val="00065201"/>
    <w:rsid w:val="00067264"/>
    <w:rsid w:val="000845F8"/>
    <w:rsid w:val="00085082"/>
    <w:rsid w:val="00086D01"/>
    <w:rsid w:val="00094D18"/>
    <w:rsid w:val="00095D1B"/>
    <w:rsid w:val="000B2AF0"/>
    <w:rsid w:val="000B4F8A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3AD2"/>
    <w:rsid w:val="00144F38"/>
    <w:rsid w:val="001463B5"/>
    <w:rsid w:val="0015580A"/>
    <w:rsid w:val="001614D6"/>
    <w:rsid w:val="001637EB"/>
    <w:rsid w:val="0016405F"/>
    <w:rsid w:val="00170CA0"/>
    <w:rsid w:val="00174A5A"/>
    <w:rsid w:val="001778C5"/>
    <w:rsid w:val="00180FB9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C6DDC"/>
    <w:rsid w:val="001D1E87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70B65"/>
    <w:rsid w:val="00280F33"/>
    <w:rsid w:val="00285A83"/>
    <w:rsid w:val="00286A9E"/>
    <w:rsid w:val="00295FD5"/>
    <w:rsid w:val="00296C27"/>
    <w:rsid w:val="002974CF"/>
    <w:rsid w:val="002A7C5E"/>
    <w:rsid w:val="002B140A"/>
    <w:rsid w:val="002B2540"/>
    <w:rsid w:val="002B77D7"/>
    <w:rsid w:val="002D4361"/>
    <w:rsid w:val="002D54CA"/>
    <w:rsid w:val="002D61D0"/>
    <w:rsid w:val="002E288F"/>
    <w:rsid w:val="002E293E"/>
    <w:rsid w:val="002F1B02"/>
    <w:rsid w:val="002F2AD1"/>
    <w:rsid w:val="002F4C58"/>
    <w:rsid w:val="002F644B"/>
    <w:rsid w:val="002F6B55"/>
    <w:rsid w:val="00305DCB"/>
    <w:rsid w:val="00306127"/>
    <w:rsid w:val="00311134"/>
    <w:rsid w:val="00316ED7"/>
    <w:rsid w:val="0032020B"/>
    <w:rsid w:val="00320980"/>
    <w:rsid w:val="003278C3"/>
    <w:rsid w:val="00330E50"/>
    <w:rsid w:val="003411BA"/>
    <w:rsid w:val="00347324"/>
    <w:rsid w:val="00347BF4"/>
    <w:rsid w:val="00351DB4"/>
    <w:rsid w:val="003557D1"/>
    <w:rsid w:val="00360A08"/>
    <w:rsid w:val="00367DAC"/>
    <w:rsid w:val="0038055D"/>
    <w:rsid w:val="00383F38"/>
    <w:rsid w:val="00383FAB"/>
    <w:rsid w:val="003945A8"/>
    <w:rsid w:val="00397661"/>
    <w:rsid w:val="003A2DA1"/>
    <w:rsid w:val="003A54E2"/>
    <w:rsid w:val="003A699B"/>
    <w:rsid w:val="003B4E9A"/>
    <w:rsid w:val="003B6D0B"/>
    <w:rsid w:val="003C3C3A"/>
    <w:rsid w:val="003C484E"/>
    <w:rsid w:val="003C71F2"/>
    <w:rsid w:val="003E3ADB"/>
    <w:rsid w:val="003F1946"/>
    <w:rsid w:val="003F5088"/>
    <w:rsid w:val="0040239F"/>
    <w:rsid w:val="004052CE"/>
    <w:rsid w:val="00410566"/>
    <w:rsid w:val="004123FC"/>
    <w:rsid w:val="00426D9C"/>
    <w:rsid w:val="004303BE"/>
    <w:rsid w:val="00433DE0"/>
    <w:rsid w:val="004355BD"/>
    <w:rsid w:val="00447C6C"/>
    <w:rsid w:val="00453128"/>
    <w:rsid w:val="004629E3"/>
    <w:rsid w:val="00471056"/>
    <w:rsid w:val="004727C7"/>
    <w:rsid w:val="004734A9"/>
    <w:rsid w:val="00474A34"/>
    <w:rsid w:val="00483414"/>
    <w:rsid w:val="004847E3"/>
    <w:rsid w:val="004A00B5"/>
    <w:rsid w:val="004B3023"/>
    <w:rsid w:val="004B4845"/>
    <w:rsid w:val="004B5A5C"/>
    <w:rsid w:val="004B5E6C"/>
    <w:rsid w:val="004C1911"/>
    <w:rsid w:val="004C3048"/>
    <w:rsid w:val="004C7915"/>
    <w:rsid w:val="004D56BE"/>
    <w:rsid w:val="004D75DA"/>
    <w:rsid w:val="004E062B"/>
    <w:rsid w:val="004E4970"/>
    <w:rsid w:val="004E5DD1"/>
    <w:rsid w:val="004E71B9"/>
    <w:rsid w:val="004F15C8"/>
    <w:rsid w:val="004F170E"/>
    <w:rsid w:val="004F6302"/>
    <w:rsid w:val="00504C52"/>
    <w:rsid w:val="0050672D"/>
    <w:rsid w:val="00514662"/>
    <w:rsid w:val="0053240A"/>
    <w:rsid w:val="00534B40"/>
    <w:rsid w:val="00543EB4"/>
    <w:rsid w:val="005461A2"/>
    <w:rsid w:val="00551153"/>
    <w:rsid w:val="005614F8"/>
    <w:rsid w:val="005615DC"/>
    <w:rsid w:val="00563707"/>
    <w:rsid w:val="00564054"/>
    <w:rsid w:val="00565889"/>
    <w:rsid w:val="00581551"/>
    <w:rsid w:val="00582877"/>
    <w:rsid w:val="005A29E1"/>
    <w:rsid w:val="005B398F"/>
    <w:rsid w:val="005B4B10"/>
    <w:rsid w:val="005B581E"/>
    <w:rsid w:val="005C67F5"/>
    <w:rsid w:val="005C6B2F"/>
    <w:rsid w:val="005D24C6"/>
    <w:rsid w:val="005D2FBE"/>
    <w:rsid w:val="005D3D88"/>
    <w:rsid w:val="005E2D9F"/>
    <w:rsid w:val="005F47CB"/>
    <w:rsid w:val="005F6D57"/>
    <w:rsid w:val="00601740"/>
    <w:rsid w:val="00601FB6"/>
    <w:rsid w:val="0060634C"/>
    <w:rsid w:val="00607714"/>
    <w:rsid w:val="006130EF"/>
    <w:rsid w:val="00614679"/>
    <w:rsid w:val="0061637C"/>
    <w:rsid w:val="006167DD"/>
    <w:rsid w:val="0061735A"/>
    <w:rsid w:val="00630999"/>
    <w:rsid w:val="006317AD"/>
    <w:rsid w:val="00631C8D"/>
    <w:rsid w:val="006326C4"/>
    <w:rsid w:val="0063314D"/>
    <w:rsid w:val="00633BEB"/>
    <w:rsid w:val="006340C8"/>
    <w:rsid w:val="00637577"/>
    <w:rsid w:val="00661135"/>
    <w:rsid w:val="0066219B"/>
    <w:rsid w:val="00662475"/>
    <w:rsid w:val="0066312F"/>
    <w:rsid w:val="00665AB1"/>
    <w:rsid w:val="0066674D"/>
    <w:rsid w:val="00674F6E"/>
    <w:rsid w:val="00675FB9"/>
    <w:rsid w:val="00690C35"/>
    <w:rsid w:val="0069229F"/>
    <w:rsid w:val="0069688B"/>
    <w:rsid w:val="00697A0B"/>
    <w:rsid w:val="006A07B2"/>
    <w:rsid w:val="006A17D9"/>
    <w:rsid w:val="006B01E5"/>
    <w:rsid w:val="006B670F"/>
    <w:rsid w:val="006C62E4"/>
    <w:rsid w:val="006C75E7"/>
    <w:rsid w:val="006D0EB2"/>
    <w:rsid w:val="006D2981"/>
    <w:rsid w:val="006D329B"/>
    <w:rsid w:val="006F4E9B"/>
    <w:rsid w:val="006F6327"/>
    <w:rsid w:val="007105FD"/>
    <w:rsid w:val="00721B23"/>
    <w:rsid w:val="007235F9"/>
    <w:rsid w:val="00731BBD"/>
    <w:rsid w:val="00734D20"/>
    <w:rsid w:val="007375FB"/>
    <w:rsid w:val="00740D64"/>
    <w:rsid w:val="00740E14"/>
    <w:rsid w:val="00741975"/>
    <w:rsid w:val="007434BA"/>
    <w:rsid w:val="0075194D"/>
    <w:rsid w:val="0076286B"/>
    <w:rsid w:val="00776B7B"/>
    <w:rsid w:val="00777116"/>
    <w:rsid w:val="00785EDD"/>
    <w:rsid w:val="007A3A4F"/>
    <w:rsid w:val="007A57F3"/>
    <w:rsid w:val="007A7CCC"/>
    <w:rsid w:val="007B6B7B"/>
    <w:rsid w:val="007B7B0D"/>
    <w:rsid w:val="007B7BB9"/>
    <w:rsid w:val="007C0FB9"/>
    <w:rsid w:val="007C50BE"/>
    <w:rsid w:val="007C6CDE"/>
    <w:rsid w:val="007C798A"/>
    <w:rsid w:val="007F0110"/>
    <w:rsid w:val="007F1C4D"/>
    <w:rsid w:val="007F78A2"/>
    <w:rsid w:val="00802867"/>
    <w:rsid w:val="0080332D"/>
    <w:rsid w:val="00805FC1"/>
    <w:rsid w:val="0081283D"/>
    <w:rsid w:val="0082675D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709B"/>
    <w:rsid w:val="00874A65"/>
    <w:rsid w:val="008778EF"/>
    <w:rsid w:val="00890C7F"/>
    <w:rsid w:val="0089576C"/>
    <w:rsid w:val="008A2EE4"/>
    <w:rsid w:val="008B5615"/>
    <w:rsid w:val="008B7CC5"/>
    <w:rsid w:val="008C5A3C"/>
    <w:rsid w:val="008C7908"/>
    <w:rsid w:val="008D4752"/>
    <w:rsid w:val="008E1728"/>
    <w:rsid w:val="008E2A1A"/>
    <w:rsid w:val="008F159C"/>
    <w:rsid w:val="008F38B5"/>
    <w:rsid w:val="008F3B5D"/>
    <w:rsid w:val="00905550"/>
    <w:rsid w:val="009069BF"/>
    <w:rsid w:val="0091511C"/>
    <w:rsid w:val="00926958"/>
    <w:rsid w:val="009269BD"/>
    <w:rsid w:val="00926D24"/>
    <w:rsid w:val="00930D3C"/>
    <w:rsid w:val="0093154B"/>
    <w:rsid w:val="009320F6"/>
    <w:rsid w:val="009347B2"/>
    <w:rsid w:val="009368BA"/>
    <w:rsid w:val="00941ECF"/>
    <w:rsid w:val="009423F1"/>
    <w:rsid w:val="00945447"/>
    <w:rsid w:val="0094772A"/>
    <w:rsid w:val="00947AF3"/>
    <w:rsid w:val="00951F44"/>
    <w:rsid w:val="00960AF6"/>
    <w:rsid w:val="009613E8"/>
    <w:rsid w:val="009643CB"/>
    <w:rsid w:val="00971910"/>
    <w:rsid w:val="00974359"/>
    <w:rsid w:val="00984129"/>
    <w:rsid w:val="00987004"/>
    <w:rsid w:val="009A36FE"/>
    <w:rsid w:val="009A4E9F"/>
    <w:rsid w:val="009A5DF6"/>
    <w:rsid w:val="009B293A"/>
    <w:rsid w:val="009B40C9"/>
    <w:rsid w:val="009B4BD2"/>
    <w:rsid w:val="009B5DB8"/>
    <w:rsid w:val="009C50A6"/>
    <w:rsid w:val="009C581F"/>
    <w:rsid w:val="009D0886"/>
    <w:rsid w:val="009D4246"/>
    <w:rsid w:val="009E3C4D"/>
    <w:rsid w:val="009E46AB"/>
    <w:rsid w:val="009F2A0D"/>
    <w:rsid w:val="009F3467"/>
    <w:rsid w:val="009F5189"/>
    <w:rsid w:val="00A050DB"/>
    <w:rsid w:val="00A06BC5"/>
    <w:rsid w:val="00A11FD9"/>
    <w:rsid w:val="00A144BF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1ADB"/>
    <w:rsid w:val="00A62383"/>
    <w:rsid w:val="00A66986"/>
    <w:rsid w:val="00A80C65"/>
    <w:rsid w:val="00A83107"/>
    <w:rsid w:val="00A90B99"/>
    <w:rsid w:val="00AB5337"/>
    <w:rsid w:val="00AD480E"/>
    <w:rsid w:val="00AD6346"/>
    <w:rsid w:val="00AE2654"/>
    <w:rsid w:val="00AE27B5"/>
    <w:rsid w:val="00AF1451"/>
    <w:rsid w:val="00AF368E"/>
    <w:rsid w:val="00B0526A"/>
    <w:rsid w:val="00B1050C"/>
    <w:rsid w:val="00B12286"/>
    <w:rsid w:val="00B129F6"/>
    <w:rsid w:val="00B138A5"/>
    <w:rsid w:val="00B14077"/>
    <w:rsid w:val="00B15D4F"/>
    <w:rsid w:val="00B21343"/>
    <w:rsid w:val="00B23E93"/>
    <w:rsid w:val="00B309B7"/>
    <w:rsid w:val="00B3272B"/>
    <w:rsid w:val="00B34D26"/>
    <w:rsid w:val="00B37B9F"/>
    <w:rsid w:val="00B5154C"/>
    <w:rsid w:val="00B6066A"/>
    <w:rsid w:val="00B63C2E"/>
    <w:rsid w:val="00B6624C"/>
    <w:rsid w:val="00B71C61"/>
    <w:rsid w:val="00B73A02"/>
    <w:rsid w:val="00B81197"/>
    <w:rsid w:val="00B81310"/>
    <w:rsid w:val="00B81A39"/>
    <w:rsid w:val="00B935A2"/>
    <w:rsid w:val="00B94D9A"/>
    <w:rsid w:val="00BB5E13"/>
    <w:rsid w:val="00BC73B6"/>
    <w:rsid w:val="00BD1882"/>
    <w:rsid w:val="00C006ED"/>
    <w:rsid w:val="00C038EA"/>
    <w:rsid w:val="00C15B9D"/>
    <w:rsid w:val="00C204D3"/>
    <w:rsid w:val="00C301CA"/>
    <w:rsid w:val="00C3665F"/>
    <w:rsid w:val="00C376D3"/>
    <w:rsid w:val="00C37B13"/>
    <w:rsid w:val="00C42605"/>
    <w:rsid w:val="00C44C03"/>
    <w:rsid w:val="00C44F6C"/>
    <w:rsid w:val="00C45812"/>
    <w:rsid w:val="00C555E7"/>
    <w:rsid w:val="00C6066B"/>
    <w:rsid w:val="00C62F93"/>
    <w:rsid w:val="00C646F3"/>
    <w:rsid w:val="00C674CE"/>
    <w:rsid w:val="00C72981"/>
    <w:rsid w:val="00C72C38"/>
    <w:rsid w:val="00C807FC"/>
    <w:rsid w:val="00C837A5"/>
    <w:rsid w:val="00C86244"/>
    <w:rsid w:val="00C91996"/>
    <w:rsid w:val="00C95A98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679F"/>
    <w:rsid w:val="00D0209E"/>
    <w:rsid w:val="00D0391E"/>
    <w:rsid w:val="00D03D61"/>
    <w:rsid w:val="00D05BE0"/>
    <w:rsid w:val="00D213CD"/>
    <w:rsid w:val="00D21C2C"/>
    <w:rsid w:val="00D24E51"/>
    <w:rsid w:val="00D25368"/>
    <w:rsid w:val="00D32E81"/>
    <w:rsid w:val="00D35EC2"/>
    <w:rsid w:val="00D43467"/>
    <w:rsid w:val="00D43736"/>
    <w:rsid w:val="00D44042"/>
    <w:rsid w:val="00D44C61"/>
    <w:rsid w:val="00D5776B"/>
    <w:rsid w:val="00D62C61"/>
    <w:rsid w:val="00D65B89"/>
    <w:rsid w:val="00D67B4E"/>
    <w:rsid w:val="00D802D9"/>
    <w:rsid w:val="00D8349F"/>
    <w:rsid w:val="00D87A63"/>
    <w:rsid w:val="00D93807"/>
    <w:rsid w:val="00D9535A"/>
    <w:rsid w:val="00DA4C7D"/>
    <w:rsid w:val="00DA5618"/>
    <w:rsid w:val="00DA6C84"/>
    <w:rsid w:val="00DB4045"/>
    <w:rsid w:val="00DC7A61"/>
    <w:rsid w:val="00DD09A6"/>
    <w:rsid w:val="00DD16FB"/>
    <w:rsid w:val="00DE67B2"/>
    <w:rsid w:val="00DF0906"/>
    <w:rsid w:val="00DF2B5B"/>
    <w:rsid w:val="00E000C1"/>
    <w:rsid w:val="00E00DCA"/>
    <w:rsid w:val="00E0279A"/>
    <w:rsid w:val="00E0487E"/>
    <w:rsid w:val="00E12EC2"/>
    <w:rsid w:val="00E22ADE"/>
    <w:rsid w:val="00E22AF6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D2108"/>
    <w:rsid w:val="00ED6C95"/>
    <w:rsid w:val="00EE452F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5E0C"/>
    <w:rsid w:val="00F62212"/>
    <w:rsid w:val="00F6773D"/>
    <w:rsid w:val="00F71FBC"/>
    <w:rsid w:val="00F87382"/>
    <w:rsid w:val="00F946F6"/>
    <w:rsid w:val="00FB372F"/>
    <w:rsid w:val="00FC6A2F"/>
    <w:rsid w:val="00FC73FB"/>
    <w:rsid w:val="00FD1564"/>
    <w:rsid w:val="00FD64F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8708-7FAF-4ADE-A80B-BF31144D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5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32</cp:revision>
  <cp:lastPrinted>2018-04-09T14:43:00Z</cp:lastPrinted>
  <dcterms:created xsi:type="dcterms:W3CDTF">2018-03-12T19:50:00Z</dcterms:created>
  <dcterms:modified xsi:type="dcterms:W3CDTF">2018-04-09T16:37:00Z</dcterms:modified>
</cp:coreProperties>
</file>