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BB64AF">
        <w:rPr>
          <w:rFonts w:eastAsia="Cambria" w:cs="Times New Roman"/>
          <w:b/>
        </w:rPr>
        <w:t>90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078"/>
        <w:gridCol w:w="2648"/>
        <w:gridCol w:w="8"/>
        <w:gridCol w:w="852"/>
        <w:gridCol w:w="1872"/>
        <w:gridCol w:w="1729"/>
      </w:tblGrid>
      <w:tr w:rsidR="001176FB" w:rsidRPr="00E96F96" w:rsidTr="00507E3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73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1D2CED" w:rsidP="00341B3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</w:t>
            </w:r>
            <w:r w:rsidR="00341B38">
              <w:rPr>
                <w:rFonts w:eastAsia="Cambria" w:cs="Times New Roman"/>
              </w:rPr>
              <w:t>8</w:t>
            </w:r>
            <w:r>
              <w:rPr>
                <w:rFonts w:eastAsia="Cambria" w:cs="Times New Roman"/>
              </w:rPr>
              <w:t>/05/2017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601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507E3D">
        <w:tc>
          <w:tcPr>
            <w:tcW w:w="178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6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72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1D2CED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17h</w:t>
            </w:r>
          </w:p>
        </w:tc>
      </w:tr>
      <w:tr w:rsidR="00F5397D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891190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507E3D">
        <w:tc>
          <w:tcPr>
            <w:tcW w:w="4434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 xml:space="preserve">Hermes de Assis </w:t>
            </w:r>
            <w:proofErr w:type="spellStart"/>
            <w:r w:rsidRPr="003F7E8D">
              <w:rPr>
                <w:rFonts w:cs="Calibri"/>
              </w:rPr>
              <w:t>Puricelli</w:t>
            </w:r>
            <w:proofErr w:type="spellEnd"/>
          </w:p>
        </w:tc>
        <w:tc>
          <w:tcPr>
            <w:tcW w:w="4461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507E3D">
        <w:tc>
          <w:tcPr>
            <w:tcW w:w="4434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 xml:space="preserve">Márcio de Mendonça Lima </w:t>
            </w:r>
            <w:proofErr w:type="spellStart"/>
            <w:r w:rsidRPr="003F7E8D">
              <w:rPr>
                <w:rFonts w:cs="Calibri"/>
              </w:rPr>
              <w:t>Arioli</w:t>
            </w:r>
            <w:proofErr w:type="spellEnd"/>
          </w:p>
        </w:tc>
        <w:tc>
          <w:tcPr>
            <w:tcW w:w="4461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507E3D">
        <w:tc>
          <w:tcPr>
            <w:tcW w:w="889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076BD2" w:rsidRPr="00E96F96" w:rsidTr="00507E3D">
        <w:tc>
          <w:tcPr>
            <w:tcW w:w="4434" w:type="dxa"/>
            <w:gridSpan w:val="3"/>
          </w:tcPr>
          <w:p w:rsidR="00076BD2" w:rsidRDefault="00076BD2" w:rsidP="007E638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461" w:type="dxa"/>
            <w:gridSpan w:val="4"/>
          </w:tcPr>
          <w:p w:rsidR="00076BD2" w:rsidRPr="00E96F96" w:rsidRDefault="00076BD2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507E3D">
        <w:tc>
          <w:tcPr>
            <w:tcW w:w="4434" w:type="dxa"/>
            <w:gridSpan w:val="3"/>
          </w:tcPr>
          <w:p w:rsidR="00BD477D" w:rsidRPr="00E96F96" w:rsidRDefault="007E6386" w:rsidP="007E638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461" w:type="dxa"/>
            <w:gridSpan w:val="4"/>
          </w:tcPr>
          <w:p w:rsidR="00BD477D" w:rsidRPr="00E96F96" w:rsidRDefault="00BD477D" w:rsidP="00E07D8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Default="00F620E9" w:rsidP="00BD06FA">
      <w:pPr>
        <w:pStyle w:val="PargrafodaLista"/>
        <w:numPr>
          <w:ilvl w:val="0"/>
          <w:numId w:val="13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E96F96" w:rsidTr="00DB0BC7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6636D0" w:rsidRDefault="001108AA" w:rsidP="001108A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Presentes os</w:t>
            </w:r>
            <w:r w:rsidR="00325426" w:rsidRPr="006636D0">
              <w:rPr>
                <w:rFonts w:cs="Calibri"/>
              </w:rPr>
              <w:t xml:space="preserve"> Conselheiros </w:t>
            </w:r>
            <w:r>
              <w:rPr>
                <w:rFonts w:cs="Calibri"/>
              </w:rPr>
              <w:t xml:space="preserve">Hermes </w:t>
            </w:r>
            <w:proofErr w:type="spellStart"/>
            <w:r>
              <w:rPr>
                <w:rFonts w:cs="Calibri"/>
              </w:rPr>
              <w:t>Puricelli</w:t>
            </w:r>
            <w:proofErr w:type="spellEnd"/>
            <w:r>
              <w:rPr>
                <w:rFonts w:cs="Calibri"/>
              </w:rPr>
              <w:t xml:space="preserve"> e Márcio </w:t>
            </w:r>
            <w:proofErr w:type="spellStart"/>
            <w:r>
              <w:rPr>
                <w:rFonts w:cs="Calibri"/>
              </w:rPr>
              <w:t>Arioli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7D4216" w:rsidRPr="00E96F96" w:rsidTr="00DB0BC7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6636D0" w:rsidRDefault="00325426" w:rsidP="007D4216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636D0"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0056D" w:rsidRPr="00E96F96" w:rsidRDefault="009037AE" w:rsidP="006636D0">
            <w:pPr>
              <w:pStyle w:val="PargrafodaLista"/>
              <w:tabs>
                <w:tab w:val="left" w:pos="128"/>
              </w:tabs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inclusão de itens na pauta.</w:t>
            </w:r>
          </w:p>
        </w:tc>
      </w:tr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E96F96" w:rsidRDefault="009037AE" w:rsidP="00507E3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21F33" w:rsidRPr="00E96F96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E96F96" w:rsidRDefault="00D67E4E" w:rsidP="009037A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9037A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súmula</w:t>
            </w:r>
            <w:r w:rsidR="009037A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</w:t>
            </w:r>
            <w:r w:rsidR="009037AE">
              <w:rPr>
                <w:rFonts w:cs="Calibri"/>
              </w:rPr>
              <w:t xml:space="preserve">das reuniões </w:t>
            </w:r>
            <w:r w:rsidR="0093691B">
              <w:rPr>
                <w:rFonts w:cs="Calibri"/>
              </w:rPr>
              <w:t xml:space="preserve">nº </w:t>
            </w:r>
            <w:r w:rsidR="009037AE">
              <w:rPr>
                <w:rFonts w:cs="Calibri"/>
              </w:rPr>
              <w:t xml:space="preserve">188 e 189 são lidas e </w:t>
            </w:r>
            <w:r>
              <w:rPr>
                <w:rFonts w:cs="Calibri"/>
              </w:rPr>
              <w:t>assinada</w:t>
            </w:r>
            <w:r w:rsidR="009037A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pelo Coordenador.</w:t>
            </w:r>
          </w:p>
        </w:tc>
      </w:tr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E96F96" w:rsidRDefault="00D67E4E" w:rsidP="007210F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3F0820" w:rsidRPr="001C45A0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67E4E" w:rsidRPr="00E96F96" w:rsidRDefault="00275848" w:rsidP="001D2CE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comunicados.</w:t>
            </w:r>
          </w:p>
        </w:tc>
      </w:tr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3F0820" w:rsidRPr="00E96F96" w:rsidRDefault="00275848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2B1410" w:rsidRDefault="002B1410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6197C" w:rsidRPr="00E373FB" w:rsidRDefault="00F620E9" w:rsidP="00AE2AC8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 xml:space="preserve">Ordem do </w:t>
      </w:r>
      <w:r w:rsidRPr="00E373FB">
        <w:rPr>
          <w:rFonts w:cs="Calibri"/>
          <w:b/>
        </w:rPr>
        <w:t>dia:</w:t>
      </w:r>
    </w:p>
    <w:p w:rsidR="00EC304F" w:rsidRPr="006636D0" w:rsidRDefault="001D2CED" w:rsidP="006636D0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>
        <w:rPr>
          <w:b/>
        </w:rPr>
        <w:t>Pauta d</w:t>
      </w:r>
      <w:r w:rsidR="006636D0">
        <w:rPr>
          <w:b/>
        </w:rPr>
        <w:t>a Gerência Geral | Planejamento | Assessoria Jurídica: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6197C" w:rsidRPr="00E96F96" w:rsidTr="00DB0BC7">
        <w:tc>
          <w:tcPr>
            <w:tcW w:w="1999" w:type="dxa"/>
            <w:vAlign w:val="center"/>
          </w:tcPr>
          <w:p w:rsidR="0076197C" w:rsidRPr="00E96F96" w:rsidRDefault="0076197C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E2AC8" w:rsidRPr="00E96F96" w:rsidRDefault="00275848" w:rsidP="00275848">
            <w:pPr>
              <w:shd w:val="clear" w:color="auto" w:fill="FFFFFF"/>
              <w:tabs>
                <w:tab w:val="left" w:pos="993"/>
              </w:tabs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pauta a ser tratada com a Comunicação.</w:t>
            </w:r>
          </w:p>
        </w:tc>
      </w:tr>
      <w:tr w:rsidR="0076197C" w:rsidRPr="00E96F96" w:rsidTr="00DB0BC7">
        <w:tc>
          <w:tcPr>
            <w:tcW w:w="1999" w:type="dxa"/>
            <w:vAlign w:val="center"/>
          </w:tcPr>
          <w:p w:rsidR="0076197C" w:rsidRPr="00E96F96" w:rsidRDefault="0076197C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6197C" w:rsidRPr="00E96F96" w:rsidRDefault="00275848" w:rsidP="00BD06F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D06FA" w:rsidRDefault="00BD06FA" w:rsidP="00BD06FA">
      <w:pPr>
        <w:spacing w:after="0"/>
        <w:ind w:firstLine="709"/>
        <w:jc w:val="both"/>
        <w:rPr>
          <w:b/>
        </w:rPr>
      </w:pPr>
    </w:p>
    <w:p w:rsidR="00D0056D" w:rsidRPr="00BD06FA" w:rsidRDefault="006636D0" w:rsidP="006636D0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b/>
        </w:rPr>
      </w:pPr>
      <w:r>
        <w:rPr>
          <w:b/>
        </w:rPr>
        <w:t>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0056D" w:rsidRPr="00E373FB" w:rsidTr="00DB0BC7">
        <w:tc>
          <w:tcPr>
            <w:tcW w:w="1999" w:type="dxa"/>
            <w:vAlign w:val="center"/>
          </w:tcPr>
          <w:p w:rsidR="00D0056D" w:rsidRPr="00E96F96" w:rsidRDefault="00D0056D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</w:p>
        </w:tc>
        <w:tc>
          <w:tcPr>
            <w:tcW w:w="6898" w:type="dxa"/>
            <w:vAlign w:val="center"/>
          </w:tcPr>
          <w:p w:rsidR="001C0099" w:rsidRPr="00DB0BC7" w:rsidRDefault="0093691B" w:rsidP="006636D0">
            <w:pPr>
              <w:shd w:val="clear" w:color="auto" w:fill="FFFFFF"/>
              <w:tabs>
                <w:tab w:val="left" w:pos="553"/>
              </w:tabs>
              <w:ind w:left="-15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assuntos a serem tratados.</w:t>
            </w:r>
          </w:p>
        </w:tc>
      </w:tr>
      <w:tr w:rsidR="00D0056D" w:rsidRPr="00E96F96" w:rsidTr="00DB0BC7">
        <w:tc>
          <w:tcPr>
            <w:tcW w:w="1999" w:type="dxa"/>
            <w:vAlign w:val="center"/>
          </w:tcPr>
          <w:p w:rsidR="00D0056D" w:rsidRPr="00E96F96" w:rsidRDefault="00D0056D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0056D" w:rsidRPr="00E96F96" w:rsidRDefault="0093691B" w:rsidP="00BD06F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6636D0" w:rsidRDefault="006636D0" w:rsidP="00BD06FA">
      <w:pPr>
        <w:pStyle w:val="PargrafodaLista"/>
        <w:spacing w:after="0"/>
        <w:ind w:left="851"/>
        <w:jc w:val="both"/>
        <w:rPr>
          <w:b/>
        </w:rPr>
      </w:pPr>
    </w:p>
    <w:p w:rsidR="00EC304F" w:rsidRPr="00BD06FA" w:rsidRDefault="006636D0" w:rsidP="00050C2C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b/>
        </w:rPr>
      </w:pPr>
      <w:r>
        <w:rPr>
          <w:b/>
        </w:rPr>
        <w:t>Retornos da reunião do Conselho Diretor:</w:t>
      </w:r>
    </w:p>
    <w:p w:rsidR="006636D0" w:rsidRPr="006636D0" w:rsidRDefault="006636D0" w:rsidP="00050C2C">
      <w:pPr>
        <w:spacing w:after="0"/>
        <w:ind w:firstLine="709"/>
        <w:jc w:val="both"/>
        <w:rPr>
          <w:b/>
        </w:rPr>
      </w:pPr>
      <w:r>
        <w:rPr>
          <w:b/>
        </w:rPr>
        <w:t>5.3.1 Plano de cargos e salários: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B63FD" w:rsidRPr="00E96F96" w:rsidTr="00DB0BC7">
        <w:tc>
          <w:tcPr>
            <w:tcW w:w="1999" w:type="dxa"/>
            <w:vAlign w:val="center"/>
          </w:tcPr>
          <w:p w:rsidR="00BB63FD" w:rsidRPr="00E96F96" w:rsidRDefault="00BB63FD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373FB" w:rsidRPr="00E96F96" w:rsidRDefault="0093691B" w:rsidP="006E509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Coord. Hermes informa que o Conselho Diretor tratou especificamente dos editais de patrocínio, apoio </w:t>
            </w:r>
            <w:r w:rsidR="008E1F84">
              <w:rPr>
                <w:rFonts w:cs="Calibri"/>
              </w:rPr>
              <w:t xml:space="preserve">e </w:t>
            </w:r>
            <w:r>
              <w:rPr>
                <w:rFonts w:cs="Calibri"/>
              </w:rPr>
              <w:t xml:space="preserve">assistência </w:t>
            </w:r>
            <w:r w:rsidR="008E1F84">
              <w:rPr>
                <w:rFonts w:cs="Calibri"/>
              </w:rPr>
              <w:t>técnica</w:t>
            </w:r>
            <w:r w:rsidR="006E509A">
              <w:rPr>
                <w:rFonts w:cs="Calibri"/>
              </w:rPr>
              <w:t xml:space="preserve"> para</w:t>
            </w:r>
            <w:r w:rsidR="008E1F84">
              <w:rPr>
                <w:rFonts w:cs="Calibri"/>
              </w:rPr>
              <w:t xml:space="preserve"> habitação de  </w:t>
            </w:r>
            <w:r w:rsidR="008E1F84">
              <w:rPr>
                <w:rFonts w:cs="Calibri"/>
              </w:rPr>
              <w:lastRenderedPageBreak/>
              <w:t>interesse</w:t>
            </w:r>
            <w:r w:rsidR="006E509A">
              <w:rPr>
                <w:rFonts w:cs="Calibri"/>
              </w:rPr>
              <w:t xml:space="preserve"> social</w:t>
            </w:r>
            <w:bookmarkStart w:id="0" w:name="_GoBack"/>
            <w:bookmarkEnd w:id="0"/>
            <w:r>
              <w:rPr>
                <w:rFonts w:cs="Calibri"/>
              </w:rPr>
              <w:t xml:space="preserve">, a serem analisados na Plenária Extraordinária do dia 19/05 e, sendo assim, não foi possível abordar o tema. </w:t>
            </w:r>
          </w:p>
        </w:tc>
      </w:tr>
      <w:tr w:rsidR="00BB63FD" w:rsidRPr="00E96F96" w:rsidTr="00DB0BC7">
        <w:tc>
          <w:tcPr>
            <w:tcW w:w="1999" w:type="dxa"/>
            <w:vAlign w:val="center"/>
          </w:tcPr>
          <w:p w:rsidR="00BB63FD" w:rsidRPr="00E96F96" w:rsidRDefault="00BB63FD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BB63FD" w:rsidRPr="00E96F96" w:rsidRDefault="0093691B" w:rsidP="00BD06F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para a próxima reunião da Comissão.</w:t>
            </w:r>
          </w:p>
        </w:tc>
      </w:tr>
    </w:tbl>
    <w:p w:rsidR="00E373FB" w:rsidRDefault="00E373FB" w:rsidP="006636D0">
      <w:pPr>
        <w:spacing w:after="0"/>
        <w:jc w:val="both"/>
        <w:rPr>
          <w:rFonts w:cs="Calibri"/>
          <w:b/>
        </w:rPr>
      </w:pPr>
    </w:p>
    <w:p w:rsidR="006636D0" w:rsidRPr="00050C2C" w:rsidRDefault="006636D0" w:rsidP="00050C2C">
      <w:pPr>
        <w:spacing w:after="0"/>
        <w:ind w:firstLine="709"/>
        <w:jc w:val="both"/>
        <w:rPr>
          <w:b/>
        </w:rPr>
      </w:pPr>
      <w:r w:rsidRPr="00050C2C">
        <w:rPr>
          <w:b/>
        </w:rPr>
        <w:t>5.3.2 Avaliação de desempenho: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6636D0" w:rsidRPr="00E96F96" w:rsidTr="00647A7A">
        <w:tc>
          <w:tcPr>
            <w:tcW w:w="1999" w:type="dxa"/>
            <w:vAlign w:val="center"/>
          </w:tcPr>
          <w:p w:rsidR="006636D0" w:rsidRPr="00E96F96" w:rsidRDefault="006636D0" w:rsidP="00647A7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636D0" w:rsidRPr="00E96F96" w:rsidRDefault="0093691B" w:rsidP="0093691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Coordenador Hermes informa que em virtude da pauta da reunião do Conselho Diretor, não houve abertura para tratar da Avaliação de Desempenho.</w:t>
            </w:r>
          </w:p>
        </w:tc>
      </w:tr>
      <w:tr w:rsidR="006636D0" w:rsidRPr="00E96F96" w:rsidTr="00647A7A">
        <w:tc>
          <w:tcPr>
            <w:tcW w:w="1999" w:type="dxa"/>
            <w:vAlign w:val="center"/>
          </w:tcPr>
          <w:p w:rsidR="006636D0" w:rsidRPr="00E96F96" w:rsidRDefault="006636D0" w:rsidP="00647A7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636D0" w:rsidRPr="00E96F96" w:rsidRDefault="0093691B" w:rsidP="00647A7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para a próxima reunião da Comissão.</w:t>
            </w:r>
          </w:p>
        </w:tc>
      </w:tr>
    </w:tbl>
    <w:p w:rsidR="006636D0" w:rsidRDefault="006636D0" w:rsidP="006636D0">
      <w:pPr>
        <w:spacing w:after="0"/>
        <w:jc w:val="both"/>
        <w:rPr>
          <w:rFonts w:cs="Calibri"/>
          <w:b/>
        </w:rPr>
      </w:pPr>
    </w:p>
    <w:p w:rsidR="006636D0" w:rsidRPr="00050C2C" w:rsidRDefault="006636D0" w:rsidP="00050C2C">
      <w:pPr>
        <w:spacing w:after="0"/>
        <w:ind w:firstLine="709"/>
        <w:jc w:val="both"/>
        <w:rPr>
          <w:b/>
        </w:rPr>
      </w:pPr>
      <w:r w:rsidRPr="00050C2C">
        <w:rPr>
          <w:b/>
        </w:rPr>
        <w:t>5.3.3 Acordo coletivo: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6636D0" w:rsidRPr="00E96F96" w:rsidTr="00647A7A">
        <w:tc>
          <w:tcPr>
            <w:tcW w:w="1999" w:type="dxa"/>
            <w:vAlign w:val="center"/>
          </w:tcPr>
          <w:p w:rsidR="006636D0" w:rsidRPr="00E96F96" w:rsidRDefault="006636D0" w:rsidP="00647A7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636D0" w:rsidRPr="00E96F96" w:rsidRDefault="00BD0772" w:rsidP="00BD0772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Da mesma forma que os demais assuntos relacionados à pessoal, não foi possível tratar do acordo coletivo na reunião do Conselho Diretor.</w:t>
            </w:r>
          </w:p>
        </w:tc>
      </w:tr>
      <w:tr w:rsidR="006636D0" w:rsidRPr="00E96F96" w:rsidTr="00647A7A">
        <w:tc>
          <w:tcPr>
            <w:tcW w:w="1999" w:type="dxa"/>
            <w:vAlign w:val="center"/>
          </w:tcPr>
          <w:p w:rsidR="006636D0" w:rsidRPr="00E96F96" w:rsidRDefault="006636D0" w:rsidP="00647A7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636D0" w:rsidRPr="00E96F96" w:rsidRDefault="00BD0772" w:rsidP="00647A7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para a próxima reunião da Comissão.</w:t>
            </w:r>
          </w:p>
        </w:tc>
      </w:tr>
    </w:tbl>
    <w:p w:rsidR="006636D0" w:rsidRDefault="006636D0" w:rsidP="006636D0">
      <w:pPr>
        <w:spacing w:after="0"/>
        <w:jc w:val="both"/>
        <w:rPr>
          <w:rFonts w:cs="Calibri"/>
          <w:b/>
        </w:rPr>
      </w:pPr>
    </w:p>
    <w:p w:rsidR="006636D0" w:rsidRPr="00050C2C" w:rsidRDefault="006636D0" w:rsidP="00050C2C">
      <w:pPr>
        <w:spacing w:after="0"/>
        <w:ind w:firstLine="709"/>
        <w:jc w:val="both"/>
        <w:rPr>
          <w:b/>
        </w:rPr>
      </w:pPr>
      <w:r w:rsidRPr="00050C2C">
        <w:rPr>
          <w:b/>
        </w:rPr>
        <w:t>5.3.4 Editais de patrocínio e apoio: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6636D0" w:rsidRPr="00E96F96" w:rsidTr="00647A7A">
        <w:tc>
          <w:tcPr>
            <w:tcW w:w="1999" w:type="dxa"/>
            <w:vAlign w:val="center"/>
          </w:tcPr>
          <w:p w:rsidR="006636D0" w:rsidRPr="00E96F96" w:rsidRDefault="006636D0" w:rsidP="00647A7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636D0" w:rsidRPr="00E96F96" w:rsidRDefault="00BD0772" w:rsidP="00647A7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partir do documento revisado no Conselho Diretor, a Comissão verifica todos os itens e faz seus apontamentos/contribuições a serem considerados para fins de análise pelo Plenário.</w:t>
            </w:r>
          </w:p>
        </w:tc>
      </w:tr>
      <w:tr w:rsidR="006636D0" w:rsidRPr="00E96F96" w:rsidTr="00647A7A">
        <w:tc>
          <w:tcPr>
            <w:tcW w:w="1999" w:type="dxa"/>
            <w:vAlign w:val="center"/>
          </w:tcPr>
          <w:p w:rsidR="006636D0" w:rsidRPr="00E96F96" w:rsidRDefault="006636D0" w:rsidP="00647A7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636D0" w:rsidRPr="00E96F96" w:rsidRDefault="00BD0772" w:rsidP="00BD0772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enviar o documento final ao jurídico para revisão.</w:t>
            </w:r>
          </w:p>
        </w:tc>
      </w:tr>
    </w:tbl>
    <w:p w:rsidR="006636D0" w:rsidRPr="006636D0" w:rsidRDefault="006636D0" w:rsidP="006636D0">
      <w:pPr>
        <w:spacing w:after="0"/>
        <w:jc w:val="both"/>
        <w:rPr>
          <w:rFonts w:cs="Calibri"/>
          <w:b/>
        </w:rPr>
      </w:pPr>
    </w:p>
    <w:p w:rsidR="00BD06FA" w:rsidRPr="00050C2C" w:rsidRDefault="006636D0" w:rsidP="00050C2C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b/>
        </w:rPr>
      </w:pPr>
      <w:r w:rsidRPr="00050C2C">
        <w:rPr>
          <w:b/>
        </w:rPr>
        <w:t>Definição dos representantes da Comissão nos Encontros do CAU/RS: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D06FA" w:rsidRPr="00E96F96" w:rsidRDefault="00650FAB" w:rsidP="0026721C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indica o Cons. Márcio </w:t>
            </w:r>
            <w:proofErr w:type="spellStart"/>
            <w:r>
              <w:rPr>
                <w:rFonts w:cs="Calibri"/>
              </w:rPr>
              <w:t>Arioli</w:t>
            </w:r>
            <w:proofErr w:type="spellEnd"/>
            <w:r>
              <w:rPr>
                <w:rFonts w:cs="Calibri"/>
              </w:rPr>
              <w:t xml:space="preserve"> para participar do evento em Santa Maria.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650FAB" w:rsidP="00BD06F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Secretaria Geral: Informar a Unidade de Eventos.</w:t>
            </w:r>
          </w:p>
        </w:tc>
      </w:tr>
    </w:tbl>
    <w:p w:rsidR="00BD06FA" w:rsidRDefault="00BD06FA" w:rsidP="00BD06FA">
      <w:pPr>
        <w:tabs>
          <w:tab w:val="left" w:pos="142"/>
        </w:tabs>
        <w:spacing w:after="0"/>
        <w:jc w:val="both"/>
        <w:rPr>
          <w:rFonts w:cs="Calibri"/>
          <w:b/>
        </w:rPr>
      </w:pPr>
    </w:p>
    <w:p w:rsidR="00BD06FA" w:rsidRPr="006636D0" w:rsidRDefault="006636D0" w:rsidP="006636D0">
      <w:pPr>
        <w:pStyle w:val="PargrafodaLista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Pauta da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D06FA" w:rsidRPr="00E96F96" w:rsidRDefault="00605B01" w:rsidP="00605B0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para a próxima reunião a análise do Plano de Cargos e Salários, Avaliação de Desempenho e Acordo Coletivo.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BD06F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605B01" w:rsidP="00BD06F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D06FA" w:rsidRDefault="00BD06FA" w:rsidP="00BD06FA">
      <w:pPr>
        <w:spacing w:after="0"/>
        <w:jc w:val="both"/>
        <w:rPr>
          <w:rFonts w:cs="Times New Roman"/>
          <w:b/>
        </w:rPr>
      </w:pPr>
    </w:p>
    <w:p w:rsidR="00BD06FA" w:rsidRPr="00BD06FA" w:rsidRDefault="00BD06FA" w:rsidP="00BD06FA">
      <w:pPr>
        <w:pStyle w:val="PargrafodaLista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Assuntos Gerais | Encerramento: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D06FA" w:rsidRPr="00E96F96" w:rsidRDefault="00BC5B4A" w:rsidP="00BC5B4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havendo assuntos gerais, o Coordenador dá a reunião por encerrada.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BC5B4A" w:rsidP="005F10A6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 xml:space="preserve">Hermes de Assis </w:t>
      </w:r>
      <w:proofErr w:type="spellStart"/>
      <w:r w:rsidRPr="00BF4212">
        <w:rPr>
          <w:rFonts w:cs="Times New Roman"/>
          <w:b/>
        </w:rPr>
        <w:t>Puricelli</w:t>
      </w:r>
      <w:proofErr w:type="spellEnd"/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E373FB">
      <w:headerReference w:type="default" r:id="rId8"/>
      <w:footerReference w:type="default" r:id="rId9"/>
      <w:pgSz w:w="11906" w:h="16838"/>
      <w:pgMar w:top="1985" w:right="851" w:bottom="1701" w:left="2268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09A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DC3B94"/>
    <w:multiLevelType w:val="multilevel"/>
    <w:tmpl w:val="AE36C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1F3E79"/>
    <w:multiLevelType w:val="hybridMultilevel"/>
    <w:tmpl w:val="9F005CEE"/>
    <w:lvl w:ilvl="0" w:tplc="8424E1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8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F077B2C"/>
    <w:multiLevelType w:val="multilevel"/>
    <w:tmpl w:val="4934DD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8" w:hanging="1800"/>
      </w:pPr>
      <w:rPr>
        <w:rFonts w:hint="default"/>
      </w:r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22"/>
  </w:num>
  <w:num w:numId="5">
    <w:abstractNumId w:val="28"/>
  </w:num>
  <w:num w:numId="6">
    <w:abstractNumId w:val="26"/>
  </w:num>
  <w:num w:numId="7">
    <w:abstractNumId w:val="8"/>
  </w:num>
  <w:num w:numId="8">
    <w:abstractNumId w:val="18"/>
  </w:num>
  <w:num w:numId="9">
    <w:abstractNumId w:val="19"/>
  </w:num>
  <w:num w:numId="10">
    <w:abstractNumId w:val="27"/>
  </w:num>
  <w:num w:numId="11">
    <w:abstractNumId w:val="7"/>
  </w:num>
  <w:num w:numId="12">
    <w:abstractNumId w:val="13"/>
  </w:num>
  <w:num w:numId="13">
    <w:abstractNumId w:val="20"/>
  </w:num>
  <w:num w:numId="14">
    <w:abstractNumId w:val="23"/>
  </w:num>
  <w:num w:numId="15">
    <w:abstractNumId w:val="3"/>
  </w:num>
  <w:num w:numId="16">
    <w:abstractNumId w:val="0"/>
  </w:num>
  <w:num w:numId="17">
    <w:abstractNumId w:val="11"/>
  </w:num>
  <w:num w:numId="18">
    <w:abstractNumId w:val="24"/>
  </w:num>
  <w:num w:numId="19">
    <w:abstractNumId w:val="17"/>
  </w:num>
  <w:num w:numId="20">
    <w:abstractNumId w:val="5"/>
  </w:num>
  <w:num w:numId="21">
    <w:abstractNumId w:val="6"/>
  </w:num>
  <w:num w:numId="22">
    <w:abstractNumId w:val="14"/>
  </w:num>
  <w:num w:numId="23">
    <w:abstractNumId w:val="4"/>
  </w:num>
  <w:num w:numId="24">
    <w:abstractNumId w:val="15"/>
  </w:num>
  <w:num w:numId="25">
    <w:abstractNumId w:val="12"/>
  </w:num>
  <w:num w:numId="26">
    <w:abstractNumId w:val="2"/>
  </w:num>
  <w:num w:numId="27">
    <w:abstractNumId w:val="21"/>
  </w:num>
  <w:num w:numId="28">
    <w:abstractNumId w:val="29"/>
  </w:num>
  <w:num w:numId="29">
    <w:abstractNumId w:val="9"/>
  </w:num>
  <w:num w:numId="3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2F7A"/>
    <w:rsid w:val="000234F5"/>
    <w:rsid w:val="000303A1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0C2C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6BD2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6480"/>
    <w:rsid w:val="000B7353"/>
    <w:rsid w:val="000B7504"/>
    <w:rsid w:val="000C0950"/>
    <w:rsid w:val="000C0D4B"/>
    <w:rsid w:val="000C16AA"/>
    <w:rsid w:val="000C3C2D"/>
    <w:rsid w:val="000C4321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8AA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6391"/>
    <w:rsid w:val="00186FBB"/>
    <w:rsid w:val="00190108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132D"/>
    <w:rsid w:val="001A183D"/>
    <w:rsid w:val="001A1BEE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C0099"/>
    <w:rsid w:val="001C04B4"/>
    <w:rsid w:val="001C45A0"/>
    <w:rsid w:val="001C5BED"/>
    <w:rsid w:val="001C7E2B"/>
    <w:rsid w:val="001D11F4"/>
    <w:rsid w:val="001D20C8"/>
    <w:rsid w:val="001D2356"/>
    <w:rsid w:val="001D2532"/>
    <w:rsid w:val="001D2CED"/>
    <w:rsid w:val="001D5C83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86C"/>
    <w:rsid w:val="001F69E6"/>
    <w:rsid w:val="001F6B61"/>
    <w:rsid w:val="001F735F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1972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4054"/>
    <w:rsid w:val="00265A40"/>
    <w:rsid w:val="00265A4A"/>
    <w:rsid w:val="002660D6"/>
    <w:rsid w:val="002665B3"/>
    <w:rsid w:val="0026721C"/>
    <w:rsid w:val="00270610"/>
    <w:rsid w:val="00272EA2"/>
    <w:rsid w:val="00273AE3"/>
    <w:rsid w:val="00275848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8D"/>
    <w:rsid w:val="002B1410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25426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1B38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60223"/>
    <w:rsid w:val="003640F5"/>
    <w:rsid w:val="00365202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6BEF"/>
    <w:rsid w:val="0039522F"/>
    <w:rsid w:val="00395A2F"/>
    <w:rsid w:val="003964E8"/>
    <w:rsid w:val="003966E5"/>
    <w:rsid w:val="0039799A"/>
    <w:rsid w:val="003A0026"/>
    <w:rsid w:val="003A0F10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3BF9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E01"/>
    <w:rsid w:val="00487D08"/>
    <w:rsid w:val="0049393A"/>
    <w:rsid w:val="004A0D83"/>
    <w:rsid w:val="004A26E8"/>
    <w:rsid w:val="004A2ECA"/>
    <w:rsid w:val="004A4208"/>
    <w:rsid w:val="004A436F"/>
    <w:rsid w:val="004A5A14"/>
    <w:rsid w:val="004B269A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20077"/>
    <w:rsid w:val="00520315"/>
    <w:rsid w:val="00520826"/>
    <w:rsid w:val="0052099C"/>
    <w:rsid w:val="005210A3"/>
    <w:rsid w:val="00521D6A"/>
    <w:rsid w:val="0052297E"/>
    <w:rsid w:val="00522A75"/>
    <w:rsid w:val="005243DA"/>
    <w:rsid w:val="005245F9"/>
    <w:rsid w:val="00525DA1"/>
    <w:rsid w:val="00527C48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1F1F"/>
    <w:rsid w:val="005C2312"/>
    <w:rsid w:val="005C40C1"/>
    <w:rsid w:val="005C5B6D"/>
    <w:rsid w:val="005C733B"/>
    <w:rsid w:val="005C78D2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2439"/>
    <w:rsid w:val="00603679"/>
    <w:rsid w:val="00604343"/>
    <w:rsid w:val="00605B01"/>
    <w:rsid w:val="00606248"/>
    <w:rsid w:val="0060634F"/>
    <w:rsid w:val="00606408"/>
    <w:rsid w:val="006066E9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CD1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BC6"/>
    <w:rsid w:val="00647AE1"/>
    <w:rsid w:val="0065073A"/>
    <w:rsid w:val="00650EA4"/>
    <w:rsid w:val="00650FAB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36D0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5483"/>
    <w:rsid w:val="006D60BD"/>
    <w:rsid w:val="006D6A07"/>
    <w:rsid w:val="006E3789"/>
    <w:rsid w:val="006E509A"/>
    <w:rsid w:val="006E6451"/>
    <w:rsid w:val="006E6CCB"/>
    <w:rsid w:val="006F234B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91190"/>
    <w:rsid w:val="0089119B"/>
    <w:rsid w:val="00891CC9"/>
    <w:rsid w:val="00892A22"/>
    <w:rsid w:val="00894C27"/>
    <w:rsid w:val="00895394"/>
    <w:rsid w:val="00897905"/>
    <w:rsid w:val="00897AA9"/>
    <w:rsid w:val="008A0955"/>
    <w:rsid w:val="008A1375"/>
    <w:rsid w:val="008A1E2F"/>
    <w:rsid w:val="008A4249"/>
    <w:rsid w:val="008A777B"/>
    <w:rsid w:val="008B0785"/>
    <w:rsid w:val="008B0B56"/>
    <w:rsid w:val="008B1B06"/>
    <w:rsid w:val="008B5512"/>
    <w:rsid w:val="008B653C"/>
    <w:rsid w:val="008B6678"/>
    <w:rsid w:val="008B7126"/>
    <w:rsid w:val="008C1F8F"/>
    <w:rsid w:val="008D0C5C"/>
    <w:rsid w:val="008D0F0A"/>
    <w:rsid w:val="008D2908"/>
    <w:rsid w:val="008D3DD7"/>
    <w:rsid w:val="008D43EC"/>
    <w:rsid w:val="008D586F"/>
    <w:rsid w:val="008D60CF"/>
    <w:rsid w:val="008D784F"/>
    <w:rsid w:val="008D7DED"/>
    <w:rsid w:val="008E0E00"/>
    <w:rsid w:val="008E1D58"/>
    <w:rsid w:val="008E1F84"/>
    <w:rsid w:val="008E2348"/>
    <w:rsid w:val="008E2A5C"/>
    <w:rsid w:val="008E57B9"/>
    <w:rsid w:val="008F3089"/>
    <w:rsid w:val="008F31DB"/>
    <w:rsid w:val="008F3C32"/>
    <w:rsid w:val="008F4A7F"/>
    <w:rsid w:val="008F4F1F"/>
    <w:rsid w:val="008F5127"/>
    <w:rsid w:val="008F63F6"/>
    <w:rsid w:val="008F78B4"/>
    <w:rsid w:val="00900D64"/>
    <w:rsid w:val="009019FB"/>
    <w:rsid w:val="009037AE"/>
    <w:rsid w:val="00904607"/>
    <w:rsid w:val="009059DB"/>
    <w:rsid w:val="009102F1"/>
    <w:rsid w:val="009106CC"/>
    <w:rsid w:val="00913F3E"/>
    <w:rsid w:val="00914418"/>
    <w:rsid w:val="00916AF7"/>
    <w:rsid w:val="00917F15"/>
    <w:rsid w:val="00921197"/>
    <w:rsid w:val="00921795"/>
    <w:rsid w:val="00922F8C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3691B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1057"/>
    <w:rsid w:val="009B19FF"/>
    <w:rsid w:val="009B1FCD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558"/>
    <w:rsid w:val="00A109FF"/>
    <w:rsid w:val="00A10B67"/>
    <w:rsid w:val="00A12EC8"/>
    <w:rsid w:val="00A137B1"/>
    <w:rsid w:val="00A146F4"/>
    <w:rsid w:val="00A15915"/>
    <w:rsid w:val="00A162EE"/>
    <w:rsid w:val="00A165C4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6CBD"/>
    <w:rsid w:val="00A36D98"/>
    <w:rsid w:val="00A40194"/>
    <w:rsid w:val="00A4077A"/>
    <w:rsid w:val="00A4318E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1C6A"/>
    <w:rsid w:val="00AC4675"/>
    <w:rsid w:val="00AC49CE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33A3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4200"/>
    <w:rsid w:val="00B859EF"/>
    <w:rsid w:val="00B877DD"/>
    <w:rsid w:val="00B87BF2"/>
    <w:rsid w:val="00B90628"/>
    <w:rsid w:val="00B90B35"/>
    <w:rsid w:val="00B91D63"/>
    <w:rsid w:val="00B94075"/>
    <w:rsid w:val="00B9509F"/>
    <w:rsid w:val="00B95335"/>
    <w:rsid w:val="00B95C92"/>
    <w:rsid w:val="00B9608A"/>
    <w:rsid w:val="00B96A18"/>
    <w:rsid w:val="00BA059B"/>
    <w:rsid w:val="00BA2A0C"/>
    <w:rsid w:val="00BA2B0A"/>
    <w:rsid w:val="00BA49B4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63FD"/>
    <w:rsid w:val="00BB64AF"/>
    <w:rsid w:val="00BB7E06"/>
    <w:rsid w:val="00BC147D"/>
    <w:rsid w:val="00BC1C52"/>
    <w:rsid w:val="00BC2041"/>
    <w:rsid w:val="00BC3FC3"/>
    <w:rsid w:val="00BC4D75"/>
    <w:rsid w:val="00BC5B4A"/>
    <w:rsid w:val="00BD06FA"/>
    <w:rsid w:val="00BD0772"/>
    <w:rsid w:val="00BD0DA3"/>
    <w:rsid w:val="00BD1F13"/>
    <w:rsid w:val="00BD3AC3"/>
    <w:rsid w:val="00BD477D"/>
    <w:rsid w:val="00BD4E4B"/>
    <w:rsid w:val="00BD5BF7"/>
    <w:rsid w:val="00BD5D22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7D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4643"/>
    <w:rsid w:val="00CA746C"/>
    <w:rsid w:val="00CA7D0E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F39A4"/>
    <w:rsid w:val="00CF66A6"/>
    <w:rsid w:val="00D0056D"/>
    <w:rsid w:val="00D02782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E4E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C372F"/>
    <w:rsid w:val="00DC38C3"/>
    <w:rsid w:val="00DC391F"/>
    <w:rsid w:val="00DC4842"/>
    <w:rsid w:val="00DC507F"/>
    <w:rsid w:val="00DC75B8"/>
    <w:rsid w:val="00DD03D8"/>
    <w:rsid w:val="00DD071C"/>
    <w:rsid w:val="00DD1BE5"/>
    <w:rsid w:val="00DD2BC3"/>
    <w:rsid w:val="00DD43B8"/>
    <w:rsid w:val="00DD6042"/>
    <w:rsid w:val="00DD718D"/>
    <w:rsid w:val="00DD7E34"/>
    <w:rsid w:val="00DE0BBC"/>
    <w:rsid w:val="00DE2064"/>
    <w:rsid w:val="00DE2474"/>
    <w:rsid w:val="00DE2E36"/>
    <w:rsid w:val="00DE3C40"/>
    <w:rsid w:val="00DE4B68"/>
    <w:rsid w:val="00DE76A3"/>
    <w:rsid w:val="00DE7F7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7698"/>
    <w:rsid w:val="00E8176A"/>
    <w:rsid w:val="00E82E29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85A"/>
    <w:rsid w:val="00ED4A37"/>
    <w:rsid w:val="00ED6043"/>
    <w:rsid w:val="00ED63E4"/>
    <w:rsid w:val="00ED700A"/>
    <w:rsid w:val="00ED7037"/>
    <w:rsid w:val="00EE1CCC"/>
    <w:rsid w:val="00EE2165"/>
    <w:rsid w:val="00EE3F3E"/>
    <w:rsid w:val="00EE5D25"/>
    <w:rsid w:val="00EF080C"/>
    <w:rsid w:val="00EF0FAE"/>
    <w:rsid w:val="00EF1F9E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40A8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417A"/>
    <w:rsid w:val="00F65EDA"/>
    <w:rsid w:val="00F66250"/>
    <w:rsid w:val="00F67AD2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4223"/>
    <w:rsid w:val="00FB5FFD"/>
    <w:rsid w:val="00FB75C7"/>
    <w:rsid w:val="00FB7AFD"/>
    <w:rsid w:val="00FC04A6"/>
    <w:rsid w:val="00FC2CB2"/>
    <w:rsid w:val="00FC2F83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ED94-825B-456C-A1E8-E56B01B8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853</cp:revision>
  <cp:lastPrinted>2016-03-09T15:22:00Z</cp:lastPrinted>
  <dcterms:created xsi:type="dcterms:W3CDTF">2016-06-07T12:44:00Z</dcterms:created>
  <dcterms:modified xsi:type="dcterms:W3CDTF">2017-05-15T17:29:00Z</dcterms:modified>
</cp:coreProperties>
</file>