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5B7759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Reprogramação Orçamentária/Plano de Ação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9058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90585">
              <w:rPr>
                <w:rFonts w:ascii="Times New Roman" w:hAnsi="Times New Roman"/>
                <w:b/>
                <w:sz w:val="22"/>
                <w:szCs w:val="22"/>
              </w:rPr>
              <w:t>095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54C3A">
        <w:rPr>
          <w:rFonts w:ascii="Times New Roman" w:hAnsi="Times New Roman"/>
          <w:sz w:val="22"/>
          <w:szCs w:val="22"/>
          <w:lang w:eastAsia="pt-BR"/>
        </w:rPr>
        <w:t>03</w:t>
      </w:r>
      <w:r w:rsidR="003E679B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54C3A">
        <w:rPr>
          <w:rFonts w:ascii="Times New Roman" w:hAnsi="Times New Roman"/>
          <w:sz w:val="22"/>
          <w:szCs w:val="22"/>
          <w:lang w:eastAsia="pt-BR"/>
        </w:rPr>
        <w:t>julho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>o</w:t>
      </w:r>
      <w:r w:rsidR="00390585">
        <w:rPr>
          <w:rFonts w:ascii="Times New Roman" w:hAnsi="Times New Roman"/>
          <w:sz w:val="22"/>
          <w:szCs w:val="22"/>
          <w:lang w:eastAsia="pt-BR"/>
        </w:rPr>
        <w:t>s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inciso</w:t>
      </w:r>
      <w:r w:rsidR="00390585">
        <w:rPr>
          <w:rFonts w:ascii="Times New Roman" w:hAnsi="Times New Roman"/>
          <w:sz w:val="22"/>
          <w:szCs w:val="22"/>
          <w:lang w:eastAsia="pt-BR"/>
        </w:rPr>
        <w:t>s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I</w:t>
      </w:r>
      <w:r w:rsidR="00390585">
        <w:rPr>
          <w:rFonts w:ascii="Times New Roman" w:hAnsi="Times New Roman"/>
          <w:sz w:val="22"/>
          <w:szCs w:val="22"/>
          <w:lang w:eastAsia="pt-BR"/>
        </w:rPr>
        <w:t xml:space="preserve"> e X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5B7759">
        <w:rPr>
          <w:rFonts w:ascii="Times New Roman" w:hAnsi="Times New Roman"/>
          <w:sz w:val="22"/>
          <w:szCs w:val="22"/>
          <w:lang w:eastAsia="pt-BR"/>
        </w:rPr>
        <w:t>V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93372" w:rsidRDefault="00E91C75" w:rsidP="005B775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</w:t>
      </w:r>
      <w:r w:rsidR="005B7759" w:rsidRPr="00416CE7">
        <w:rPr>
          <w:rFonts w:ascii="Times New Roman" w:hAnsi="Times New Roman"/>
          <w:sz w:val="22"/>
          <w:szCs w:val="22"/>
        </w:rPr>
        <w:t xml:space="preserve"> </w:t>
      </w:r>
      <w:r w:rsidR="005B7759">
        <w:rPr>
          <w:rFonts w:ascii="Times New Roman" w:hAnsi="Times New Roman"/>
          <w:sz w:val="22"/>
          <w:szCs w:val="22"/>
        </w:rPr>
        <w:t xml:space="preserve">as informações apresentadas pela Gerência Geral e </w:t>
      </w:r>
      <w:r w:rsidR="00F54C3A">
        <w:rPr>
          <w:rFonts w:ascii="Times New Roman" w:hAnsi="Times New Roman"/>
          <w:sz w:val="22"/>
          <w:szCs w:val="22"/>
        </w:rPr>
        <w:t>Gerência de</w:t>
      </w:r>
      <w:r w:rsidR="005B7759">
        <w:rPr>
          <w:rFonts w:ascii="Times New Roman" w:hAnsi="Times New Roman"/>
          <w:sz w:val="22"/>
          <w:szCs w:val="22"/>
        </w:rPr>
        <w:t xml:space="preserve"> Planejamento</w:t>
      </w:r>
      <w:r w:rsidR="00997581">
        <w:rPr>
          <w:rFonts w:ascii="Times New Roman" w:hAnsi="Times New Roman"/>
          <w:sz w:val="22"/>
          <w:szCs w:val="22"/>
          <w:lang w:eastAsia="pt-BR"/>
        </w:rPr>
        <w:t>;</w:t>
      </w:r>
    </w:p>
    <w:p w:rsidR="00B93372" w:rsidRDefault="00B9337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9058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</w:t>
      </w:r>
      <w:r w:rsidR="005260A4">
        <w:rPr>
          <w:rFonts w:ascii="Times New Roman" w:hAnsi="Times New Roman"/>
          <w:sz w:val="22"/>
          <w:szCs w:val="22"/>
          <w:lang w:eastAsia="pt-BR"/>
        </w:rPr>
        <w:t xml:space="preserve">a 1ª </w:t>
      </w:r>
      <w:r w:rsidR="00F54C3A">
        <w:rPr>
          <w:rFonts w:ascii="Times New Roman" w:hAnsi="Times New Roman"/>
          <w:sz w:val="22"/>
          <w:szCs w:val="22"/>
          <w:lang w:eastAsia="pt-BR"/>
        </w:rPr>
        <w:t>Reprogramação O</w:t>
      </w:r>
      <w:r w:rsidR="005260A4">
        <w:rPr>
          <w:rFonts w:ascii="Times New Roman" w:hAnsi="Times New Roman"/>
          <w:sz w:val="22"/>
          <w:szCs w:val="22"/>
          <w:lang w:eastAsia="pt-BR"/>
        </w:rPr>
        <w:t>rçamentária</w:t>
      </w:r>
      <w:r w:rsidR="00F54C3A">
        <w:rPr>
          <w:rFonts w:ascii="Times New Roman" w:hAnsi="Times New Roman"/>
          <w:sz w:val="22"/>
          <w:szCs w:val="22"/>
          <w:lang w:eastAsia="pt-BR"/>
        </w:rPr>
        <w:t xml:space="preserve"> Ordinária</w:t>
      </w:r>
      <w:r w:rsidR="005260A4">
        <w:rPr>
          <w:rFonts w:ascii="Times New Roman" w:hAnsi="Times New Roman"/>
          <w:sz w:val="22"/>
          <w:szCs w:val="22"/>
          <w:lang w:eastAsia="pt-BR"/>
        </w:rPr>
        <w:t xml:space="preserve"> do Plano de Ação 2018 do CAU/RS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39058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 e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ncaminhar esta deliberação à Presidência do CAU</w:t>
      </w:r>
      <w:r w:rsidR="00A95666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 para verificação e tomada das seguintes providências:</w:t>
      </w:r>
    </w:p>
    <w:p w:rsidR="00E91C75" w:rsidRPr="005D2735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5D2735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apreciação e </w:t>
      </w:r>
      <w:r w:rsidR="00220ECB" w:rsidRPr="005D2735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54C3A">
        <w:rPr>
          <w:rFonts w:ascii="Times New Roman" w:hAnsi="Times New Roman"/>
          <w:sz w:val="22"/>
          <w:szCs w:val="22"/>
          <w:lang w:eastAsia="pt-BR"/>
        </w:rPr>
        <w:t>03</w:t>
      </w:r>
      <w:r w:rsidR="003E679B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54C3A">
        <w:rPr>
          <w:rFonts w:ascii="Times New Roman" w:hAnsi="Times New Roman"/>
          <w:sz w:val="22"/>
          <w:szCs w:val="22"/>
          <w:lang w:eastAsia="pt-BR"/>
        </w:rPr>
        <w:t>julho</w:t>
      </w:r>
      <w:r w:rsidR="003E679B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90585" w:rsidRPr="005D2735" w:rsidRDefault="00390585" w:rsidP="003905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390585" w:rsidRDefault="0039058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0585">
              <w:rPr>
                <w:rFonts w:ascii="Times New Roman" w:hAnsi="Times New Roman"/>
                <w:sz w:val="22"/>
                <w:szCs w:val="22"/>
              </w:rPr>
              <w:t>Membro</w:t>
            </w:r>
            <w:r w:rsidR="0024113C" w:rsidRPr="0039058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390585" w:rsidRPr="00390585" w:rsidRDefault="00390585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9058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 w:rsidR="0002727F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  <w:bookmarkStart w:id="0" w:name="_GoBack"/>
            <w:bookmarkEnd w:id="0"/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BC5BE2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="00390585">
              <w:rPr>
                <w:rFonts w:ascii="Times New Roman" w:hAnsi="Times New Roman"/>
                <w:b/>
                <w:sz w:val="22"/>
                <w:szCs w:val="22"/>
              </w:rPr>
              <w:t>AQUEL RHODEN BRESOLIN</w:t>
            </w:r>
          </w:p>
          <w:p w:rsidR="00870FD8" w:rsidRPr="005D2735" w:rsidRDefault="00027018" w:rsidP="003905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BC5B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2727F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0585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260A4"/>
    <w:rsid w:val="0053240A"/>
    <w:rsid w:val="005461A2"/>
    <w:rsid w:val="005615DC"/>
    <w:rsid w:val="00564054"/>
    <w:rsid w:val="00565889"/>
    <w:rsid w:val="005A456B"/>
    <w:rsid w:val="005B4B10"/>
    <w:rsid w:val="005B7759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5FB"/>
    <w:rsid w:val="00740E14"/>
    <w:rsid w:val="0075194D"/>
    <w:rsid w:val="0076286B"/>
    <w:rsid w:val="00776B7B"/>
    <w:rsid w:val="00776B91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4C2F"/>
    <w:rsid w:val="0099758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4C3A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B8E6-3BE5-4965-8147-173F52E0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2018-04-17T17:36:00Z</cp:lastPrinted>
  <dcterms:created xsi:type="dcterms:W3CDTF">2018-07-03T13:09:00Z</dcterms:created>
  <dcterms:modified xsi:type="dcterms:W3CDTF">2018-07-03T17:07:00Z</dcterms:modified>
</cp:coreProperties>
</file>