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C536BC" w:rsidP="00C536B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C536BC" w:rsidP="00C536B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C536BC" w:rsidP="00C536B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ENGENHO EMPREENDIMENTOS IMOBILIÁRIOS LTDA</w:t>
            </w:r>
            <w:r w:rsidR="00CD3E14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0948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</w:t>
            </w:r>
            <w:r w:rsidR="005C6F4C">
              <w:rPr>
                <w:rFonts w:ascii="Times New Roman" w:hAnsi="Times New Roman"/>
              </w:rPr>
              <w:t>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C536BC">
        <w:rPr>
          <w:rFonts w:ascii="Times New Roman" w:eastAsia="Calibri" w:hAnsi="Times New Roman"/>
        </w:rPr>
        <w:t>29</w:t>
      </w:r>
      <w:r w:rsidR="006D5A4C">
        <w:rPr>
          <w:rFonts w:ascii="Times New Roman" w:eastAsia="Calibri" w:hAnsi="Times New Roman"/>
        </w:rPr>
        <w:t xml:space="preserve"> de </w:t>
      </w:r>
      <w:r w:rsidR="00C536BC">
        <w:rPr>
          <w:rFonts w:ascii="Times New Roman" w:eastAsia="Calibri" w:hAnsi="Times New Roman"/>
        </w:rPr>
        <w:t>novembro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C536BC">
        <w:rPr>
          <w:rFonts w:ascii="Times New Roman" w:eastAsia="Calibri" w:hAnsi="Times New Roman"/>
        </w:rPr>
        <w:t>384</w:t>
      </w:r>
      <w:r w:rsidRPr="006B5082">
        <w:rPr>
          <w:rFonts w:ascii="Times New Roman" w:eastAsia="Calibri" w:hAnsi="Times New Roman"/>
        </w:rPr>
        <w:t xml:space="preserve">/2017 à empresa </w:t>
      </w:r>
      <w:r w:rsidR="00C536BC">
        <w:rPr>
          <w:rFonts w:ascii="Times New Roman" w:hAnsi="Times New Roman"/>
        </w:rPr>
        <w:t>ENGENHO EMPREENDIMENTOS IMOBILIÁRIOS LTDA</w:t>
      </w:r>
      <w:r w:rsidR="001531AA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1531AA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1531AA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C536BC">
        <w:rPr>
          <w:rFonts w:ascii="Times New Roman" w:eastAsia="Calibri" w:hAnsi="Times New Roman"/>
        </w:rPr>
        <w:t xml:space="preserve">sucinta </w:t>
      </w:r>
      <w:r w:rsidR="002970FC" w:rsidRPr="006B5082">
        <w:rPr>
          <w:rFonts w:ascii="Times New Roman" w:eastAsia="Calibri" w:hAnsi="Times New Roman"/>
        </w:rPr>
        <w:t xml:space="preserve">impugnação tempestiva (fl. </w:t>
      </w:r>
      <w:r w:rsidR="001531AA">
        <w:rPr>
          <w:rFonts w:ascii="Times New Roman" w:eastAsia="Calibri" w:hAnsi="Times New Roman"/>
        </w:rPr>
        <w:t>15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C536BC">
        <w:rPr>
          <w:rFonts w:ascii="Times New Roman" w:eastAsia="Calibri" w:hAnsi="Times New Roman"/>
        </w:rPr>
        <w:t>6</w:t>
      </w:r>
      <w:r w:rsidR="004319B2">
        <w:rPr>
          <w:rFonts w:ascii="Times New Roman" w:eastAsia="Calibri" w:hAnsi="Times New Roman"/>
        </w:rPr>
        <w:t>-</w:t>
      </w:r>
      <w:r w:rsidR="00C536BC">
        <w:rPr>
          <w:rFonts w:ascii="Times New Roman" w:eastAsia="Calibri" w:hAnsi="Times New Roman"/>
        </w:rPr>
        <w:t>117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</w:t>
      </w:r>
      <w:r w:rsidR="00C536BC">
        <w:rPr>
          <w:rFonts w:ascii="Times New Roman" w:eastAsia="Calibri" w:hAnsi="Times New Roman"/>
        </w:rPr>
        <w:t>a inatividade da empresa, juntando documentos referentes aos anos de 2012 a 2016.</w:t>
      </w:r>
    </w:p>
    <w:p w:rsidR="001D7298" w:rsidRDefault="001D729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despacho saneador (fl. 127), uma vez constatada a ausência de documentos relativos ao ano de 2017, foi solicitado à Contribuinte informações contábeis e fiscais referentes a este ano, para </w:t>
      </w:r>
      <w:r w:rsidR="005C6F4C">
        <w:rPr>
          <w:rFonts w:ascii="Times New Roman" w:eastAsia="Calibri" w:hAnsi="Times New Roman"/>
        </w:rPr>
        <w:t>viabilizar</w:t>
      </w:r>
      <w:r>
        <w:rPr>
          <w:rFonts w:ascii="Times New Roman" w:eastAsia="Calibri" w:hAnsi="Times New Roman"/>
        </w:rPr>
        <w:t xml:space="preserve"> a análise da integralidade do período a que se refere a Notificação Administrativa, o que restou atendido com a juntada de documentos adicionais (fls. 128-163).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1D7298" w:rsidP="0099712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VOTO</w:t>
            </w:r>
            <w:r w:rsidR="00C276DC">
              <w:rPr>
                <w:rFonts w:ascii="Times New Roman" w:hAnsi="Times New Roman"/>
                <w:b/>
              </w:rPr>
              <w:t xml:space="preserve"> </w:t>
            </w:r>
            <w:r w:rsidR="00997127">
              <w:rPr>
                <w:rFonts w:ascii="Times New Roman" w:hAnsi="Times New Roman"/>
                <w:b/>
              </w:rPr>
              <w:t>DO(A) RELATOR(A)</w:t>
            </w:r>
          </w:p>
        </w:tc>
      </w:tr>
    </w:tbl>
    <w:p w:rsidR="00997127" w:rsidRPr="006B5082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997127" w:rsidRPr="006B5082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97127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997127" w:rsidRPr="0032225C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5C6F4C" w:rsidRDefault="005C6F4C" w:rsidP="005C6F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5C6F4C" w:rsidRPr="00901C1A" w:rsidRDefault="005C6F4C" w:rsidP="005C6F4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997127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0E18CE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embora a empresa esteja ativa no cadastro nacional da pessoa jurídica</w:t>
      </w:r>
      <w:r w:rsidR="005C6F4C">
        <w:rPr>
          <w:rFonts w:ascii="Times New Roman" w:hAnsi="Times New Roman"/>
        </w:rPr>
        <w:t xml:space="preserve"> (fl. 125)</w:t>
      </w:r>
      <w:r w:rsidRPr="00DB4510">
        <w:rPr>
          <w:rFonts w:ascii="Times New Roman" w:hAnsi="Times New Roman"/>
        </w:rPr>
        <w:t xml:space="preserve">, </w:t>
      </w:r>
      <w:r w:rsidR="000E18CE">
        <w:rPr>
          <w:rFonts w:ascii="Times New Roman" w:hAnsi="Times New Roman"/>
        </w:rPr>
        <w:t xml:space="preserve">e que no contrato social conste como seu objeto, dentre outras atividades (fl. 154), </w:t>
      </w:r>
      <w:r w:rsidR="000E18CE" w:rsidRPr="000E18CE">
        <w:rPr>
          <w:rFonts w:ascii="Times New Roman" w:hAnsi="Times New Roman"/>
          <w:i/>
        </w:rPr>
        <w:t xml:space="preserve">“empreendimentos imobiliários, loteamentos, desmembramentos, </w:t>
      </w:r>
      <w:r w:rsidR="000E18CE">
        <w:rPr>
          <w:rFonts w:ascii="Times New Roman" w:hAnsi="Times New Roman"/>
          <w:i/>
        </w:rPr>
        <w:t>incorporações e construção civil</w:t>
      </w:r>
      <w:r w:rsidR="000E18CE" w:rsidRPr="000E18CE">
        <w:rPr>
          <w:rFonts w:ascii="Times New Roman" w:hAnsi="Times New Roman"/>
          <w:i/>
        </w:rPr>
        <w:t>”</w:t>
      </w:r>
      <w:r w:rsidR="000E18CE">
        <w:rPr>
          <w:rFonts w:ascii="Times New Roman" w:hAnsi="Times New Roman"/>
        </w:rPr>
        <w:t xml:space="preserve">, atividades cuja fiscalização é realizada de forma compartilhada por este Conselho Profissional e por outros Conselhos Profissionais, </w:t>
      </w:r>
      <w:r w:rsidRPr="00DB4510">
        <w:rPr>
          <w:rFonts w:ascii="Times New Roman" w:hAnsi="Times New Roman"/>
        </w:rPr>
        <w:t>o conjunto probatório presente nos autos demonstra que a contribuinte 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</w:t>
      </w:r>
      <w:r w:rsidR="00C07B8B">
        <w:rPr>
          <w:rFonts w:ascii="Times New Roman" w:hAnsi="Times New Roman"/>
        </w:rPr>
        <w:t>, encontrando-se inativa,</w:t>
      </w:r>
      <w:r w:rsidR="005C6F4C">
        <w:rPr>
          <w:rFonts w:ascii="Times New Roman" w:hAnsi="Times New Roman"/>
        </w:rPr>
        <w:t xml:space="preserve"> no período da Notificação Administrativa nº 384/2017</w:t>
      </w:r>
      <w:r w:rsidR="000E18CE">
        <w:rPr>
          <w:rFonts w:ascii="Times New Roman" w:hAnsi="Times New Roman"/>
        </w:rPr>
        <w:t>.</w:t>
      </w:r>
    </w:p>
    <w:p w:rsidR="00C07B8B" w:rsidRDefault="000E18CE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7B8B">
        <w:rPr>
          <w:rFonts w:ascii="Times New Roman" w:hAnsi="Times New Roman"/>
        </w:rPr>
        <w:t xml:space="preserve">Tal situação </w:t>
      </w:r>
      <w:r w:rsidR="00C07B8B" w:rsidRPr="00C07B8B">
        <w:rPr>
          <w:rFonts w:ascii="Times New Roman" w:hAnsi="Times New Roman"/>
        </w:rPr>
        <w:t xml:space="preserve">de não exercício resta </w:t>
      </w:r>
      <w:r w:rsidR="00C07B8B">
        <w:rPr>
          <w:rFonts w:ascii="Times New Roman" w:hAnsi="Times New Roman"/>
        </w:rPr>
        <w:t xml:space="preserve">robustamente </w:t>
      </w:r>
      <w:r w:rsidR="00C07B8B" w:rsidRPr="00C07B8B">
        <w:rPr>
          <w:rFonts w:ascii="Times New Roman" w:hAnsi="Times New Roman"/>
        </w:rPr>
        <w:t>caracterizada</w:t>
      </w:r>
      <w:r w:rsidR="00997127" w:rsidRPr="00C07B8B">
        <w:rPr>
          <w:rFonts w:ascii="Times New Roman" w:hAnsi="Times New Roman"/>
        </w:rPr>
        <w:t xml:space="preserve">, visto que </w:t>
      </w:r>
      <w:r w:rsidR="00C07B8B" w:rsidRPr="00C07B8B">
        <w:rPr>
          <w:rFonts w:ascii="Times New Roman" w:hAnsi="Times New Roman"/>
        </w:rPr>
        <w:t xml:space="preserve">a Contribuinte </w:t>
      </w:r>
      <w:r w:rsidR="00997127" w:rsidRPr="00C07B8B">
        <w:rPr>
          <w:rFonts w:ascii="Times New Roman" w:hAnsi="Times New Roman"/>
        </w:rPr>
        <w:t xml:space="preserve">se encontra baixada diante do CREA/RS, desde </w:t>
      </w:r>
      <w:r w:rsidR="005C6F4C" w:rsidRPr="00C07B8B">
        <w:rPr>
          <w:rFonts w:ascii="Times New Roman" w:hAnsi="Times New Roman"/>
        </w:rPr>
        <w:t>01 de janeiro</w:t>
      </w:r>
      <w:r w:rsidR="00997127" w:rsidRPr="00C07B8B">
        <w:rPr>
          <w:rFonts w:ascii="Times New Roman" w:hAnsi="Times New Roman"/>
        </w:rPr>
        <w:t xml:space="preserve"> de 201</w:t>
      </w:r>
      <w:r w:rsidR="005C6F4C" w:rsidRPr="00C07B8B">
        <w:rPr>
          <w:rFonts w:ascii="Times New Roman" w:hAnsi="Times New Roman"/>
        </w:rPr>
        <w:t>3 (fl. 123)</w:t>
      </w:r>
      <w:r w:rsidR="00997127" w:rsidRPr="00C07B8B">
        <w:rPr>
          <w:rFonts w:ascii="Times New Roman" w:hAnsi="Times New Roman"/>
        </w:rPr>
        <w:t xml:space="preserve">, encontrando-se </w:t>
      </w:r>
      <w:r w:rsidR="005C6F4C" w:rsidRPr="00C07B8B">
        <w:rPr>
          <w:rFonts w:ascii="Times New Roman" w:hAnsi="Times New Roman"/>
        </w:rPr>
        <w:t>sem vínculos empregatícios</w:t>
      </w:r>
      <w:r w:rsidR="00C07B8B" w:rsidRPr="00C07B8B">
        <w:rPr>
          <w:rFonts w:ascii="Times New Roman" w:hAnsi="Times New Roman"/>
        </w:rPr>
        <w:t xml:space="preserve"> laborais </w:t>
      </w:r>
      <w:r w:rsidR="00997127" w:rsidRPr="00C07B8B">
        <w:rPr>
          <w:rFonts w:ascii="Times New Roman" w:hAnsi="Times New Roman"/>
        </w:rPr>
        <w:t>de 2012</w:t>
      </w:r>
      <w:r w:rsidR="005C6F4C" w:rsidRPr="00C07B8B">
        <w:rPr>
          <w:rFonts w:ascii="Times New Roman" w:hAnsi="Times New Roman"/>
        </w:rPr>
        <w:t xml:space="preserve"> até 2017</w:t>
      </w:r>
      <w:r w:rsidR="00997127" w:rsidRPr="00C07B8B">
        <w:rPr>
          <w:rFonts w:ascii="Times New Roman" w:hAnsi="Times New Roman"/>
        </w:rPr>
        <w:t>, conforme documentos juntados ao processo</w:t>
      </w:r>
      <w:r w:rsidR="00735DF2" w:rsidRPr="00C07B8B">
        <w:rPr>
          <w:rFonts w:ascii="Times New Roman" w:hAnsi="Times New Roman"/>
        </w:rPr>
        <w:t xml:space="preserve">, </w:t>
      </w:r>
      <w:r w:rsidR="00C07B8B" w:rsidRPr="00C07B8B">
        <w:rPr>
          <w:rFonts w:ascii="Times New Roman" w:hAnsi="Times New Roman"/>
        </w:rPr>
        <w:t>como se confirma n</w:t>
      </w:r>
      <w:r w:rsidR="00735DF2" w:rsidRPr="00C07B8B">
        <w:rPr>
          <w:rFonts w:ascii="Times New Roman" w:hAnsi="Times New Roman"/>
        </w:rPr>
        <w:t>a RAIS dos anos de 2012, 2013, 2014, 2015, 2016 e 2017</w:t>
      </w:r>
      <w:r w:rsidR="00997127" w:rsidRPr="00C07B8B">
        <w:rPr>
          <w:rFonts w:ascii="Times New Roman" w:hAnsi="Times New Roman"/>
        </w:rPr>
        <w:t xml:space="preserve"> (fls. </w:t>
      </w:r>
      <w:r w:rsidR="00735DF2" w:rsidRPr="00C07B8B">
        <w:rPr>
          <w:rFonts w:ascii="Times New Roman" w:hAnsi="Times New Roman"/>
        </w:rPr>
        <w:t>48</w:t>
      </w:r>
      <w:r w:rsidR="00997127" w:rsidRPr="00C07B8B">
        <w:rPr>
          <w:rFonts w:ascii="Times New Roman" w:hAnsi="Times New Roman"/>
        </w:rPr>
        <w:t>-</w:t>
      </w:r>
      <w:r w:rsidR="00735DF2" w:rsidRPr="00C07B8B">
        <w:rPr>
          <w:rFonts w:ascii="Times New Roman" w:hAnsi="Times New Roman"/>
        </w:rPr>
        <w:t>57 e 131-132</w:t>
      </w:r>
      <w:r w:rsidR="00997127" w:rsidRPr="00C07B8B">
        <w:rPr>
          <w:rFonts w:ascii="Times New Roman" w:hAnsi="Times New Roman"/>
        </w:rPr>
        <w:t xml:space="preserve">), </w:t>
      </w:r>
      <w:r w:rsidR="000E338A" w:rsidRPr="00C07B8B">
        <w:rPr>
          <w:rFonts w:ascii="Times New Roman" w:hAnsi="Times New Roman"/>
        </w:rPr>
        <w:t>os recibos de entrega do demonstrativo de apuração de contribuições sociais – DACON, sem movimento referente ao ano de 2012</w:t>
      </w:r>
      <w:r w:rsidR="00C07B8B" w:rsidRPr="00C07B8B">
        <w:rPr>
          <w:rFonts w:ascii="Times New Roman" w:hAnsi="Times New Roman"/>
        </w:rPr>
        <w:t xml:space="preserve"> (fls. 106-117)</w:t>
      </w:r>
      <w:r w:rsidR="000E338A" w:rsidRPr="00C07B8B">
        <w:rPr>
          <w:rFonts w:ascii="Times New Roman" w:hAnsi="Times New Roman"/>
        </w:rPr>
        <w:t>,</w:t>
      </w:r>
      <w:r w:rsidR="00735DF2" w:rsidRPr="00C07B8B">
        <w:rPr>
          <w:rFonts w:ascii="Times New Roman" w:hAnsi="Times New Roman"/>
        </w:rPr>
        <w:t xml:space="preserve"> os documentos de escrituração fiscal digital – SPED,</w:t>
      </w:r>
      <w:r w:rsidR="00997127" w:rsidRPr="00C07B8B">
        <w:rPr>
          <w:rFonts w:ascii="Times New Roman" w:hAnsi="Times New Roman"/>
        </w:rPr>
        <w:t xml:space="preserve"> sem movimento de 201</w:t>
      </w:r>
      <w:r w:rsidR="00735DF2" w:rsidRPr="00C07B8B">
        <w:rPr>
          <w:rFonts w:ascii="Times New Roman" w:hAnsi="Times New Roman"/>
        </w:rPr>
        <w:t>3</w:t>
      </w:r>
      <w:r w:rsidR="00997127" w:rsidRPr="00C07B8B">
        <w:rPr>
          <w:rFonts w:ascii="Times New Roman" w:hAnsi="Times New Roman"/>
        </w:rPr>
        <w:t xml:space="preserve"> a 2017</w:t>
      </w:r>
      <w:r w:rsidR="00735DF2" w:rsidRPr="00C07B8B">
        <w:rPr>
          <w:rFonts w:ascii="Times New Roman" w:hAnsi="Times New Roman"/>
        </w:rPr>
        <w:t xml:space="preserve"> (fls. 58-105)</w:t>
      </w:r>
      <w:r w:rsidR="000E338A" w:rsidRPr="00C07B8B">
        <w:rPr>
          <w:rFonts w:ascii="Times New Roman" w:hAnsi="Times New Roman"/>
        </w:rPr>
        <w:t>, além dos balanços patrimoniais de 2012 a 2017 que demonstram que a contribuinte não exerceu a atividade profissional fiscalizada no período (fls. 17-47 e 157-163)</w:t>
      </w:r>
      <w:r w:rsidR="00997127" w:rsidRPr="00C07B8B">
        <w:rPr>
          <w:rFonts w:ascii="Times New Roman" w:hAnsi="Times New Roman"/>
        </w:rPr>
        <w:t>.</w:t>
      </w:r>
    </w:p>
    <w:p w:rsidR="00997127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7B8B">
        <w:rPr>
          <w:rFonts w:ascii="Times New Roman" w:hAnsi="Times New Roman"/>
        </w:rPr>
        <w:t xml:space="preserve">Assim, em relação ao período </w:t>
      </w:r>
      <w:r w:rsidR="000E338A" w:rsidRPr="00C07B8B">
        <w:rPr>
          <w:rFonts w:ascii="Times New Roman" w:hAnsi="Times New Roman"/>
        </w:rPr>
        <w:t>da Notificação Administrativa nº 384/2017</w:t>
      </w:r>
      <w:r w:rsidR="00C07B8B">
        <w:rPr>
          <w:rFonts w:ascii="Times New Roman" w:hAnsi="Times New Roman"/>
        </w:rPr>
        <w:t xml:space="preserve">, </w:t>
      </w:r>
      <w:r w:rsidRPr="00C07B8B">
        <w:rPr>
          <w:rFonts w:ascii="Times New Roman" w:hAnsi="Times New Roman"/>
        </w:rPr>
        <w:t>em razão da ausência de funcionários e de movimentação financeira da empresa, conforme documentos juntados ao processo, resta comprovada a inatividade da pessoa jurídica, o que impossibilita a cobrança de anuidades, pela inocorrência do fato gerador.</w:t>
      </w:r>
    </w:p>
    <w:p w:rsidR="00C07B8B" w:rsidRPr="00C07B8B" w:rsidRDefault="00C07B8B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lado, entretanto, frisa-se que, uma vez que a Contribuinte não mantém registro ativo em outro Conselho</w:t>
      </w:r>
      <w:r w:rsidR="009927C0">
        <w:rPr>
          <w:rFonts w:ascii="Times New Roman" w:hAnsi="Times New Roman"/>
        </w:rPr>
        <w:t xml:space="preserve"> Profissional</w:t>
      </w:r>
      <w:r>
        <w:rPr>
          <w:rFonts w:ascii="Times New Roman" w:hAnsi="Times New Roman"/>
        </w:rPr>
        <w:t xml:space="preserve">, eventual retorno </w:t>
      </w:r>
      <w:r w:rsidR="009927C0">
        <w:rPr>
          <w:rFonts w:ascii="Times New Roman" w:hAnsi="Times New Roman"/>
        </w:rPr>
        <w:t>ao desempenho de</w:t>
      </w:r>
      <w:r>
        <w:rPr>
          <w:rFonts w:ascii="Times New Roman" w:hAnsi="Times New Roman"/>
        </w:rPr>
        <w:t xml:space="preserve"> atividades</w:t>
      </w:r>
      <w:r w:rsidR="009927C0">
        <w:rPr>
          <w:rFonts w:ascii="Times New Roman" w:hAnsi="Times New Roman"/>
        </w:rPr>
        <w:t xml:space="preserve"> fiscalizadas por este ente fiscalizador depender</w:t>
      </w:r>
      <w:r w:rsidR="00D612C0">
        <w:rPr>
          <w:rFonts w:ascii="Times New Roman" w:hAnsi="Times New Roman"/>
        </w:rPr>
        <w:t>á</w:t>
      </w:r>
      <w:r w:rsidR="009927C0">
        <w:rPr>
          <w:rFonts w:ascii="Times New Roman" w:hAnsi="Times New Roman"/>
        </w:rPr>
        <w:t xml:space="preserve"> da regularização do registro da pessoa jurídica, com a respectiva anotação de profissional responsável técnico. </w:t>
      </w:r>
    </w:p>
    <w:p w:rsidR="00997127" w:rsidRPr="003241C2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97127" w:rsidRPr="00721CDF" w:rsidRDefault="00997127" w:rsidP="00997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 w:rsidR="005C6F4C">
        <w:rPr>
          <w:rFonts w:ascii="Times New Roman" w:hAnsi="Times New Roman"/>
        </w:rPr>
        <w:t>ENGENHO EMPREENDIMENTOS IMOBILIÁRIOS LTDA.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ainda que possua situação cadastral ativa no CNPJ, a impugnante demonstrou sua inatividade desde o ano de 201</w:t>
      </w:r>
      <w:r>
        <w:rPr>
          <w:rFonts w:ascii="Times New Roman" w:hAnsi="Times New Roman"/>
        </w:rPr>
        <w:t>2.</w:t>
      </w:r>
    </w:p>
    <w:p w:rsidR="00997127" w:rsidRDefault="00997127" w:rsidP="0099712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997127" w:rsidRPr="003241C2" w:rsidRDefault="00997127" w:rsidP="0099712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</w:t>
      </w:r>
      <w:r w:rsidR="005C6F4C">
        <w:rPr>
          <w:rFonts w:ascii="Times New Roman" w:eastAsia="Calibri" w:hAnsi="Times New Roman"/>
        </w:rPr>
        <w:t>4</w:t>
      </w:r>
      <w:r w:rsidRPr="003241C2">
        <w:rPr>
          <w:rFonts w:ascii="Times New Roman" w:eastAsia="Calibri" w:hAnsi="Times New Roman"/>
        </w:rPr>
        <w:t xml:space="preserve"> de </w:t>
      </w:r>
      <w:r w:rsidR="005C6F4C">
        <w:rPr>
          <w:rFonts w:ascii="Times New Roman" w:eastAsia="Calibri" w:hAnsi="Times New Roman"/>
        </w:rPr>
        <w:t>abril</w:t>
      </w:r>
      <w:r w:rsidRPr="003241C2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2018</w:t>
      </w:r>
      <w:r w:rsidRPr="003241C2">
        <w:rPr>
          <w:rFonts w:ascii="Times New Roman" w:eastAsia="Calibri" w:hAnsi="Times New Roman"/>
        </w:rPr>
        <w:t>.</w:t>
      </w:r>
    </w:p>
    <w:p w:rsidR="00997127" w:rsidRPr="00475C9B" w:rsidRDefault="00997127" w:rsidP="00997127">
      <w:pPr>
        <w:spacing w:before="120" w:after="120"/>
        <w:jc w:val="center"/>
        <w:rPr>
          <w:rFonts w:ascii="Times New Roman" w:eastAsia="Calibri" w:hAnsi="Times New Roman"/>
        </w:rPr>
      </w:pPr>
    </w:p>
    <w:p w:rsidR="00997127" w:rsidRPr="00997127" w:rsidRDefault="00997127" w:rsidP="00997127">
      <w:pPr>
        <w:spacing w:before="120" w:after="120"/>
        <w:ind w:left="2160" w:firstLine="720"/>
        <w:rPr>
          <w:rFonts w:ascii="Times New Roman" w:hAnsi="Times New Roman"/>
          <w:b/>
        </w:rPr>
      </w:pPr>
      <w:r w:rsidRPr="00997127">
        <w:rPr>
          <w:rFonts w:ascii="Times New Roman" w:hAnsi="Times New Roman"/>
          <w:b/>
        </w:rPr>
        <w:t>RÔMULO PLENTZ GIRALT</w:t>
      </w:r>
    </w:p>
    <w:p w:rsidR="00997127" w:rsidRDefault="00997127" w:rsidP="00997127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</w:t>
      </w:r>
      <w:r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 xml:space="preserve">(a)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    </w:t>
      </w: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Pr="00EF3EC9" w:rsidRDefault="00997127" w:rsidP="00997127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EF3EC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997127" w:rsidRPr="00EF3EC9" w:rsidRDefault="00997127" w:rsidP="00997127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p w:rsidR="00997127" w:rsidRDefault="00997127" w:rsidP="00997127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997127" w:rsidRPr="0097714B" w:rsidTr="0097714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559/2017.</w:t>
            </w:r>
          </w:p>
        </w:tc>
      </w:tr>
      <w:tr w:rsidR="00997127" w:rsidRPr="0097714B" w:rsidTr="0097714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384/2017.</w:t>
            </w:r>
          </w:p>
        </w:tc>
      </w:tr>
      <w:tr w:rsidR="00997127" w:rsidRPr="0097714B" w:rsidTr="0097714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ENGENHO EMPREENDIMENTOS IMOBILIÁRIOS LTDA.</w:t>
            </w:r>
          </w:p>
        </w:tc>
      </w:tr>
      <w:tr w:rsidR="00997127" w:rsidRPr="0097714B" w:rsidTr="0097714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997127" w:rsidRPr="0097714B" w:rsidTr="0097714B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7127" w:rsidRPr="0097714B" w:rsidRDefault="00997127" w:rsidP="00025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CONSELHEIRO RÔMULO PLENTZ GIRALT.</w:t>
            </w:r>
          </w:p>
        </w:tc>
      </w:tr>
      <w:tr w:rsidR="00997127" w:rsidRPr="0097714B" w:rsidTr="0097714B">
        <w:trPr>
          <w:gridAfter w:val="1"/>
          <w:wAfter w:w="216" w:type="dxa"/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7127" w:rsidRPr="0097714B" w:rsidRDefault="00997127" w:rsidP="009960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9602B">
              <w:rPr>
                <w:rFonts w:ascii="Times New Roman" w:hAnsi="Times New Roman"/>
                <w:b/>
                <w:sz w:val="22"/>
                <w:szCs w:val="22"/>
              </w:rPr>
              <w:t>071</w:t>
            </w:r>
            <w:r w:rsidRPr="0097714B">
              <w:rPr>
                <w:rFonts w:ascii="Times New Roman" w:hAnsi="Times New Roman"/>
                <w:b/>
                <w:sz w:val="22"/>
                <w:szCs w:val="22"/>
              </w:rPr>
              <w:t xml:space="preserve">/2018 – </w:t>
            </w:r>
            <w:r w:rsidR="0097714B" w:rsidRPr="0097714B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997127" w:rsidRPr="0097714B" w:rsidRDefault="00997127" w:rsidP="0099712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sz w:val="22"/>
          <w:szCs w:val="22"/>
        </w:rPr>
        <w:t xml:space="preserve">A COMISSÃO DE PLANEJAMENTO E FINANÇAS </w:t>
      </w:r>
      <w:r w:rsidR="0097714B" w:rsidRPr="0097714B">
        <w:rPr>
          <w:rFonts w:ascii="Times New Roman" w:hAnsi="Times New Roman"/>
          <w:sz w:val="22"/>
          <w:szCs w:val="22"/>
        </w:rPr>
        <w:t>CPFI-CAU/RS</w:t>
      </w:r>
      <w:r w:rsidRPr="0097714B">
        <w:rPr>
          <w:rFonts w:ascii="Times New Roman" w:hAnsi="Times New Roman"/>
          <w:sz w:val="22"/>
          <w:szCs w:val="22"/>
        </w:rPr>
        <w:t>, reunida ordinariamente em Porto Alegre/RS, na sede do CAU/RS, no dia 24</w:t>
      </w:r>
      <w:r w:rsidRPr="0097714B">
        <w:rPr>
          <w:rFonts w:ascii="Times New Roman" w:eastAsia="Calibri" w:hAnsi="Times New Roman"/>
          <w:sz w:val="22"/>
          <w:szCs w:val="22"/>
        </w:rPr>
        <w:t xml:space="preserve"> de abril de 2018</w:t>
      </w:r>
      <w:r w:rsidRPr="0097714B">
        <w:rPr>
          <w:rFonts w:ascii="Times New Roman" w:hAnsi="Times New Roman"/>
          <w:sz w:val="22"/>
          <w:szCs w:val="22"/>
        </w:rPr>
        <w:t xml:space="preserve">, no uso das </w:t>
      </w:r>
      <w:r w:rsidR="0097714B" w:rsidRPr="0097714B">
        <w:rPr>
          <w:rFonts w:ascii="Times New Roman" w:hAnsi="Times New Roman"/>
          <w:sz w:val="22"/>
          <w:szCs w:val="22"/>
        </w:rPr>
        <w:t>competências que lhe conferem o</w:t>
      </w:r>
      <w:r w:rsidRPr="0097714B">
        <w:rPr>
          <w:rFonts w:ascii="Times New Roman" w:hAnsi="Times New Roman"/>
          <w:sz w:val="22"/>
          <w:szCs w:val="22"/>
        </w:rPr>
        <w:t xml:space="preserve"> artigo 97, incisos VIII e IX, ambos do Regimento Interno do CAU/RS, a Deliberação CPF-CAU/RS nº 035/2016 e, ainda, observando a Deliberação Plenária CAU/RS nº 514/2016, após análise do assunto em epígrafe,</w:t>
      </w:r>
    </w:p>
    <w:p w:rsidR="00997127" w:rsidRPr="0097714B" w:rsidRDefault="00997127" w:rsidP="0099712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b/>
          <w:sz w:val="22"/>
          <w:szCs w:val="22"/>
        </w:rPr>
        <w:t>DELIBEROU</w:t>
      </w:r>
      <w:r w:rsidRPr="0097714B">
        <w:rPr>
          <w:rFonts w:ascii="Times New Roman" w:hAnsi="Times New Roman"/>
          <w:sz w:val="22"/>
          <w:szCs w:val="22"/>
        </w:rPr>
        <w:t xml:space="preserve"> por:</w:t>
      </w:r>
    </w:p>
    <w:p w:rsidR="00997127" w:rsidRPr="0097714B" w:rsidRDefault="00997127" w:rsidP="0099712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97714B">
        <w:rPr>
          <w:rFonts w:ascii="Times New Roman" w:hAnsi="Times New Roman"/>
          <w:sz w:val="22"/>
          <w:szCs w:val="22"/>
        </w:rPr>
        <w:t xml:space="preserve"> o parecer do(a) Conselheiro(a) Relator(a), entendendo pela procedência da impugnação oferecida pela empresa ENGENHO EMPREENDIMENTOS IMOBILIÁRIOS LTDA.</w:t>
      </w:r>
      <w:r w:rsidRPr="0097714B">
        <w:rPr>
          <w:rFonts w:ascii="Times New Roman" w:eastAsia="Calibri" w:hAnsi="Times New Roman"/>
          <w:sz w:val="22"/>
          <w:szCs w:val="22"/>
        </w:rPr>
        <w:t>, com o fim de</w:t>
      </w:r>
      <w:r w:rsidRPr="0097714B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demonstrou sua inatividade desde o ano de 2012.</w:t>
      </w:r>
    </w:p>
    <w:p w:rsidR="00997127" w:rsidRPr="0097714B" w:rsidRDefault="00997127" w:rsidP="0099712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7714B">
        <w:rPr>
          <w:rFonts w:ascii="Times New Roman" w:hAnsi="Times New Roman"/>
          <w:sz w:val="22"/>
          <w:szCs w:val="22"/>
        </w:rPr>
        <w:t xml:space="preserve"> à Gerência Financeira para </w:t>
      </w:r>
      <w:r w:rsidRPr="0097714B">
        <w:rPr>
          <w:rFonts w:ascii="Times New Roman" w:hAnsi="Times New Roman"/>
          <w:b/>
          <w:sz w:val="22"/>
          <w:szCs w:val="22"/>
        </w:rPr>
        <w:t>notificar</w:t>
      </w:r>
      <w:r w:rsidRPr="0097714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997127" w:rsidRPr="0097714B" w:rsidRDefault="00997127" w:rsidP="0099712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7714B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 ou em razão do reexame necessário.</w:t>
      </w:r>
    </w:p>
    <w:p w:rsidR="00997127" w:rsidRPr="0097714B" w:rsidRDefault="00997127" w:rsidP="0099712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97714B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997127" w:rsidRPr="0097714B" w:rsidRDefault="00997127" w:rsidP="0099712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7714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997127" w:rsidRPr="0097714B" w:rsidRDefault="00997127" w:rsidP="0099712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sz w:val="22"/>
          <w:szCs w:val="22"/>
        </w:rPr>
        <w:t xml:space="preserve">À Gerência Financeira para </w:t>
      </w:r>
      <w:r w:rsidRPr="0097714B">
        <w:rPr>
          <w:rFonts w:ascii="Times New Roman" w:hAnsi="Times New Roman"/>
          <w:b/>
          <w:sz w:val="22"/>
          <w:szCs w:val="22"/>
        </w:rPr>
        <w:t>notificar</w:t>
      </w:r>
      <w:r w:rsidRPr="0097714B">
        <w:rPr>
          <w:rFonts w:ascii="Times New Roman" w:hAnsi="Times New Roman"/>
          <w:sz w:val="22"/>
          <w:szCs w:val="22"/>
        </w:rPr>
        <w:t xml:space="preserve"> a parte interessada do teor da decisão, informando-lhe, em caso de manutenção desta, que o exercício de atividades afeitas </w:t>
      </w:r>
      <w:r w:rsidR="009927C0" w:rsidRPr="0097714B">
        <w:rPr>
          <w:rFonts w:ascii="Times New Roman" w:hAnsi="Times New Roman"/>
          <w:sz w:val="22"/>
          <w:szCs w:val="22"/>
        </w:rPr>
        <w:t>à</w:t>
      </w:r>
      <w:r w:rsidRPr="0097714B">
        <w:rPr>
          <w:rFonts w:ascii="Times New Roman" w:hAnsi="Times New Roman"/>
          <w:sz w:val="22"/>
          <w:szCs w:val="22"/>
        </w:rPr>
        <w:t xml:space="preserve"> arquitetura e urbanismo dependerá de registro neste Conselho;</w:t>
      </w:r>
    </w:p>
    <w:p w:rsidR="00997127" w:rsidRPr="0097714B" w:rsidRDefault="00997127" w:rsidP="0097714B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hAnsi="Times New Roman"/>
          <w:sz w:val="22"/>
          <w:szCs w:val="22"/>
        </w:rPr>
        <w:t xml:space="preserve">À Gerência de Atendimento e Fiscalização para que proceda à interrupção/baixa de </w:t>
      </w:r>
      <w:r w:rsidR="0099602B" w:rsidRPr="0097714B">
        <w:rPr>
          <w:rFonts w:ascii="Times New Roman" w:hAnsi="Times New Roman"/>
          <w:sz w:val="22"/>
          <w:szCs w:val="22"/>
        </w:rPr>
        <w:t>ofício,</w:t>
      </w:r>
      <w:bookmarkStart w:id="0" w:name="_GoBack"/>
      <w:bookmarkEnd w:id="0"/>
      <w:r w:rsidR="0099602B" w:rsidRPr="0097714B">
        <w:rPr>
          <w:rFonts w:ascii="Times New Roman" w:hAnsi="Times New Roman"/>
          <w:sz w:val="22"/>
          <w:szCs w:val="22"/>
        </w:rPr>
        <w:t xml:space="preserve"> no</w:t>
      </w:r>
      <w:r w:rsidR="009927C0" w:rsidRPr="0097714B">
        <w:rPr>
          <w:rFonts w:ascii="Times New Roman" w:hAnsi="Times New Roman"/>
          <w:sz w:val="22"/>
          <w:szCs w:val="22"/>
        </w:rPr>
        <w:t xml:space="preserve"> período de 2012 em diante, </w:t>
      </w:r>
      <w:r w:rsidRPr="0097714B">
        <w:rPr>
          <w:rFonts w:ascii="Times New Roman" w:hAnsi="Times New Roman"/>
          <w:sz w:val="22"/>
          <w:szCs w:val="22"/>
        </w:rPr>
        <w:t>a fim de adequar o registro de acordo com os termos dessa deliberação.</w:t>
      </w:r>
    </w:p>
    <w:p w:rsidR="00997127" w:rsidRPr="0097714B" w:rsidRDefault="00997127" w:rsidP="0097714B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71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97714B" w:rsidRPr="0097714B" w:rsidTr="0097714B">
        <w:trPr>
          <w:trHeight w:val="175"/>
        </w:trPr>
        <w:tc>
          <w:tcPr>
            <w:tcW w:w="2479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7714B" w:rsidRPr="0097714B" w:rsidTr="0097714B">
        <w:trPr>
          <w:trHeight w:val="181"/>
        </w:trPr>
        <w:tc>
          <w:tcPr>
            <w:tcW w:w="2479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7714B" w:rsidRPr="0097714B" w:rsidTr="0097714B">
        <w:trPr>
          <w:trHeight w:val="181"/>
        </w:trPr>
        <w:tc>
          <w:tcPr>
            <w:tcW w:w="2479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7714B" w:rsidRPr="0097714B" w:rsidTr="0097714B">
        <w:trPr>
          <w:trHeight w:val="181"/>
        </w:trPr>
        <w:tc>
          <w:tcPr>
            <w:tcW w:w="2479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7714B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97714B" w:rsidRPr="0097714B" w:rsidRDefault="0097714B" w:rsidP="0097714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714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6271ED" w:rsidRPr="0097714B" w:rsidRDefault="0097714B" w:rsidP="0097714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714B">
        <w:rPr>
          <w:rFonts w:ascii="Times New Roman" w:eastAsia="Calibri" w:hAnsi="Times New Roman"/>
          <w:sz w:val="22"/>
          <w:szCs w:val="22"/>
        </w:rPr>
        <w:t xml:space="preserve"> </w:t>
      </w:r>
      <w:r w:rsidR="00997127" w:rsidRPr="0097714B">
        <w:rPr>
          <w:rFonts w:ascii="Times New Roman" w:eastAsia="Calibri" w:hAnsi="Times New Roman"/>
          <w:sz w:val="22"/>
          <w:szCs w:val="22"/>
        </w:rPr>
        <w:t>Porto Alegre, 24 de abril de 2018</w:t>
      </w:r>
      <w:r w:rsidR="00997127" w:rsidRPr="0097714B">
        <w:rPr>
          <w:rFonts w:ascii="Times New Roman" w:hAnsi="Times New Roman"/>
          <w:sz w:val="22"/>
          <w:szCs w:val="22"/>
        </w:rPr>
        <w:t>.</w:t>
      </w:r>
    </w:p>
    <w:sectPr w:rsidR="006271ED" w:rsidRPr="0097714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04" w:rsidRDefault="00A42C04">
      <w:r>
        <w:separator/>
      </w:r>
    </w:p>
  </w:endnote>
  <w:endnote w:type="continuationSeparator" w:id="0">
    <w:p w:rsidR="00A42C04" w:rsidRDefault="00A4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04" w:rsidRDefault="00A42C04">
      <w:r>
        <w:separator/>
      </w:r>
    </w:p>
  </w:footnote>
  <w:footnote w:type="continuationSeparator" w:id="0">
    <w:p w:rsidR="00A42C04" w:rsidRDefault="00A42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80638F1" wp14:editId="31C33D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A2BBF22" wp14:editId="6B5055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03FAE950" wp14:editId="4BD556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48DE"/>
    <w:rsid w:val="0009591F"/>
    <w:rsid w:val="0009658D"/>
    <w:rsid w:val="000A4015"/>
    <w:rsid w:val="000A6E81"/>
    <w:rsid w:val="000B007B"/>
    <w:rsid w:val="000B3250"/>
    <w:rsid w:val="000B5769"/>
    <w:rsid w:val="000D2C40"/>
    <w:rsid w:val="000E18CE"/>
    <w:rsid w:val="000E28C9"/>
    <w:rsid w:val="000E338A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298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2F7E3D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77725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C6F4C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5DF2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14B"/>
    <w:rsid w:val="00977288"/>
    <w:rsid w:val="00984342"/>
    <w:rsid w:val="00986211"/>
    <w:rsid w:val="009927C0"/>
    <w:rsid w:val="00995531"/>
    <w:rsid w:val="0099602B"/>
    <w:rsid w:val="00997127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2C04"/>
    <w:rsid w:val="00A43ADB"/>
    <w:rsid w:val="00A479E5"/>
    <w:rsid w:val="00A551EE"/>
    <w:rsid w:val="00A56089"/>
    <w:rsid w:val="00A652E4"/>
    <w:rsid w:val="00A6618A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F3C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07B8B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12C0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6F3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2AD8"/>
    <w:rsid w:val="00E93404"/>
    <w:rsid w:val="00E96B73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67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1425413-980E-4E02-A885-B8EBCE16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7D63B-C166-4694-8F19-0A377A9E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77</TotalTime>
  <Pages>4</Pages>
  <Words>1516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2018-04-24T18:55:00Z</cp:lastPrinted>
  <dcterms:created xsi:type="dcterms:W3CDTF">2018-04-16T19:46:00Z</dcterms:created>
  <dcterms:modified xsi:type="dcterms:W3CDTF">2018-04-24T18:55:00Z</dcterms:modified>
  <cp:contentStatus>2012, 2013, 2014, 2015 e 2016</cp:contentStatus>
</cp:coreProperties>
</file>