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46DCE" w:rsidP="00D46DC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46DCE" w:rsidP="00D46DC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D46DCE" w:rsidP="00D46DC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KELLAR CONTRUTORA E INCORPORADORA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4D35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4D351A">
              <w:rPr>
                <w:rFonts w:ascii="Times New Roman" w:hAnsi="Times New Roman"/>
              </w:rPr>
              <w:t>RAQUEL RHODEN BRESOLIN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FE567E">
        <w:rPr>
          <w:rFonts w:ascii="Times New Roman" w:eastAsia="Calibri" w:hAnsi="Times New Roman"/>
        </w:rPr>
        <w:t>01</w:t>
      </w:r>
      <w:r w:rsidR="00F8201B">
        <w:rPr>
          <w:rFonts w:ascii="Times New Roman" w:eastAsia="Calibri" w:hAnsi="Times New Roman"/>
        </w:rPr>
        <w:t xml:space="preserve"> de </w:t>
      </w:r>
      <w:r w:rsidR="00FE567E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E567E">
        <w:rPr>
          <w:rFonts w:ascii="Times New Roman" w:eastAsia="Calibri" w:hAnsi="Times New Roman"/>
        </w:rPr>
        <w:t>425</w:t>
      </w:r>
      <w:r w:rsidRPr="006B5082">
        <w:rPr>
          <w:rFonts w:ascii="Times New Roman" w:eastAsia="Calibri" w:hAnsi="Times New Roman"/>
        </w:rPr>
        <w:t xml:space="preserve">/2017 à empresa </w:t>
      </w:r>
      <w:r w:rsidR="00FE567E">
        <w:rPr>
          <w:rFonts w:ascii="Times New Roman" w:eastAsia="Calibri" w:hAnsi="Times New Roman"/>
        </w:rPr>
        <w:t>KELLAR CONTRUTORA E INCORPORADORA LTDA</w:t>
      </w:r>
      <w:r w:rsidR="00F52F29">
        <w:rPr>
          <w:rFonts w:ascii="Times New Roman" w:eastAsia="Calibri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7F77A3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</w:t>
      </w:r>
      <w:r w:rsidR="007F77A3">
        <w:rPr>
          <w:rFonts w:ascii="Times New Roman" w:eastAsia="Calibri" w:hAnsi="Times New Roman"/>
        </w:rPr>
        <w:t>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7F77A3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FE567E">
        <w:rPr>
          <w:rFonts w:ascii="Times New Roman" w:eastAsia="Calibri" w:hAnsi="Times New Roman"/>
        </w:rPr>
        <w:t>33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FE567E">
        <w:rPr>
          <w:rFonts w:ascii="Times New Roman" w:eastAsia="Calibri" w:hAnsi="Times New Roman"/>
        </w:rPr>
        <w:t>que realizam as contribuições para o CREA-RS, bem como refere jamais ter sido avisada que o recolhimento deveria ocorrer em favor do CAU/RS</w:t>
      </w:r>
      <w:r w:rsidR="003039EF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4D351A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>, Arquitetura e Agronomia - CREAs terão, automaticamente, registro nos CAUs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650512">
        <w:rPr>
          <w:rFonts w:ascii="Times New Roman" w:hAnsi="Times New Roman"/>
        </w:rPr>
        <w:t>167.447</w:t>
      </w:r>
      <w:r w:rsidRPr="003241C2">
        <w:rPr>
          <w:rFonts w:ascii="Times New Roman" w:hAnsi="Times New Roman"/>
        </w:rPr>
        <w:t xml:space="preserve">, desde </w:t>
      </w:r>
      <w:r w:rsidR="00650512">
        <w:rPr>
          <w:rFonts w:ascii="Times New Roman" w:hAnsi="Times New Roman"/>
        </w:rPr>
        <w:t>28</w:t>
      </w:r>
      <w:r w:rsidR="003C14B4">
        <w:rPr>
          <w:rFonts w:ascii="Times New Roman" w:hAnsi="Times New Roman"/>
        </w:rPr>
        <w:t xml:space="preserve"> de </w:t>
      </w:r>
      <w:r w:rsidR="00650512">
        <w:rPr>
          <w:rFonts w:ascii="Times New Roman" w:hAnsi="Times New Roman"/>
        </w:rPr>
        <w:t>janeiro</w:t>
      </w:r>
      <w:r w:rsidR="004D351A">
        <w:rPr>
          <w:rFonts w:ascii="Times New Roman" w:hAnsi="Times New Roman"/>
        </w:rPr>
        <w:t xml:space="preserve"> </w:t>
      </w:r>
      <w:r w:rsidR="00E24758">
        <w:rPr>
          <w:rFonts w:ascii="Times New Roman" w:hAnsi="Times New Roman"/>
        </w:rPr>
        <w:t xml:space="preserve">de </w:t>
      </w:r>
      <w:r w:rsidR="004D351A">
        <w:rPr>
          <w:rFonts w:ascii="Times New Roman" w:hAnsi="Times New Roman"/>
        </w:rPr>
        <w:t>2010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</w:t>
      </w:r>
      <w:r w:rsidR="004D351A">
        <w:rPr>
          <w:rFonts w:ascii="Times New Roman" w:hAnsi="Times New Roman"/>
        </w:rPr>
        <w:t xml:space="preserve"> e 2017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4D351A">
        <w:rPr>
          <w:rFonts w:ascii="Times New Roman" w:hAnsi="Times New Roman"/>
          <w:i/>
        </w:rPr>
        <w:t>incorporação de</w:t>
      </w:r>
      <w:r w:rsidR="00650512">
        <w:rPr>
          <w:rFonts w:ascii="Times New Roman" w:hAnsi="Times New Roman"/>
          <w:i/>
        </w:rPr>
        <w:t xml:space="preserve"> empreendimentos imobiliários e construção de edifícios</w:t>
      </w:r>
      <w:r w:rsidR="00E24758">
        <w:rPr>
          <w:rFonts w:ascii="Times New Roman" w:hAnsi="Times New Roman"/>
          <w:i/>
        </w:rPr>
        <w:t>”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</w:t>
      </w:r>
      <w:r w:rsidR="004D351A">
        <w:rPr>
          <w:rFonts w:ascii="Times New Roman" w:hAnsi="Times New Roman"/>
          <w:i/>
        </w:rPr>
        <w:t>10</w:t>
      </w:r>
      <w:r w:rsidR="00BA5A0B" w:rsidRPr="00BA5A0B">
        <w:rPr>
          <w:rFonts w:ascii="Times New Roman" w:hAnsi="Times New Roman"/>
          <w:i/>
        </w:rPr>
        <w:t>-</w:t>
      </w:r>
      <w:r w:rsidR="004D351A">
        <w:rPr>
          <w:rFonts w:ascii="Times New Roman" w:hAnsi="Times New Roman"/>
          <w:i/>
        </w:rPr>
        <w:t>7</w:t>
      </w:r>
      <w:r w:rsidR="00BA5A0B" w:rsidRPr="00BA5A0B">
        <w:rPr>
          <w:rFonts w:ascii="Times New Roman" w:hAnsi="Times New Roman"/>
          <w:i/>
        </w:rPr>
        <w:t>-</w:t>
      </w:r>
      <w:r w:rsidR="004D351A">
        <w:rPr>
          <w:rFonts w:ascii="Times New Roman" w:hAnsi="Times New Roman"/>
          <w:i/>
        </w:rPr>
        <w:t>0</w:t>
      </w:r>
      <w:r w:rsidR="00BA5A0B" w:rsidRPr="00BA5A0B">
        <w:rPr>
          <w:rFonts w:ascii="Times New Roman" w:hAnsi="Times New Roman"/>
          <w:i/>
        </w:rPr>
        <w:t xml:space="preserve">0 – </w:t>
      </w:r>
      <w:r w:rsidR="004D351A">
        <w:rPr>
          <w:rFonts w:ascii="Times New Roman" w:hAnsi="Times New Roman"/>
          <w:i/>
        </w:rPr>
        <w:t>Incorporação de empreendimentos imobiliários</w:t>
      </w:r>
      <w:r w:rsidR="00BA5A0B" w:rsidRPr="00BA5A0B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650512" w:rsidRPr="003241C2">
        <w:rPr>
          <w:rFonts w:ascii="Times New Roman" w:hAnsi="Times New Roman"/>
        </w:rPr>
        <w:t xml:space="preserve">desde </w:t>
      </w:r>
      <w:r w:rsidR="00650512">
        <w:rPr>
          <w:rFonts w:ascii="Times New Roman" w:hAnsi="Times New Roman"/>
        </w:rPr>
        <w:t>28 de janeiro de 2010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89731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Percebe-se, ainda, em que pese estar ativo o registo da pessoa jurídica no CREA-RS, a contribuinte encontra-se sem anotação de responsável </w:t>
      </w:r>
      <w:r w:rsidR="00AA5745">
        <w:rPr>
          <w:rFonts w:ascii="Times New Roman" w:hAnsi="Times New Roman"/>
        </w:rPr>
        <w:t>técnico, desde 07/02/2012, conforme relatório da pessoa jurídica fornecido pelo CREA-RS, em anexo.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650512">
        <w:rPr>
          <w:rFonts w:ascii="Times New Roman" w:eastAsia="Calibri" w:hAnsi="Times New Roman"/>
        </w:rPr>
        <w:t>KELLAR CONTRUTORA E INCORPORADORA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>, ainda que possua si</w:t>
      </w:r>
      <w:r w:rsidR="00551B24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897316" w:rsidRPr="003241C2">
        <w:rPr>
          <w:rFonts w:ascii="Times New Roman" w:hAnsi="Times New Roman"/>
        </w:rPr>
        <w:t xml:space="preserve">desde </w:t>
      </w:r>
      <w:r w:rsidR="00897316">
        <w:rPr>
          <w:rFonts w:ascii="Times New Roman" w:hAnsi="Times New Roman"/>
        </w:rPr>
        <w:t>28 de janeiro de 2010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</w:t>
      </w:r>
      <w:r w:rsidR="00897316">
        <w:rPr>
          <w:rFonts w:ascii="Times New Roman" w:eastAsia="Calibri" w:hAnsi="Times New Roman"/>
        </w:rPr>
        <w:t>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897316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D351A" w:rsidRDefault="004D351A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4D351A">
        <w:rPr>
          <w:rFonts w:ascii="Times New Roman" w:hAnsi="Times New Roman"/>
          <w:b/>
        </w:rPr>
        <w:t>RAQUEL RHODEN BRESOLIN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897316">
        <w:rPr>
          <w:rFonts w:ascii="Times New Roman" w:eastAsia="Calibri" w:hAnsi="Times New Roman"/>
        </w:rPr>
        <w:t xml:space="preserve">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897316" w:rsidRPr="00A56C2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607/2017.</w:t>
            </w:r>
          </w:p>
        </w:tc>
      </w:tr>
      <w:tr w:rsidR="00897316" w:rsidRPr="00A56C2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425/2017.</w:t>
            </w:r>
          </w:p>
        </w:tc>
      </w:tr>
      <w:tr w:rsidR="00897316" w:rsidRPr="00A56C2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eastAsia="Calibri" w:hAnsi="Times New Roman"/>
              </w:rPr>
              <w:t>KELLAR CONTRUTORA E INCORPORADORA LTDA</w:t>
            </w:r>
            <w:r w:rsidRPr="00A56C29">
              <w:rPr>
                <w:rFonts w:ascii="Times New Roman" w:hAnsi="Times New Roman"/>
              </w:rPr>
              <w:t>.</w:t>
            </w:r>
          </w:p>
        </w:tc>
      </w:tr>
      <w:tr w:rsidR="00897316" w:rsidRPr="00A56C2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A56C29">
              <w:rPr>
                <w:rFonts w:ascii="Times New Roman" w:hAnsi="Times New Roman"/>
              </w:rPr>
              <w:t>COBRANÇA DE ANUIDADE.</w:t>
            </w:r>
          </w:p>
        </w:tc>
      </w:tr>
      <w:tr w:rsidR="00897316" w:rsidRPr="00A56C2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7316" w:rsidRPr="00A56C29" w:rsidRDefault="00897316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7316" w:rsidRPr="00A56C29" w:rsidRDefault="00A56C29" w:rsidP="00A56C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 xml:space="preserve">CONSELHEIRA </w:t>
            </w:r>
            <w:r w:rsidR="00897316" w:rsidRPr="00A56C29">
              <w:rPr>
                <w:rFonts w:ascii="Times New Roman" w:hAnsi="Times New Roman"/>
              </w:rPr>
              <w:t>RAQUEL RHODEN BRESOLIN.</w:t>
            </w:r>
          </w:p>
        </w:tc>
      </w:tr>
      <w:tr w:rsidR="00000ACA" w:rsidRPr="00A56C2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56C29" w:rsidRDefault="00000ACA" w:rsidP="00A56C2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  <w:b/>
              </w:rPr>
              <w:t xml:space="preserve">DELIBERAÇÃO Nº </w:t>
            </w:r>
            <w:r w:rsidR="00A56C29" w:rsidRPr="00A56C29">
              <w:rPr>
                <w:rFonts w:ascii="Times New Roman" w:hAnsi="Times New Roman"/>
                <w:b/>
              </w:rPr>
              <w:t>040</w:t>
            </w:r>
            <w:r w:rsidRPr="00A56C29">
              <w:rPr>
                <w:rFonts w:ascii="Times New Roman" w:hAnsi="Times New Roman"/>
                <w:b/>
              </w:rPr>
              <w:t>/201</w:t>
            </w:r>
            <w:r w:rsidR="003241C2" w:rsidRPr="00A56C29">
              <w:rPr>
                <w:rFonts w:ascii="Times New Roman" w:hAnsi="Times New Roman"/>
                <w:b/>
              </w:rPr>
              <w:t>8</w:t>
            </w:r>
            <w:r w:rsidR="00A56C29" w:rsidRPr="00A56C29">
              <w:rPr>
                <w:rFonts w:ascii="Times New Roman" w:hAnsi="Times New Roman"/>
                <w:b/>
              </w:rPr>
              <w:t xml:space="preserve"> – CPFI-</w:t>
            </w:r>
            <w:r w:rsidRPr="00A56C29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174D55" w:rsidRPr="00A56C29" w:rsidRDefault="00A56089" w:rsidP="00A56C29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</w:rPr>
        <w:t xml:space="preserve">A COMISSÃO DE </w:t>
      </w:r>
      <w:r w:rsidR="007335BA" w:rsidRPr="00A56C29">
        <w:rPr>
          <w:rFonts w:ascii="Times New Roman" w:hAnsi="Times New Roman"/>
        </w:rPr>
        <w:t xml:space="preserve">PLANEJAMENTO E FINANÇAS </w:t>
      </w:r>
      <w:r w:rsidRPr="00A56C29">
        <w:rPr>
          <w:rFonts w:ascii="Times New Roman" w:hAnsi="Times New Roman"/>
        </w:rPr>
        <w:t>C</w:t>
      </w:r>
      <w:r w:rsidR="007335BA" w:rsidRPr="00A56C29">
        <w:rPr>
          <w:rFonts w:ascii="Times New Roman" w:hAnsi="Times New Roman"/>
        </w:rPr>
        <w:t>PF</w:t>
      </w:r>
      <w:r w:rsidR="00A56C29" w:rsidRPr="00A56C29">
        <w:rPr>
          <w:rFonts w:ascii="Times New Roman" w:hAnsi="Times New Roman"/>
        </w:rPr>
        <w:t>I</w:t>
      </w:r>
      <w:r w:rsidRPr="00A56C29">
        <w:rPr>
          <w:rFonts w:ascii="Times New Roman" w:hAnsi="Times New Roman"/>
        </w:rPr>
        <w:t>-CAU/RS, reunida ordinariamente em Porto Alegre</w:t>
      </w:r>
      <w:r w:rsidR="00AE0258" w:rsidRPr="00A56C29">
        <w:rPr>
          <w:rFonts w:ascii="Times New Roman" w:hAnsi="Times New Roman"/>
        </w:rPr>
        <w:t>/</w:t>
      </w:r>
      <w:r w:rsidR="00B624DE" w:rsidRPr="00A56C29">
        <w:rPr>
          <w:rFonts w:ascii="Times New Roman" w:hAnsi="Times New Roman"/>
        </w:rPr>
        <w:t>RS, na sede do CAU/RS, no dia</w:t>
      </w:r>
      <w:r w:rsidR="00921EF7" w:rsidRPr="00A56C29">
        <w:rPr>
          <w:rFonts w:ascii="Times New Roman" w:hAnsi="Times New Roman"/>
        </w:rPr>
        <w:t xml:space="preserve"> </w:t>
      </w:r>
      <w:r w:rsidR="00897316" w:rsidRPr="00A56C29">
        <w:rPr>
          <w:rFonts w:ascii="Times New Roman" w:hAnsi="Times New Roman"/>
        </w:rPr>
        <w:t xml:space="preserve">10 </w:t>
      </w:r>
      <w:r w:rsidR="003241C2" w:rsidRPr="00A56C29">
        <w:rPr>
          <w:rFonts w:ascii="Times New Roman" w:eastAsia="Calibri" w:hAnsi="Times New Roman"/>
        </w:rPr>
        <w:t xml:space="preserve">de </w:t>
      </w:r>
      <w:r w:rsidR="00897316" w:rsidRPr="00A56C29">
        <w:rPr>
          <w:rFonts w:ascii="Times New Roman" w:eastAsia="Calibri" w:hAnsi="Times New Roman"/>
        </w:rPr>
        <w:t>abril</w:t>
      </w:r>
      <w:r w:rsidR="003241C2" w:rsidRPr="00A56C29">
        <w:rPr>
          <w:rFonts w:ascii="Times New Roman" w:eastAsia="Calibri" w:hAnsi="Times New Roman"/>
        </w:rPr>
        <w:t xml:space="preserve"> de 2018</w:t>
      </w:r>
      <w:r w:rsidR="00000ACA" w:rsidRPr="00A56C29">
        <w:rPr>
          <w:rFonts w:ascii="Times New Roman" w:hAnsi="Times New Roman"/>
        </w:rPr>
        <w:t xml:space="preserve">, no uso das competências que lhe conferem </w:t>
      </w:r>
      <w:r w:rsidR="00A56C29" w:rsidRPr="00A56C29">
        <w:rPr>
          <w:rFonts w:ascii="Times New Roman" w:hAnsi="Times New Roman"/>
        </w:rPr>
        <w:t>o artigo</w:t>
      </w:r>
      <w:r w:rsidR="00EA7A90" w:rsidRPr="00A56C29">
        <w:rPr>
          <w:rFonts w:ascii="Times New Roman" w:hAnsi="Times New Roman"/>
        </w:rPr>
        <w:t xml:space="preserve"> </w:t>
      </w:r>
      <w:r w:rsidR="004130E0" w:rsidRPr="00A56C29">
        <w:rPr>
          <w:rFonts w:ascii="Times New Roman" w:hAnsi="Times New Roman"/>
        </w:rPr>
        <w:t>97</w:t>
      </w:r>
      <w:r w:rsidR="00395EB0" w:rsidRPr="00A56C29">
        <w:rPr>
          <w:rFonts w:ascii="Times New Roman" w:hAnsi="Times New Roman"/>
        </w:rPr>
        <w:t>, incisos V</w:t>
      </w:r>
      <w:r w:rsidR="001D7808" w:rsidRPr="00A56C29">
        <w:rPr>
          <w:rFonts w:ascii="Times New Roman" w:hAnsi="Times New Roman"/>
        </w:rPr>
        <w:t>III e IX</w:t>
      </w:r>
      <w:r w:rsidR="00395EB0" w:rsidRPr="00A56C29">
        <w:rPr>
          <w:rFonts w:ascii="Times New Roman" w:hAnsi="Times New Roman"/>
        </w:rPr>
        <w:t xml:space="preserve">, </w:t>
      </w:r>
      <w:r w:rsidR="00000ACA" w:rsidRPr="00A56C29">
        <w:rPr>
          <w:rFonts w:ascii="Times New Roman" w:hAnsi="Times New Roman"/>
        </w:rPr>
        <w:t xml:space="preserve">ambos </w:t>
      </w:r>
      <w:r w:rsidR="00EA7A90" w:rsidRPr="00A56C29">
        <w:rPr>
          <w:rFonts w:ascii="Times New Roman" w:hAnsi="Times New Roman"/>
        </w:rPr>
        <w:t>do Regimento Interno do CAU/RS, a Deliberação CPF-CAU/RS nº 035/2016 e</w:t>
      </w:r>
      <w:r w:rsidR="00000ACA" w:rsidRPr="00A56C29">
        <w:rPr>
          <w:rFonts w:ascii="Times New Roman" w:hAnsi="Times New Roman"/>
        </w:rPr>
        <w:t>,</w:t>
      </w:r>
      <w:r w:rsidR="00EA7A90" w:rsidRPr="00A56C29">
        <w:rPr>
          <w:rFonts w:ascii="Times New Roman" w:hAnsi="Times New Roman"/>
        </w:rPr>
        <w:t xml:space="preserve"> ainda, observando a Deliberação Plenária CAU/RS nº 514/2016, após </w:t>
      </w:r>
      <w:r w:rsidR="00000ACA" w:rsidRPr="00A56C29">
        <w:rPr>
          <w:rFonts w:ascii="Times New Roman" w:hAnsi="Times New Roman"/>
        </w:rPr>
        <w:t>análise do assunto em epígrafe,</w:t>
      </w:r>
    </w:p>
    <w:p w:rsidR="004052D8" w:rsidRPr="00A56C29" w:rsidRDefault="00AE0258" w:rsidP="00A56C29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  <w:b/>
        </w:rPr>
        <w:t>DELIBEROU</w:t>
      </w:r>
      <w:r w:rsidR="005B5C6B" w:rsidRPr="00A56C29">
        <w:rPr>
          <w:rFonts w:ascii="Times New Roman" w:hAnsi="Times New Roman"/>
        </w:rPr>
        <w:t xml:space="preserve"> por</w:t>
      </w:r>
      <w:r w:rsidRPr="00A56C29">
        <w:rPr>
          <w:rFonts w:ascii="Times New Roman" w:hAnsi="Times New Roman"/>
        </w:rPr>
        <w:t>:</w:t>
      </w:r>
    </w:p>
    <w:p w:rsidR="003241C2" w:rsidRPr="00A56C29" w:rsidRDefault="004052D8" w:rsidP="00A56C2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  <w:b/>
          <w:u w:val="single"/>
        </w:rPr>
        <w:t>A</w:t>
      </w:r>
      <w:r w:rsidR="00EA7A90" w:rsidRPr="00A56C29">
        <w:rPr>
          <w:rFonts w:ascii="Times New Roman" w:hAnsi="Times New Roman"/>
          <w:b/>
          <w:u w:val="single"/>
        </w:rPr>
        <w:t>prova</w:t>
      </w:r>
      <w:r w:rsidR="00756266" w:rsidRPr="00A56C29">
        <w:rPr>
          <w:rFonts w:ascii="Times New Roman" w:hAnsi="Times New Roman"/>
          <w:b/>
          <w:u w:val="single"/>
        </w:rPr>
        <w:t>r</w:t>
      </w:r>
      <w:r w:rsidR="00756266" w:rsidRPr="00A56C29">
        <w:rPr>
          <w:rFonts w:ascii="Times New Roman" w:hAnsi="Times New Roman"/>
        </w:rPr>
        <w:t xml:space="preserve"> o</w:t>
      </w:r>
      <w:r w:rsidR="002A4D81" w:rsidRPr="00A56C29">
        <w:rPr>
          <w:rFonts w:ascii="Times New Roman" w:hAnsi="Times New Roman"/>
        </w:rPr>
        <w:t xml:space="preserve"> parecer d</w:t>
      </w:r>
      <w:r w:rsidR="00EF3EC9" w:rsidRPr="00A56C29">
        <w:rPr>
          <w:rFonts w:ascii="Times New Roman" w:hAnsi="Times New Roman"/>
        </w:rPr>
        <w:t>o(</w:t>
      </w:r>
      <w:r w:rsidR="00F62A69" w:rsidRPr="00A56C29">
        <w:rPr>
          <w:rFonts w:ascii="Times New Roman" w:hAnsi="Times New Roman"/>
        </w:rPr>
        <w:t>a</w:t>
      </w:r>
      <w:r w:rsidR="00EF3EC9" w:rsidRPr="00A56C29">
        <w:rPr>
          <w:rFonts w:ascii="Times New Roman" w:hAnsi="Times New Roman"/>
        </w:rPr>
        <w:t>)</w:t>
      </w:r>
      <w:r w:rsidR="002A4D81" w:rsidRPr="00A56C29">
        <w:rPr>
          <w:rFonts w:ascii="Times New Roman" w:hAnsi="Times New Roman"/>
        </w:rPr>
        <w:t xml:space="preserve"> Conselheir</w:t>
      </w:r>
      <w:r w:rsidR="00EF3EC9" w:rsidRPr="00A56C29">
        <w:rPr>
          <w:rFonts w:ascii="Times New Roman" w:hAnsi="Times New Roman"/>
        </w:rPr>
        <w:t>o(</w:t>
      </w:r>
      <w:r w:rsidR="00F62A69" w:rsidRPr="00A56C29">
        <w:rPr>
          <w:rFonts w:ascii="Times New Roman" w:hAnsi="Times New Roman"/>
        </w:rPr>
        <w:t>a</w:t>
      </w:r>
      <w:r w:rsidR="00EF3EC9" w:rsidRPr="00A56C29">
        <w:rPr>
          <w:rFonts w:ascii="Times New Roman" w:hAnsi="Times New Roman"/>
        </w:rPr>
        <w:t>)</w:t>
      </w:r>
      <w:r w:rsidR="002A4D81" w:rsidRPr="00A56C29">
        <w:rPr>
          <w:rFonts w:ascii="Times New Roman" w:hAnsi="Times New Roman"/>
        </w:rPr>
        <w:t xml:space="preserve"> Relator</w:t>
      </w:r>
      <w:r w:rsidR="00EF3EC9" w:rsidRPr="00A56C29">
        <w:rPr>
          <w:rFonts w:ascii="Times New Roman" w:hAnsi="Times New Roman"/>
        </w:rPr>
        <w:t>(a)</w:t>
      </w:r>
      <w:r w:rsidR="002A4D81" w:rsidRPr="00A56C29">
        <w:rPr>
          <w:rFonts w:ascii="Times New Roman" w:hAnsi="Times New Roman"/>
        </w:rPr>
        <w:t xml:space="preserve">, </w:t>
      </w:r>
      <w:r w:rsidR="007C68A8" w:rsidRPr="00A56C29">
        <w:rPr>
          <w:rFonts w:ascii="Times New Roman" w:hAnsi="Times New Roman"/>
        </w:rPr>
        <w:t xml:space="preserve">entendendo pela </w:t>
      </w:r>
      <w:r w:rsidR="003241C2" w:rsidRPr="00A56C29">
        <w:rPr>
          <w:rFonts w:ascii="Times New Roman" w:hAnsi="Times New Roman"/>
        </w:rPr>
        <w:t xml:space="preserve">procedência da impugnação oferecida pela </w:t>
      </w:r>
      <w:r w:rsidR="00B558FB" w:rsidRPr="00A56C29">
        <w:rPr>
          <w:rFonts w:ascii="Times New Roman" w:hAnsi="Times New Roman"/>
        </w:rPr>
        <w:t xml:space="preserve">empresa </w:t>
      </w:r>
      <w:r w:rsidR="00897316" w:rsidRPr="00A56C29">
        <w:rPr>
          <w:rFonts w:ascii="Times New Roman" w:eastAsia="Calibri" w:hAnsi="Times New Roman"/>
        </w:rPr>
        <w:t>KELLAR CONTRUTORA E INCORPORADORA LTDA</w:t>
      </w:r>
      <w:r w:rsidR="00897316" w:rsidRPr="00A56C29">
        <w:rPr>
          <w:rFonts w:ascii="Times New Roman" w:hAnsi="Times New Roman"/>
        </w:rPr>
        <w:t>.</w:t>
      </w:r>
      <w:r w:rsidR="003241C2" w:rsidRPr="00A56C29">
        <w:rPr>
          <w:rFonts w:ascii="Times New Roman" w:eastAsia="Calibri" w:hAnsi="Times New Roman"/>
        </w:rPr>
        <w:t>, com o fim de</w:t>
      </w:r>
      <w:r w:rsidR="003241C2" w:rsidRPr="00A56C29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A56C29">
        <w:rPr>
          <w:rFonts w:ascii="Times New Roman" w:hAnsi="Times New Roman"/>
        </w:rPr>
        <w:t xml:space="preserve">e exerça atividades afins à Arquitetura e Urbanismo compartilhadas com outras profissões, </w:t>
      </w:r>
      <w:r w:rsidR="003241C2" w:rsidRPr="00A56C29">
        <w:rPr>
          <w:rFonts w:ascii="Times New Roman" w:hAnsi="Times New Roman"/>
        </w:rPr>
        <w:t xml:space="preserve">a impugnante possui registro no CREA/RS, </w:t>
      </w:r>
      <w:r w:rsidR="004D351A" w:rsidRPr="00A56C29">
        <w:rPr>
          <w:rFonts w:ascii="Times New Roman" w:hAnsi="Times New Roman"/>
        </w:rPr>
        <w:t xml:space="preserve">desde </w:t>
      </w:r>
      <w:r w:rsidR="00897316" w:rsidRPr="00A56C29">
        <w:rPr>
          <w:rFonts w:ascii="Times New Roman" w:hAnsi="Times New Roman"/>
        </w:rPr>
        <w:t>2</w:t>
      </w:r>
      <w:r w:rsidR="004D351A" w:rsidRPr="00A56C29">
        <w:rPr>
          <w:rFonts w:ascii="Times New Roman" w:hAnsi="Times New Roman"/>
        </w:rPr>
        <w:t xml:space="preserve">8 de </w:t>
      </w:r>
      <w:r w:rsidR="00897316" w:rsidRPr="00A56C29">
        <w:rPr>
          <w:rFonts w:ascii="Times New Roman" w:hAnsi="Times New Roman"/>
        </w:rPr>
        <w:t>janeiro</w:t>
      </w:r>
      <w:r w:rsidR="004D351A" w:rsidRPr="00A56C29">
        <w:rPr>
          <w:rFonts w:ascii="Times New Roman" w:hAnsi="Times New Roman"/>
        </w:rPr>
        <w:t xml:space="preserve"> de 2010</w:t>
      </w:r>
      <w:r w:rsidR="003241C2" w:rsidRPr="00A56C29">
        <w:rPr>
          <w:rFonts w:ascii="Times New Roman" w:hAnsi="Times New Roman"/>
        </w:rPr>
        <w:t>.</w:t>
      </w:r>
    </w:p>
    <w:p w:rsidR="00EA18A5" w:rsidRPr="00A56C29" w:rsidRDefault="004052D8" w:rsidP="00A56C2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  <w:b/>
          <w:u w:val="single"/>
        </w:rPr>
        <w:t>Encaminhar</w:t>
      </w:r>
      <w:r w:rsidRPr="00A56C29">
        <w:rPr>
          <w:rFonts w:ascii="Times New Roman" w:hAnsi="Times New Roman"/>
        </w:rPr>
        <w:t xml:space="preserve"> à Gerência Financeira para</w:t>
      </w:r>
      <w:r w:rsidR="00EA18A5" w:rsidRPr="00A56C29">
        <w:rPr>
          <w:rFonts w:ascii="Times New Roman" w:hAnsi="Times New Roman"/>
        </w:rPr>
        <w:t xml:space="preserve"> </w:t>
      </w:r>
      <w:r w:rsidR="00EA18A5" w:rsidRPr="00A56C29">
        <w:rPr>
          <w:rFonts w:ascii="Times New Roman" w:hAnsi="Times New Roman"/>
          <w:b/>
        </w:rPr>
        <w:t>notificar</w:t>
      </w:r>
      <w:r w:rsidR="00EA18A5" w:rsidRPr="00A56C29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A56C29" w:rsidRDefault="00EA7A90" w:rsidP="00A56C2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  <w:b/>
          <w:u w:val="single"/>
        </w:rPr>
        <w:t>Encaminhar</w:t>
      </w:r>
      <w:r w:rsidR="00CC4FF0" w:rsidRPr="00A56C29">
        <w:rPr>
          <w:rFonts w:ascii="Times New Roman" w:hAnsi="Times New Roman"/>
        </w:rPr>
        <w:t xml:space="preserve"> </w:t>
      </w:r>
      <w:r w:rsidR="00EA18A5" w:rsidRPr="00A56C29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A56C29">
        <w:rPr>
          <w:rFonts w:ascii="Times New Roman" w:hAnsi="Times New Roman"/>
        </w:rPr>
        <w:t>.</w:t>
      </w:r>
    </w:p>
    <w:p w:rsidR="00CC4FF0" w:rsidRPr="00A56C29" w:rsidRDefault="00EA7A90" w:rsidP="00A56C2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  <w:b/>
          <w:u w:val="single"/>
        </w:rPr>
        <w:t>Submeter</w:t>
      </w:r>
      <w:r w:rsidR="00CC4FF0" w:rsidRPr="00A56C29">
        <w:rPr>
          <w:rFonts w:ascii="Times New Roman" w:hAnsi="Times New Roman"/>
        </w:rPr>
        <w:t xml:space="preserve"> </w:t>
      </w:r>
      <w:r w:rsidR="00EA18A5" w:rsidRPr="00A56C29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A56C29">
        <w:rPr>
          <w:rFonts w:ascii="Times New Roman" w:hAnsi="Times New Roman"/>
        </w:rPr>
        <w:t>.</w:t>
      </w:r>
    </w:p>
    <w:p w:rsidR="003E419B" w:rsidRPr="00A56C29" w:rsidRDefault="00EA18A5" w:rsidP="00A56C29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  <w:b/>
          <w:u w:val="single"/>
        </w:rPr>
        <w:t>Encaminhar</w:t>
      </w:r>
      <w:r w:rsidR="003E419B" w:rsidRPr="00A56C29">
        <w:rPr>
          <w:rFonts w:ascii="Times New Roman" w:hAnsi="Times New Roman"/>
        </w:rPr>
        <w:t>, após o julgamento efetuado pelo Plenário do CAU/RS:</w:t>
      </w:r>
    </w:p>
    <w:p w:rsidR="003E419B" w:rsidRPr="00A56C29" w:rsidRDefault="003E419B" w:rsidP="00A56C29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</w:rPr>
        <w:t xml:space="preserve">À Gerência Financeira para </w:t>
      </w:r>
      <w:r w:rsidRPr="00A56C29">
        <w:rPr>
          <w:rFonts w:ascii="Times New Roman" w:hAnsi="Times New Roman"/>
          <w:b/>
        </w:rPr>
        <w:t>notificar</w:t>
      </w:r>
      <w:r w:rsidRPr="00A56C29">
        <w:rPr>
          <w:rFonts w:ascii="Times New Roman" w:hAnsi="Times New Roman"/>
        </w:rPr>
        <w:t xml:space="preserve"> a parte interessada do teor </w:t>
      </w:r>
      <w:r w:rsidR="00FC26EC" w:rsidRPr="00A56C29">
        <w:rPr>
          <w:rFonts w:ascii="Times New Roman" w:hAnsi="Times New Roman"/>
        </w:rPr>
        <w:t>da</w:t>
      </w:r>
      <w:r w:rsidRPr="00A56C29">
        <w:rPr>
          <w:rFonts w:ascii="Times New Roman" w:hAnsi="Times New Roman"/>
        </w:rPr>
        <w:t xml:space="preserve"> decisão</w:t>
      </w:r>
      <w:r w:rsidR="00003443" w:rsidRPr="00A56C29">
        <w:rPr>
          <w:rFonts w:ascii="Times New Roman" w:hAnsi="Times New Roman"/>
        </w:rPr>
        <w:t>;</w:t>
      </w:r>
    </w:p>
    <w:p w:rsidR="0086129B" w:rsidRPr="00A56C29" w:rsidRDefault="003E419B" w:rsidP="00A56C29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</w:rPr>
        <w:t>À</w:t>
      </w:r>
      <w:r w:rsidR="00EA18A5" w:rsidRPr="00A56C29">
        <w:rPr>
          <w:rFonts w:ascii="Times New Roman" w:hAnsi="Times New Roman"/>
        </w:rPr>
        <w:t xml:space="preserve"> Gerência de Atendimento e Fiscalização para</w:t>
      </w:r>
      <w:r w:rsidR="0086129B" w:rsidRPr="00A56C29">
        <w:rPr>
          <w:rFonts w:ascii="Times New Roman" w:hAnsi="Times New Roman"/>
        </w:rPr>
        <w:t>:</w:t>
      </w:r>
    </w:p>
    <w:p w:rsidR="003E419B" w:rsidRPr="00A56C29" w:rsidRDefault="0086129B" w:rsidP="00A56C29">
      <w:pPr>
        <w:pStyle w:val="PargrafodaLista"/>
        <w:numPr>
          <w:ilvl w:val="1"/>
          <w:numId w:val="33"/>
        </w:numPr>
        <w:spacing w:before="120" w:after="120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</w:rPr>
        <w:t>promover</w:t>
      </w:r>
      <w:r w:rsidR="00EA18A5" w:rsidRPr="00A56C29">
        <w:rPr>
          <w:rFonts w:ascii="Times New Roman" w:hAnsi="Times New Roman"/>
        </w:rPr>
        <w:t xml:space="preserve"> à interrupção/baixa de ofício, a fim de adequar o registro de acordo</w:t>
      </w:r>
      <w:r w:rsidR="003E419B" w:rsidRPr="00A56C29">
        <w:rPr>
          <w:rFonts w:ascii="Times New Roman" w:hAnsi="Times New Roman"/>
        </w:rPr>
        <w:t xml:space="preserve"> com os termos dessa deliberação</w:t>
      </w:r>
      <w:r w:rsidRPr="00A56C29">
        <w:rPr>
          <w:rFonts w:ascii="Times New Roman" w:hAnsi="Times New Roman"/>
        </w:rPr>
        <w:t>;</w:t>
      </w:r>
    </w:p>
    <w:p w:rsidR="0086129B" w:rsidRPr="00A56C29" w:rsidRDefault="0086129B" w:rsidP="00A56C29">
      <w:pPr>
        <w:pStyle w:val="PargrafodaLista"/>
        <w:numPr>
          <w:ilvl w:val="1"/>
          <w:numId w:val="33"/>
        </w:numPr>
        <w:spacing w:before="120" w:after="120"/>
        <w:jc w:val="both"/>
        <w:rPr>
          <w:rFonts w:ascii="Times New Roman" w:hAnsi="Times New Roman"/>
        </w:rPr>
      </w:pPr>
      <w:r w:rsidRPr="00A56C29">
        <w:rPr>
          <w:rFonts w:ascii="Times New Roman" w:hAnsi="Times New Roman"/>
        </w:rPr>
        <w:t xml:space="preserve">enviar ofício ao </w:t>
      </w:r>
      <w:r w:rsidR="00CD3DB8">
        <w:rPr>
          <w:rFonts w:ascii="Times New Roman" w:hAnsi="Times New Roman"/>
        </w:rPr>
        <w:t>CREA-RS, informando</w:t>
      </w:r>
      <w:r w:rsidRPr="00A56C29">
        <w:rPr>
          <w:rFonts w:ascii="Times New Roman" w:hAnsi="Times New Roman"/>
        </w:rPr>
        <w:t xml:space="preserve"> que, em que pese o CAU/RS tenha providenciado a baixa do registro da contribuinte de seus cadastros, a empresa permanece com registro ativo junto ao CREA-RS, tombado sob o nº 167.447, estando, contudo, sem profissional anotado como responsável técnico, em desatendimento à previsão legal, motivo pelo qual, e, em defesa dos</w:t>
      </w:r>
      <w:r w:rsidR="00CD3DB8">
        <w:rPr>
          <w:rFonts w:ascii="Times New Roman" w:hAnsi="Times New Roman"/>
        </w:rPr>
        <w:t xml:space="preserve"> interesses da sociedade, sugere</w:t>
      </w:r>
      <w:bookmarkStart w:id="0" w:name="_GoBack"/>
      <w:bookmarkEnd w:id="0"/>
      <w:r w:rsidRPr="00A56C29">
        <w:rPr>
          <w:rFonts w:ascii="Times New Roman" w:hAnsi="Times New Roman"/>
        </w:rPr>
        <w:t xml:space="preserve"> seja operada a regularização da situação pelo CREA-RS.</w:t>
      </w:r>
    </w:p>
    <w:p w:rsidR="00CD3E14" w:rsidRPr="00A56C29" w:rsidRDefault="00CD3E14" w:rsidP="00A56C29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A56C29" w:rsidRDefault="00785F18" w:rsidP="00A56C29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A56C29">
        <w:rPr>
          <w:rFonts w:ascii="Times New Roman" w:eastAsia="Calibri" w:hAnsi="Times New Roman"/>
        </w:rPr>
        <w:t xml:space="preserve">Porto Alegre, </w:t>
      </w:r>
      <w:r w:rsidR="00A90476" w:rsidRPr="00A56C29">
        <w:rPr>
          <w:rFonts w:ascii="Times New Roman" w:eastAsia="Calibri" w:hAnsi="Times New Roman"/>
        </w:rPr>
        <w:t>10</w:t>
      </w:r>
      <w:r w:rsidR="003241C2" w:rsidRPr="00A56C29">
        <w:rPr>
          <w:rFonts w:ascii="Times New Roman" w:eastAsia="Calibri" w:hAnsi="Times New Roman"/>
        </w:rPr>
        <w:t xml:space="preserve"> de </w:t>
      </w:r>
      <w:r w:rsidR="008F4A81" w:rsidRPr="00A56C29">
        <w:rPr>
          <w:rFonts w:ascii="Times New Roman" w:eastAsia="Calibri" w:hAnsi="Times New Roman"/>
        </w:rPr>
        <w:t>abril</w:t>
      </w:r>
      <w:r w:rsidR="003241C2" w:rsidRPr="00A56C29">
        <w:rPr>
          <w:rFonts w:ascii="Times New Roman" w:eastAsia="Calibri" w:hAnsi="Times New Roman"/>
        </w:rPr>
        <w:t xml:space="preserve"> de 2018</w:t>
      </w:r>
      <w:r w:rsidR="00AE0258" w:rsidRPr="00A56C29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522"/>
        <w:tblW w:w="5000" w:type="pct"/>
        <w:tblLook w:val="04A0" w:firstRow="1" w:lastRow="0" w:firstColumn="1" w:lastColumn="0" w:noHBand="0" w:noVBand="1"/>
      </w:tblPr>
      <w:tblGrid>
        <w:gridCol w:w="4227"/>
        <w:gridCol w:w="4776"/>
      </w:tblGrid>
      <w:tr w:rsidR="00A56C29" w:rsidRPr="00A56C29" w:rsidTr="00746AE8">
        <w:trPr>
          <w:trHeight w:val="175"/>
        </w:trPr>
        <w:tc>
          <w:tcPr>
            <w:tcW w:w="2479" w:type="pct"/>
            <w:shd w:val="clear" w:color="auto" w:fill="auto"/>
          </w:tcPr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  <w:b/>
              </w:rPr>
              <w:t>RÔMULO PLENTZ GIRALT</w:t>
            </w:r>
          </w:p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A56C29" w:rsidRPr="00A56C29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  <w:b/>
              </w:rPr>
              <w:t>ALVINO JARA</w:t>
            </w:r>
          </w:p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A56C29" w:rsidRPr="00A56C29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56C29">
              <w:rPr>
                <w:rFonts w:ascii="Times New Roman" w:hAnsi="Times New Roman"/>
                <w:b/>
              </w:rPr>
              <w:t>RAQUEL RHODEN BRESOLIN</w:t>
            </w:r>
          </w:p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A56C29" w:rsidRPr="00A56C29" w:rsidTr="00A56C29">
        <w:trPr>
          <w:trHeight w:val="321"/>
        </w:trPr>
        <w:tc>
          <w:tcPr>
            <w:tcW w:w="2479" w:type="pct"/>
            <w:shd w:val="clear" w:color="auto" w:fill="auto"/>
          </w:tcPr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  <w:b/>
              </w:rPr>
              <w:t>EMILIO MERINO DOMINGUEZ</w:t>
            </w:r>
          </w:p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56C29" w:rsidRPr="00A56C29" w:rsidRDefault="00A56C29" w:rsidP="0074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C29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A56089" w:rsidRPr="00A56C29" w:rsidRDefault="00A56089" w:rsidP="00A56C29">
      <w:pPr>
        <w:tabs>
          <w:tab w:val="left" w:pos="1418"/>
        </w:tabs>
        <w:rPr>
          <w:rFonts w:ascii="Times New Roman" w:hAnsi="Times New Roman"/>
        </w:rPr>
      </w:pPr>
    </w:p>
    <w:sectPr w:rsidR="00A56089" w:rsidRPr="00A56C29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FC" w:rsidRDefault="005314FC">
      <w:r>
        <w:separator/>
      </w:r>
    </w:p>
  </w:endnote>
  <w:endnote w:type="continuationSeparator" w:id="0">
    <w:p w:rsidR="005314FC" w:rsidRDefault="0053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FC" w:rsidRDefault="005314FC">
      <w:r>
        <w:separator/>
      </w:r>
    </w:p>
  </w:footnote>
  <w:footnote w:type="continuationSeparator" w:id="0">
    <w:p w:rsidR="005314FC" w:rsidRDefault="00531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443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314FC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56C2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DB8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5EC7661-E262-47D5-BDC7-7E3AD1F3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C1D439-18AA-464F-9D7F-D0EA9828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80</TotalTime>
  <Pages>6</Pages>
  <Words>2244</Words>
  <Characters>12118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7</cp:revision>
  <cp:lastPrinted>2018-04-10T18:15:00Z</cp:lastPrinted>
  <dcterms:created xsi:type="dcterms:W3CDTF">2018-04-06T12:47:00Z</dcterms:created>
  <dcterms:modified xsi:type="dcterms:W3CDTF">2018-04-10T18:18:00Z</dcterms:modified>
  <cp:contentStatus>2012, 2013, 2014, 2015 e 2016</cp:contentStatus>
</cp:coreProperties>
</file>